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09CD" w:rsidRPr="00E02C5D" w:rsidRDefault="002E09CD" w:rsidP="002E09CD">
      <w:pPr>
        <w:rPr>
          <w:b/>
          <w:sz w:val="24"/>
          <w:szCs w:val="24"/>
          <w:lang/>
        </w:rPr>
      </w:pPr>
      <w:r w:rsidRPr="00E02C5D">
        <w:rPr>
          <w:b/>
          <w:sz w:val="24"/>
          <w:szCs w:val="24"/>
          <w:lang/>
        </w:rPr>
        <w:t xml:space="preserve">ОБАВЕЗНИ НАСТАВНИ ПРЕДМЕТИ </w:t>
      </w:r>
    </w:p>
    <w:p w:rsidR="002E09CD" w:rsidRPr="00E02C5D" w:rsidRDefault="002E09CD" w:rsidP="002E09CD">
      <w:pPr>
        <w:rPr>
          <w:b/>
          <w:sz w:val="24"/>
          <w:szCs w:val="24"/>
          <w:lang/>
        </w:rPr>
      </w:pPr>
    </w:p>
    <w:p w:rsidR="002E09CD" w:rsidRPr="00E02C5D" w:rsidRDefault="002E09CD" w:rsidP="003B339F">
      <w:pPr>
        <w:contextualSpacing/>
        <w:jc w:val="both"/>
        <w:rPr>
          <w:b/>
          <w:sz w:val="24"/>
          <w:szCs w:val="24"/>
          <w:lang/>
        </w:rPr>
      </w:pPr>
      <w:r w:rsidRPr="00E02C5D">
        <w:rPr>
          <w:sz w:val="24"/>
          <w:szCs w:val="24"/>
          <w:lang/>
        </w:rPr>
        <w:t xml:space="preserve">Назив предмета: </w:t>
      </w:r>
      <w:r w:rsidRPr="00E02C5D">
        <w:rPr>
          <w:b/>
          <w:sz w:val="24"/>
          <w:szCs w:val="24"/>
          <w:lang/>
        </w:rPr>
        <w:t>СРПСКИ ЈЕЗИК</w:t>
      </w:r>
    </w:p>
    <w:p w:rsidR="002E09CD" w:rsidRPr="00E02C5D" w:rsidRDefault="002E09CD" w:rsidP="003B339F">
      <w:pPr>
        <w:contextualSpacing/>
        <w:jc w:val="both"/>
        <w:rPr>
          <w:b/>
          <w:sz w:val="24"/>
          <w:szCs w:val="24"/>
          <w:lang/>
        </w:rPr>
      </w:pPr>
      <w:r w:rsidRPr="00E02C5D">
        <w:rPr>
          <w:sz w:val="24"/>
          <w:szCs w:val="24"/>
          <w:lang/>
        </w:rPr>
        <w:t xml:space="preserve">Циљ: </w:t>
      </w:r>
      <w:r w:rsidRPr="00E02C5D">
        <w:rPr>
          <w:sz w:val="24"/>
          <w:szCs w:val="24"/>
        </w:rPr>
        <w:t>Циљ учења Српског језика јесте да ученици овладају основним законитостима српског књижевног језика ради правилног усменог и писаног изражавања, негујући свест о значају улоге језика у очувању националног идентитета; да се оспособе за тумачење одабраних књижевних и других уметничких дела из српске и светске баштине, ради неговања традиције и културе српског народа и развијања интеркултуралности.</w:t>
      </w:r>
    </w:p>
    <w:p w:rsidR="002E09CD" w:rsidRPr="00E02C5D" w:rsidRDefault="002E09CD" w:rsidP="003B339F">
      <w:pPr>
        <w:pStyle w:val="a"/>
        <w:jc w:val="both"/>
        <w:rPr>
          <w:lang/>
        </w:rPr>
      </w:pPr>
      <w:r w:rsidRPr="00E02C5D">
        <w:rPr>
          <w:rFonts w:eastAsia="Times New Roman"/>
          <w:lang/>
        </w:rPr>
        <w:t xml:space="preserve">Опште предметне компетенције: </w:t>
      </w:r>
      <w:r w:rsidRPr="00E02C5D">
        <w:t>Развијање основних усмених и писмених вештина  комуникације за правилно споразумевање, читање, интерпретирање различитих врста текстова поштујући граматичка и правописна правила у свакодневном животу.</w:t>
      </w:r>
      <w:r w:rsidRPr="00E02C5D">
        <w:rPr>
          <w:lang/>
        </w:rPr>
        <w:t xml:space="preserve"> </w:t>
      </w:r>
    </w:p>
    <w:p w:rsidR="002E09CD" w:rsidRPr="00E02C5D" w:rsidRDefault="002E09CD" w:rsidP="003B339F">
      <w:pPr>
        <w:pStyle w:val="a"/>
        <w:jc w:val="both"/>
        <w:rPr>
          <w:rFonts w:eastAsia="Times New Roman"/>
          <w:lang/>
        </w:rPr>
      </w:pPr>
      <w:r w:rsidRPr="00E02C5D">
        <w:rPr>
          <w:rFonts w:eastAsia="Times New Roman"/>
          <w:lang/>
        </w:rPr>
        <w:t xml:space="preserve">Специфичне предметне компетенције: </w:t>
      </w:r>
      <w:r w:rsidRPr="00E02C5D">
        <w:rPr>
          <w:lang/>
        </w:rPr>
        <w:t>Језик:</w:t>
      </w:r>
      <w:r w:rsidRPr="00E02C5D">
        <w:rPr>
          <w:b/>
          <w:lang/>
        </w:rPr>
        <w:t xml:space="preserve"> </w:t>
      </w:r>
      <w:r w:rsidRPr="00E02C5D">
        <w:t>Разуме шта је језик, поштује свој језик и поштује друге језике. Препознаје говор мржње као негативну појаву у друштву. Разуме значење речи из уџбеника, лектире и свакодневне комуникације и уме правилно да их употреби у одговарајућем облику и контексту. Говори</w:t>
      </w:r>
      <w:r w:rsidRPr="00E02C5D">
        <w:rPr>
          <w:lang/>
        </w:rPr>
        <w:t xml:space="preserve"> </w:t>
      </w:r>
      <w:r w:rsidRPr="00E02C5D">
        <w:t>јасно и саговорника слуша пажљиво, уз уважавање. Саставља једноставан говорени или писани текст о доживљају књижевног дела, као и о темама из свакодневног живота и света маште. Користи ћирилиц</w:t>
      </w:r>
      <w:r w:rsidRPr="00E02C5D">
        <w:rPr>
          <w:lang/>
        </w:rPr>
        <w:t>у.</w:t>
      </w:r>
      <w:r w:rsidRPr="00E02C5D">
        <w:t xml:space="preserve"> Примењује правописну норму у једноставним примерима</w:t>
      </w:r>
      <w:r w:rsidRPr="00E02C5D">
        <w:rPr>
          <w:lang/>
        </w:rPr>
        <w:t>.</w:t>
      </w:r>
    </w:p>
    <w:p w:rsidR="002E09CD" w:rsidRPr="00E02C5D" w:rsidRDefault="002E09CD" w:rsidP="003B339F">
      <w:pPr>
        <w:pStyle w:val="a"/>
        <w:jc w:val="both"/>
      </w:pPr>
      <w:r w:rsidRPr="00E02C5D">
        <w:t>Књижевност:</w:t>
      </w:r>
      <w:r w:rsidRPr="00E02C5D">
        <w:rPr>
          <w:b/>
        </w:rPr>
        <w:t xml:space="preserve"> </w:t>
      </w:r>
      <w:r w:rsidRPr="00E02C5D">
        <w:t>Разговетно и течно чита. У различите сврхе чита, разуме и парафразира краћи једноставнији књижевни и неуметнички текст из обавезног школског програма. Уме укратко да опише свој доживљај књижевног дела и издвоји тражене информације у неуметничком тексту. П</w:t>
      </w:r>
      <w:r w:rsidRPr="00E02C5D">
        <w:rPr>
          <w:lang/>
        </w:rPr>
        <w:t>репо</w:t>
      </w:r>
      <w:r w:rsidRPr="00E02C5D">
        <w:t>знаје ауторе књижевних дела предвиђених програмом. Прави разлику између усмене и ауторске књижевности. Анализира издвојен проблем у краћем једноставнијем књижевном тексту. Своје утиске и закључке илуструје основним примерима из књижевног и неуметничког текста.</w:t>
      </w:r>
    </w:p>
    <w:p w:rsidR="002E09CD" w:rsidRPr="00E02C5D" w:rsidRDefault="002E09CD" w:rsidP="003B339F">
      <w:pPr>
        <w:jc w:val="both"/>
        <w:rPr>
          <w:sz w:val="24"/>
          <w:szCs w:val="24"/>
        </w:rPr>
      </w:pPr>
      <w:r w:rsidRPr="00E02C5D">
        <w:rPr>
          <w:sz w:val="24"/>
          <w:szCs w:val="24"/>
          <w:lang/>
        </w:rPr>
        <w:t xml:space="preserve">Разред: </w:t>
      </w:r>
      <w:r w:rsidRPr="00E02C5D">
        <w:rPr>
          <w:b/>
          <w:sz w:val="24"/>
          <w:szCs w:val="24"/>
        </w:rPr>
        <w:t xml:space="preserve">Трећи </w:t>
      </w:r>
    </w:p>
    <w:p w:rsidR="002E09CD" w:rsidRPr="00E02C5D" w:rsidRDefault="002E09CD" w:rsidP="003B339F">
      <w:pPr>
        <w:pStyle w:val="a"/>
        <w:jc w:val="both"/>
      </w:pPr>
      <w:r w:rsidRPr="00E02C5D">
        <w:rPr>
          <w:rFonts w:eastAsia="Times New Roman"/>
          <w:lang/>
        </w:rPr>
        <w:t xml:space="preserve">Годишњи фонд часова: </w:t>
      </w:r>
      <w:r w:rsidRPr="00E02C5D">
        <w:rPr>
          <w:rFonts w:eastAsia="Times New Roman"/>
          <w:b/>
          <w:lang/>
        </w:rPr>
        <w:t>180 часова</w:t>
      </w:r>
    </w:p>
    <w:p w:rsidR="002E09CD" w:rsidRPr="00E02C5D" w:rsidRDefault="002E09CD" w:rsidP="003B339F">
      <w:pPr>
        <w:spacing w:after="120"/>
        <w:jc w:val="both"/>
        <w:rPr>
          <w:sz w:val="24"/>
          <w:szCs w:val="24"/>
        </w:rPr>
      </w:pPr>
    </w:p>
    <w:tbl>
      <w:tblPr>
        <w:tblStyle w:val="TableGrid"/>
        <w:tblW w:w="9697" w:type="dxa"/>
        <w:tblInd w:w="18" w:type="dxa"/>
        <w:tblLayout w:type="fixed"/>
        <w:tblLook w:val="04A0"/>
      </w:tblPr>
      <w:tblGrid>
        <w:gridCol w:w="3663"/>
        <w:gridCol w:w="1984"/>
        <w:gridCol w:w="4050"/>
      </w:tblGrid>
      <w:tr w:rsidR="002E09CD" w:rsidRPr="00E02C5D" w:rsidTr="003B339F">
        <w:tc>
          <w:tcPr>
            <w:tcW w:w="3663" w:type="dxa"/>
            <w:shd w:val="clear" w:color="auto" w:fill="F2F2F2" w:themeFill="background1" w:themeFillShade="F2"/>
          </w:tcPr>
          <w:p w:rsidR="002E09CD" w:rsidRPr="00E02C5D" w:rsidRDefault="002E09CD" w:rsidP="003B339F">
            <w:pPr>
              <w:contextualSpacing/>
              <w:jc w:val="both"/>
              <w:rPr>
                <w:b/>
                <w:sz w:val="24"/>
                <w:szCs w:val="24"/>
              </w:rPr>
            </w:pPr>
            <w:r w:rsidRPr="00E02C5D">
              <w:rPr>
                <w:b/>
                <w:sz w:val="24"/>
                <w:szCs w:val="24"/>
              </w:rPr>
              <w:t>ИСХОДИ</w:t>
            </w:r>
          </w:p>
          <w:p w:rsidR="002E09CD" w:rsidRPr="00E02C5D" w:rsidRDefault="002E09CD" w:rsidP="003B339F">
            <w:pPr>
              <w:contextualSpacing/>
              <w:jc w:val="both"/>
              <w:rPr>
                <w:sz w:val="24"/>
                <w:szCs w:val="24"/>
              </w:rPr>
            </w:pPr>
            <w:r w:rsidRPr="00E02C5D">
              <w:rPr>
                <w:sz w:val="24"/>
                <w:szCs w:val="24"/>
              </w:rPr>
              <w:t>По завршетку разреда ученик ће бити у стању да:</w:t>
            </w:r>
          </w:p>
        </w:tc>
        <w:tc>
          <w:tcPr>
            <w:tcW w:w="1984" w:type="dxa"/>
            <w:shd w:val="clear" w:color="auto" w:fill="F2F2F2" w:themeFill="background1" w:themeFillShade="F2"/>
          </w:tcPr>
          <w:p w:rsidR="002E09CD" w:rsidRPr="00E02C5D" w:rsidRDefault="002E09CD" w:rsidP="003B339F">
            <w:pPr>
              <w:jc w:val="both"/>
              <w:rPr>
                <w:b/>
                <w:sz w:val="24"/>
                <w:szCs w:val="24"/>
              </w:rPr>
            </w:pPr>
            <w:r w:rsidRPr="00E02C5D">
              <w:rPr>
                <w:b/>
                <w:sz w:val="24"/>
                <w:szCs w:val="24"/>
              </w:rPr>
              <w:br/>
            </w:r>
            <w:r w:rsidRPr="00E02C5D">
              <w:rPr>
                <w:b/>
                <w:sz w:val="24"/>
                <w:szCs w:val="24"/>
                <w:lang/>
              </w:rPr>
              <w:t>ОБЛАСТ / ТЕМА</w:t>
            </w:r>
          </w:p>
        </w:tc>
        <w:tc>
          <w:tcPr>
            <w:tcW w:w="4050" w:type="dxa"/>
            <w:shd w:val="clear" w:color="auto" w:fill="F2F2F2" w:themeFill="background1" w:themeFillShade="F2"/>
          </w:tcPr>
          <w:p w:rsidR="002E09CD" w:rsidRPr="00E02C5D" w:rsidRDefault="002E09CD" w:rsidP="003B339F">
            <w:pPr>
              <w:jc w:val="both"/>
              <w:rPr>
                <w:b/>
                <w:sz w:val="24"/>
                <w:szCs w:val="24"/>
              </w:rPr>
            </w:pPr>
            <w:r w:rsidRPr="00E02C5D">
              <w:rPr>
                <w:sz w:val="24"/>
                <w:szCs w:val="24"/>
              </w:rPr>
              <w:br/>
            </w:r>
            <w:r w:rsidRPr="00E02C5D">
              <w:rPr>
                <w:b/>
                <w:sz w:val="24"/>
                <w:szCs w:val="24"/>
              </w:rPr>
              <w:t>САДРЖАЈИ</w:t>
            </w:r>
          </w:p>
        </w:tc>
      </w:tr>
      <w:tr w:rsidR="002E09CD" w:rsidRPr="00E02C5D" w:rsidTr="003B339F">
        <w:tc>
          <w:tcPr>
            <w:tcW w:w="3663" w:type="dxa"/>
          </w:tcPr>
          <w:p w:rsidR="002E09CD" w:rsidRPr="00E02C5D" w:rsidRDefault="002E09CD" w:rsidP="003B339F">
            <w:pPr>
              <w:contextualSpacing/>
              <w:jc w:val="both"/>
              <w:rPr>
                <w:sz w:val="24"/>
                <w:szCs w:val="24"/>
              </w:rPr>
            </w:pPr>
            <w:r w:rsidRPr="00E02C5D">
              <w:rPr>
                <w:sz w:val="24"/>
                <w:szCs w:val="24"/>
              </w:rPr>
              <w:sym w:font="Symbol" w:char="F02D"/>
            </w:r>
            <w:r w:rsidRPr="00E02C5D">
              <w:rPr>
                <w:sz w:val="24"/>
                <w:szCs w:val="24"/>
              </w:rPr>
              <w:t xml:space="preserve"> чита са разумевањем различите текстове; </w:t>
            </w:r>
          </w:p>
          <w:p w:rsidR="002E09CD" w:rsidRPr="00E02C5D" w:rsidRDefault="002E09CD" w:rsidP="003B339F">
            <w:pPr>
              <w:contextualSpacing/>
              <w:jc w:val="both"/>
              <w:rPr>
                <w:sz w:val="24"/>
                <w:szCs w:val="24"/>
              </w:rPr>
            </w:pPr>
            <w:r w:rsidRPr="00E02C5D">
              <w:rPr>
                <w:sz w:val="24"/>
                <w:szCs w:val="24"/>
              </w:rPr>
              <w:sym w:font="Symbol" w:char="F02D"/>
            </w:r>
            <w:r w:rsidRPr="00E02C5D">
              <w:rPr>
                <w:sz w:val="24"/>
                <w:szCs w:val="24"/>
              </w:rPr>
              <w:t xml:space="preserve"> опише свој доживљај прочитаних књижевних дела; </w:t>
            </w:r>
          </w:p>
          <w:p w:rsidR="002E09CD" w:rsidRPr="00E02C5D" w:rsidRDefault="002E09CD" w:rsidP="003B339F">
            <w:pPr>
              <w:contextualSpacing/>
              <w:jc w:val="both"/>
              <w:rPr>
                <w:sz w:val="24"/>
                <w:szCs w:val="24"/>
              </w:rPr>
            </w:pPr>
            <w:r w:rsidRPr="00E02C5D">
              <w:rPr>
                <w:sz w:val="24"/>
                <w:szCs w:val="24"/>
              </w:rPr>
              <w:sym w:font="Symbol" w:char="F02D"/>
            </w:r>
            <w:r w:rsidRPr="00E02C5D">
              <w:rPr>
                <w:sz w:val="24"/>
                <w:szCs w:val="24"/>
              </w:rPr>
              <w:t xml:space="preserve"> изнесе своје мишљење о тексту; </w:t>
            </w:r>
          </w:p>
          <w:p w:rsidR="002E09CD" w:rsidRPr="00E02C5D" w:rsidRDefault="002E09CD" w:rsidP="003B339F">
            <w:pPr>
              <w:contextualSpacing/>
              <w:jc w:val="both"/>
              <w:rPr>
                <w:sz w:val="24"/>
                <w:szCs w:val="24"/>
              </w:rPr>
            </w:pPr>
            <w:r w:rsidRPr="00E02C5D">
              <w:rPr>
                <w:sz w:val="24"/>
                <w:szCs w:val="24"/>
              </w:rPr>
              <w:t>− разликује књижевне врсте: лирску и епску песму, причу, басну, бајку, роман и драмски текст;</w:t>
            </w:r>
          </w:p>
          <w:p w:rsidR="002E09CD" w:rsidRPr="00E02C5D" w:rsidRDefault="002E09CD" w:rsidP="003B339F">
            <w:pPr>
              <w:contextualSpacing/>
              <w:jc w:val="both"/>
              <w:rPr>
                <w:sz w:val="24"/>
                <w:szCs w:val="24"/>
              </w:rPr>
            </w:pPr>
            <w:r w:rsidRPr="00E02C5D">
              <w:rPr>
                <w:sz w:val="24"/>
                <w:szCs w:val="24"/>
              </w:rPr>
              <w:t xml:space="preserve"> − одреди тему, редослед догађаја, време и место дешавања у прочитаном тексту; </w:t>
            </w:r>
          </w:p>
          <w:p w:rsidR="002E09CD" w:rsidRPr="00E02C5D" w:rsidRDefault="002E09CD" w:rsidP="003B339F">
            <w:pPr>
              <w:contextualSpacing/>
              <w:jc w:val="both"/>
              <w:rPr>
                <w:sz w:val="24"/>
                <w:szCs w:val="24"/>
              </w:rPr>
            </w:pPr>
            <w:r w:rsidRPr="00E02C5D">
              <w:rPr>
                <w:sz w:val="24"/>
                <w:szCs w:val="24"/>
              </w:rPr>
              <w:t xml:space="preserve">− именује главне и споредне ликове и разликује њихове </w:t>
            </w:r>
            <w:r w:rsidRPr="00E02C5D">
              <w:rPr>
                <w:sz w:val="24"/>
                <w:szCs w:val="24"/>
              </w:rPr>
              <w:lastRenderedPageBreak/>
              <w:t xml:space="preserve">позитивне и негативне особине; </w:t>
            </w:r>
          </w:p>
          <w:p w:rsidR="002E09CD" w:rsidRPr="00E02C5D" w:rsidRDefault="002E09CD" w:rsidP="003B339F">
            <w:pPr>
              <w:jc w:val="both"/>
              <w:rPr>
                <w:sz w:val="24"/>
                <w:szCs w:val="24"/>
              </w:rPr>
            </w:pPr>
            <w:r w:rsidRPr="00E02C5D">
              <w:rPr>
                <w:sz w:val="24"/>
                <w:szCs w:val="24"/>
              </w:rPr>
              <w:t xml:space="preserve">− уочи основне одлике лирске песме (стих, строфа и рима); </w:t>
            </w:r>
          </w:p>
          <w:p w:rsidR="002E09CD" w:rsidRPr="00E02C5D" w:rsidRDefault="002E09CD" w:rsidP="003B339F">
            <w:pPr>
              <w:jc w:val="both"/>
              <w:rPr>
                <w:sz w:val="24"/>
                <w:szCs w:val="24"/>
              </w:rPr>
            </w:pPr>
            <w:r w:rsidRPr="00E02C5D">
              <w:rPr>
                <w:sz w:val="24"/>
                <w:szCs w:val="24"/>
              </w:rPr>
              <w:t xml:space="preserve">− разуме пренесено значење пословице и басне и њихову поучност; </w:t>
            </w:r>
          </w:p>
          <w:p w:rsidR="002E09CD" w:rsidRPr="00E02C5D" w:rsidRDefault="002E09CD" w:rsidP="003B339F">
            <w:pPr>
              <w:jc w:val="both"/>
              <w:rPr>
                <w:sz w:val="24"/>
                <w:szCs w:val="24"/>
              </w:rPr>
            </w:pPr>
            <w:r w:rsidRPr="00E02C5D">
              <w:rPr>
                <w:sz w:val="24"/>
                <w:szCs w:val="24"/>
              </w:rPr>
              <w:t xml:space="preserve">− разуме идеје књижевног дела; </w:t>
            </w:r>
          </w:p>
          <w:p w:rsidR="002E09CD" w:rsidRPr="00E02C5D" w:rsidRDefault="002E09CD" w:rsidP="003B339F">
            <w:pPr>
              <w:jc w:val="both"/>
              <w:rPr>
                <w:sz w:val="24"/>
                <w:szCs w:val="24"/>
              </w:rPr>
            </w:pPr>
            <w:r w:rsidRPr="00E02C5D">
              <w:rPr>
                <w:sz w:val="24"/>
                <w:szCs w:val="24"/>
              </w:rPr>
              <w:t xml:space="preserve">− уочи основне одлике народне бајке; </w:t>
            </w:r>
          </w:p>
          <w:p w:rsidR="002E09CD" w:rsidRPr="00E02C5D" w:rsidRDefault="002E09CD" w:rsidP="003B339F">
            <w:pPr>
              <w:jc w:val="both"/>
              <w:rPr>
                <w:sz w:val="24"/>
                <w:szCs w:val="24"/>
                <w:lang/>
              </w:rPr>
            </w:pPr>
            <w:r w:rsidRPr="00E02C5D">
              <w:rPr>
                <w:sz w:val="24"/>
                <w:szCs w:val="24"/>
              </w:rPr>
              <w:t>− разликује народну од ауторске бајке</w:t>
            </w:r>
            <w:r w:rsidRPr="00E02C5D">
              <w:rPr>
                <w:sz w:val="24"/>
                <w:szCs w:val="24"/>
                <w:lang/>
              </w:rPr>
              <w:t>;</w:t>
            </w:r>
          </w:p>
          <w:p w:rsidR="002E09CD" w:rsidRPr="00E02C5D" w:rsidRDefault="002E09CD" w:rsidP="003B339F">
            <w:pPr>
              <w:jc w:val="both"/>
              <w:rPr>
                <w:sz w:val="24"/>
                <w:szCs w:val="24"/>
              </w:rPr>
            </w:pPr>
            <w:r w:rsidRPr="00E02C5D">
              <w:rPr>
                <w:sz w:val="24"/>
                <w:szCs w:val="24"/>
              </w:rPr>
              <w:t>– учествује у сценском извођењу текста;</w:t>
            </w:r>
          </w:p>
          <w:p w:rsidR="002E09CD" w:rsidRPr="00E02C5D" w:rsidRDefault="002E09CD" w:rsidP="003B339F">
            <w:pPr>
              <w:jc w:val="both"/>
              <w:rPr>
                <w:sz w:val="24"/>
                <w:szCs w:val="24"/>
              </w:rPr>
            </w:pPr>
            <w:r w:rsidRPr="00E02C5D">
              <w:rPr>
                <w:sz w:val="24"/>
                <w:szCs w:val="24"/>
              </w:rPr>
              <w:t xml:space="preserve">− представи главне особине јунака ; </w:t>
            </w:r>
          </w:p>
          <w:p w:rsidR="002E09CD" w:rsidRPr="00E02C5D" w:rsidRDefault="002E09CD" w:rsidP="003B339F">
            <w:pPr>
              <w:jc w:val="both"/>
              <w:rPr>
                <w:sz w:val="24"/>
                <w:szCs w:val="24"/>
              </w:rPr>
            </w:pPr>
            <w:r w:rsidRPr="00E02C5D">
              <w:rPr>
                <w:sz w:val="24"/>
                <w:szCs w:val="24"/>
              </w:rPr>
              <w:t xml:space="preserve">− уочи основне одлике народне епске песме; </w:t>
            </w:r>
          </w:p>
          <w:p w:rsidR="002E09CD" w:rsidRPr="00E02C5D" w:rsidRDefault="002E09CD" w:rsidP="003B339F">
            <w:pPr>
              <w:jc w:val="both"/>
              <w:rPr>
                <w:sz w:val="24"/>
                <w:szCs w:val="24"/>
              </w:rPr>
            </w:pPr>
            <w:r w:rsidRPr="00E02C5D">
              <w:rPr>
                <w:sz w:val="24"/>
                <w:szCs w:val="24"/>
              </w:rPr>
              <w:t xml:space="preserve">− уочи поређење у књижевном делу и разуме његову улогу; </w:t>
            </w:r>
          </w:p>
          <w:p w:rsidR="002E09CD" w:rsidRPr="00E02C5D" w:rsidRDefault="002E09CD" w:rsidP="003B339F">
            <w:pPr>
              <w:jc w:val="both"/>
              <w:rPr>
                <w:sz w:val="24"/>
                <w:szCs w:val="24"/>
              </w:rPr>
            </w:pPr>
            <w:r w:rsidRPr="00E02C5D">
              <w:rPr>
                <w:sz w:val="24"/>
                <w:szCs w:val="24"/>
              </w:rPr>
              <w:sym w:font="Symbol" w:char="F02D"/>
            </w:r>
            <w:r w:rsidRPr="00E02C5D">
              <w:rPr>
                <w:sz w:val="24"/>
                <w:szCs w:val="24"/>
              </w:rPr>
              <w:t xml:space="preserve"> разликује опис од приповедања у књижевном делу; </w:t>
            </w:r>
          </w:p>
          <w:p w:rsidR="002E09CD" w:rsidRPr="00E02C5D" w:rsidRDefault="002E09CD" w:rsidP="003B339F">
            <w:pPr>
              <w:jc w:val="both"/>
              <w:rPr>
                <w:sz w:val="24"/>
                <w:szCs w:val="24"/>
              </w:rPr>
            </w:pPr>
            <w:r w:rsidRPr="00E02C5D">
              <w:rPr>
                <w:sz w:val="24"/>
                <w:szCs w:val="24"/>
              </w:rPr>
              <w:sym w:font="Symbol" w:char="F02D"/>
            </w:r>
            <w:r w:rsidRPr="00E02C5D">
              <w:rPr>
                <w:sz w:val="24"/>
                <w:szCs w:val="24"/>
              </w:rPr>
              <w:t xml:space="preserve"> покаже примере дијалога у песми, причи и драмском тексту; </w:t>
            </w:r>
          </w:p>
          <w:p w:rsidR="002E09CD" w:rsidRPr="00E02C5D" w:rsidRDefault="002E09CD" w:rsidP="003B339F">
            <w:pPr>
              <w:jc w:val="both"/>
              <w:rPr>
                <w:sz w:val="24"/>
                <w:szCs w:val="24"/>
              </w:rPr>
            </w:pPr>
            <w:r w:rsidRPr="00E02C5D">
              <w:rPr>
                <w:sz w:val="24"/>
                <w:szCs w:val="24"/>
              </w:rPr>
              <w:t xml:space="preserve">− уочи хумор у књижевном делу; </w:t>
            </w:r>
          </w:p>
          <w:p w:rsidR="002E09CD" w:rsidRPr="00E02C5D" w:rsidRDefault="002E09CD" w:rsidP="003B339F">
            <w:pPr>
              <w:jc w:val="both"/>
              <w:rPr>
                <w:sz w:val="24"/>
                <w:szCs w:val="24"/>
              </w:rPr>
            </w:pPr>
            <w:r w:rsidRPr="00E02C5D">
              <w:rPr>
                <w:sz w:val="24"/>
                <w:szCs w:val="24"/>
              </w:rPr>
              <w:t>− чита текст поштујући интонацију реченице/</w:t>
            </w:r>
            <w:r w:rsidRPr="00E02C5D">
              <w:rPr>
                <w:sz w:val="24"/>
                <w:szCs w:val="24"/>
                <w:lang/>
              </w:rPr>
              <w:t xml:space="preserve"> </w:t>
            </w:r>
            <w:r w:rsidRPr="00E02C5D">
              <w:rPr>
                <w:sz w:val="24"/>
                <w:szCs w:val="24"/>
              </w:rPr>
              <w:t xml:space="preserve">стиха; </w:t>
            </w:r>
          </w:p>
          <w:p w:rsidR="002E09CD" w:rsidRPr="00E02C5D" w:rsidRDefault="002E09CD" w:rsidP="003B339F">
            <w:pPr>
              <w:jc w:val="both"/>
              <w:rPr>
                <w:sz w:val="24"/>
                <w:szCs w:val="24"/>
              </w:rPr>
            </w:pPr>
            <w:r w:rsidRPr="00E02C5D">
              <w:rPr>
                <w:sz w:val="24"/>
                <w:szCs w:val="24"/>
              </w:rPr>
              <w:t xml:space="preserve">− изражајно рецитује песму и чита прозни текст; </w:t>
            </w:r>
          </w:p>
          <w:p w:rsidR="002E09CD" w:rsidRPr="00E02C5D" w:rsidRDefault="002E09CD" w:rsidP="003B339F">
            <w:pPr>
              <w:jc w:val="both"/>
              <w:rPr>
                <w:sz w:val="24"/>
                <w:szCs w:val="24"/>
              </w:rPr>
            </w:pPr>
            <w:r w:rsidRPr="00E02C5D">
              <w:rPr>
                <w:sz w:val="24"/>
                <w:szCs w:val="24"/>
              </w:rPr>
              <w:t xml:space="preserve">− изводи драмске текстове; </w:t>
            </w:r>
          </w:p>
        </w:tc>
        <w:tc>
          <w:tcPr>
            <w:tcW w:w="1984" w:type="dxa"/>
          </w:tcPr>
          <w:p w:rsidR="002E09CD" w:rsidRPr="00E02C5D" w:rsidRDefault="002E09CD" w:rsidP="003B339F">
            <w:pPr>
              <w:jc w:val="both"/>
              <w:rPr>
                <w:sz w:val="24"/>
                <w:szCs w:val="24"/>
              </w:rPr>
            </w:pPr>
          </w:p>
          <w:p w:rsidR="002E09CD" w:rsidRPr="00E02C5D" w:rsidRDefault="002E09CD" w:rsidP="003B339F">
            <w:pPr>
              <w:jc w:val="both"/>
              <w:rPr>
                <w:sz w:val="24"/>
                <w:szCs w:val="24"/>
              </w:rPr>
            </w:pPr>
            <w:r w:rsidRPr="00E02C5D">
              <w:rPr>
                <w:sz w:val="24"/>
                <w:szCs w:val="24"/>
              </w:rPr>
              <w:t>КЊИЖЕВНОСТ</w:t>
            </w:r>
          </w:p>
          <w:p w:rsidR="002E09CD" w:rsidRPr="00E02C5D" w:rsidRDefault="002E09CD" w:rsidP="003B339F">
            <w:pPr>
              <w:jc w:val="both"/>
              <w:rPr>
                <w:sz w:val="24"/>
                <w:szCs w:val="24"/>
              </w:rPr>
            </w:pPr>
          </w:p>
          <w:p w:rsidR="002E09CD" w:rsidRPr="00E02C5D" w:rsidRDefault="002E09CD" w:rsidP="003B339F">
            <w:pPr>
              <w:jc w:val="both"/>
              <w:rPr>
                <w:sz w:val="24"/>
                <w:szCs w:val="24"/>
              </w:rPr>
            </w:pPr>
          </w:p>
          <w:p w:rsidR="002E09CD" w:rsidRPr="00E02C5D" w:rsidRDefault="002E09CD" w:rsidP="003B339F">
            <w:pPr>
              <w:jc w:val="both"/>
              <w:rPr>
                <w:sz w:val="24"/>
                <w:szCs w:val="24"/>
              </w:rPr>
            </w:pPr>
          </w:p>
          <w:p w:rsidR="002E09CD" w:rsidRPr="00E02C5D" w:rsidRDefault="002E09CD" w:rsidP="003B339F">
            <w:pPr>
              <w:jc w:val="both"/>
              <w:rPr>
                <w:sz w:val="24"/>
                <w:szCs w:val="24"/>
              </w:rPr>
            </w:pPr>
          </w:p>
          <w:p w:rsidR="002E09CD" w:rsidRPr="00E02C5D" w:rsidRDefault="002E09CD" w:rsidP="003B339F">
            <w:pPr>
              <w:jc w:val="both"/>
              <w:rPr>
                <w:sz w:val="24"/>
                <w:szCs w:val="24"/>
              </w:rPr>
            </w:pPr>
          </w:p>
          <w:p w:rsidR="002E09CD" w:rsidRPr="00E02C5D" w:rsidRDefault="002E09CD" w:rsidP="003B339F">
            <w:pPr>
              <w:jc w:val="both"/>
              <w:rPr>
                <w:sz w:val="24"/>
                <w:szCs w:val="24"/>
              </w:rPr>
            </w:pPr>
          </w:p>
          <w:p w:rsidR="002E09CD" w:rsidRPr="00E02C5D" w:rsidRDefault="002E09CD" w:rsidP="003B339F">
            <w:pPr>
              <w:jc w:val="both"/>
              <w:rPr>
                <w:sz w:val="24"/>
                <w:szCs w:val="24"/>
              </w:rPr>
            </w:pPr>
          </w:p>
          <w:p w:rsidR="002E09CD" w:rsidRPr="00E02C5D" w:rsidRDefault="002E09CD" w:rsidP="003B339F">
            <w:pPr>
              <w:jc w:val="both"/>
              <w:rPr>
                <w:sz w:val="24"/>
                <w:szCs w:val="24"/>
              </w:rPr>
            </w:pPr>
          </w:p>
          <w:p w:rsidR="002E09CD" w:rsidRPr="00E02C5D" w:rsidRDefault="002E09CD" w:rsidP="003B339F">
            <w:pPr>
              <w:jc w:val="both"/>
              <w:rPr>
                <w:sz w:val="24"/>
                <w:szCs w:val="24"/>
              </w:rPr>
            </w:pPr>
          </w:p>
          <w:p w:rsidR="002E09CD" w:rsidRPr="00E02C5D" w:rsidRDefault="002E09CD" w:rsidP="003B339F">
            <w:pPr>
              <w:jc w:val="both"/>
              <w:rPr>
                <w:sz w:val="24"/>
                <w:szCs w:val="24"/>
              </w:rPr>
            </w:pPr>
          </w:p>
          <w:p w:rsidR="002E09CD" w:rsidRPr="00E02C5D" w:rsidRDefault="002E09CD" w:rsidP="003B339F">
            <w:pPr>
              <w:jc w:val="both"/>
              <w:rPr>
                <w:sz w:val="24"/>
                <w:szCs w:val="24"/>
              </w:rPr>
            </w:pPr>
          </w:p>
          <w:p w:rsidR="002E09CD" w:rsidRPr="00E02C5D" w:rsidRDefault="002E09CD" w:rsidP="003B339F">
            <w:pPr>
              <w:jc w:val="both"/>
              <w:rPr>
                <w:sz w:val="24"/>
                <w:szCs w:val="24"/>
              </w:rPr>
            </w:pPr>
          </w:p>
          <w:p w:rsidR="002E09CD" w:rsidRPr="00E02C5D" w:rsidRDefault="002E09CD" w:rsidP="003B339F">
            <w:pPr>
              <w:jc w:val="both"/>
              <w:rPr>
                <w:sz w:val="24"/>
                <w:szCs w:val="24"/>
              </w:rPr>
            </w:pPr>
          </w:p>
          <w:p w:rsidR="002E09CD" w:rsidRPr="00E02C5D" w:rsidRDefault="002E09CD" w:rsidP="003B339F">
            <w:pPr>
              <w:jc w:val="both"/>
              <w:rPr>
                <w:sz w:val="24"/>
                <w:szCs w:val="24"/>
              </w:rPr>
            </w:pPr>
          </w:p>
          <w:p w:rsidR="002E09CD" w:rsidRPr="00E02C5D" w:rsidRDefault="002E09CD" w:rsidP="003B339F">
            <w:pPr>
              <w:jc w:val="both"/>
              <w:rPr>
                <w:sz w:val="24"/>
                <w:szCs w:val="24"/>
              </w:rPr>
            </w:pPr>
          </w:p>
          <w:p w:rsidR="002E09CD" w:rsidRPr="00E02C5D" w:rsidRDefault="002E09CD" w:rsidP="003B339F">
            <w:pPr>
              <w:jc w:val="both"/>
              <w:rPr>
                <w:sz w:val="24"/>
                <w:szCs w:val="24"/>
              </w:rPr>
            </w:pPr>
          </w:p>
          <w:p w:rsidR="002E09CD" w:rsidRPr="00E02C5D" w:rsidRDefault="002E09CD" w:rsidP="003B339F">
            <w:pPr>
              <w:jc w:val="both"/>
              <w:rPr>
                <w:sz w:val="24"/>
                <w:szCs w:val="24"/>
              </w:rPr>
            </w:pPr>
          </w:p>
          <w:p w:rsidR="002E09CD" w:rsidRPr="00E02C5D" w:rsidRDefault="002E09CD" w:rsidP="003B339F">
            <w:pPr>
              <w:jc w:val="both"/>
              <w:rPr>
                <w:sz w:val="24"/>
                <w:szCs w:val="24"/>
              </w:rPr>
            </w:pPr>
          </w:p>
          <w:p w:rsidR="002E09CD" w:rsidRPr="00E02C5D" w:rsidRDefault="002E09CD" w:rsidP="003B339F">
            <w:pPr>
              <w:jc w:val="both"/>
              <w:rPr>
                <w:sz w:val="24"/>
                <w:szCs w:val="24"/>
              </w:rPr>
            </w:pPr>
          </w:p>
          <w:p w:rsidR="002E09CD" w:rsidRPr="00E02C5D" w:rsidRDefault="002E09CD" w:rsidP="003B339F">
            <w:pPr>
              <w:jc w:val="both"/>
              <w:rPr>
                <w:sz w:val="24"/>
                <w:szCs w:val="24"/>
              </w:rPr>
            </w:pPr>
          </w:p>
          <w:p w:rsidR="002E09CD" w:rsidRPr="00E02C5D" w:rsidRDefault="002E09CD" w:rsidP="003B339F">
            <w:pPr>
              <w:jc w:val="both"/>
              <w:rPr>
                <w:sz w:val="24"/>
                <w:szCs w:val="24"/>
              </w:rPr>
            </w:pPr>
          </w:p>
          <w:p w:rsidR="002E09CD" w:rsidRPr="00E02C5D" w:rsidRDefault="002E09CD" w:rsidP="003B339F">
            <w:pPr>
              <w:jc w:val="both"/>
              <w:rPr>
                <w:sz w:val="24"/>
                <w:szCs w:val="24"/>
              </w:rPr>
            </w:pPr>
          </w:p>
          <w:p w:rsidR="002E09CD" w:rsidRPr="00E02C5D" w:rsidRDefault="002E09CD" w:rsidP="003B339F">
            <w:pPr>
              <w:jc w:val="both"/>
              <w:rPr>
                <w:sz w:val="24"/>
                <w:szCs w:val="24"/>
              </w:rPr>
            </w:pPr>
          </w:p>
          <w:p w:rsidR="002E09CD" w:rsidRPr="00E02C5D" w:rsidRDefault="002E09CD" w:rsidP="003B339F">
            <w:pPr>
              <w:jc w:val="both"/>
              <w:rPr>
                <w:sz w:val="24"/>
                <w:szCs w:val="24"/>
              </w:rPr>
            </w:pPr>
          </w:p>
          <w:p w:rsidR="002E09CD" w:rsidRPr="00E02C5D" w:rsidRDefault="002E09CD" w:rsidP="003B339F">
            <w:pPr>
              <w:jc w:val="both"/>
              <w:rPr>
                <w:sz w:val="24"/>
                <w:szCs w:val="24"/>
              </w:rPr>
            </w:pPr>
          </w:p>
          <w:p w:rsidR="002E09CD" w:rsidRPr="00E02C5D" w:rsidRDefault="002E09CD" w:rsidP="003B339F">
            <w:pPr>
              <w:jc w:val="both"/>
              <w:rPr>
                <w:sz w:val="24"/>
                <w:szCs w:val="24"/>
              </w:rPr>
            </w:pPr>
          </w:p>
          <w:p w:rsidR="002E09CD" w:rsidRPr="00E02C5D" w:rsidRDefault="002E09CD" w:rsidP="003B339F">
            <w:pPr>
              <w:jc w:val="both"/>
              <w:rPr>
                <w:sz w:val="24"/>
                <w:szCs w:val="24"/>
              </w:rPr>
            </w:pPr>
          </w:p>
          <w:p w:rsidR="002E09CD" w:rsidRPr="00E02C5D" w:rsidRDefault="002E09CD" w:rsidP="003B339F">
            <w:pPr>
              <w:jc w:val="both"/>
              <w:rPr>
                <w:sz w:val="24"/>
                <w:szCs w:val="24"/>
              </w:rPr>
            </w:pPr>
          </w:p>
          <w:p w:rsidR="002E09CD" w:rsidRPr="00E02C5D" w:rsidRDefault="002E09CD" w:rsidP="003B339F">
            <w:pPr>
              <w:jc w:val="both"/>
              <w:rPr>
                <w:sz w:val="24"/>
                <w:szCs w:val="24"/>
              </w:rPr>
            </w:pPr>
          </w:p>
          <w:p w:rsidR="002E09CD" w:rsidRPr="00E02C5D" w:rsidRDefault="002E09CD" w:rsidP="003B339F">
            <w:pPr>
              <w:jc w:val="both"/>
              <w:rPr>
                <w:sz w:val="24"/>
                <w:szCs w:val="24"/>
              </w:rPr>
            </w:pPr>
          </w:p>
          <w:p w:rsidR="002E09CD" w:rsidRPr="00E02C5D" w:rsidRDefault="002E09CD" w:rsidP="003B339F">
            <w:pPr>
              <w:jc w:val="both"/>
              <w:rPr>
                <w:sz w:val="24"/>
                <w:szCs w:val="24"/>
              </w:rPr>
            </w:pPr>
          </w:p>
          <w:p w:rsidR="002E09CD" w:rsidRPr="00E02C5D" w:rsidRDefault="002E09CD" w:rsidP="003B339F">
            <w:pPr>
              <w:jc w:val="both"/>
              <w:rPr>
                <w:sz w:val="24"/>
                <w:szCs w:val="24"/>
              </w:rPr>
            </w:pPr>
          </w:p>
        </w:tc>
        <w:tc>
          <w:tcPr>
            <w:tcW w:w="4050" w:type="dxa"/>
          </w:tcPr>
          <w:p w:rsidR="002E09CD" w:rsidRPr="00E02C5D" w:rsidRDefault="002E09CD" w:rsidP="003B339F">
            <w:pPr>
              <w:contextualSpacing/>
              <w:jc w:val="both"/>
              <w:rPr>
                <w:sz w:val="24"/>
                <w:szCs w:val="24"/>
              </w:rPr>
            </w:pPr>
            <w:r w:rsidRPr="00E02C5D">
              <w:rPr>
                <w:sz w:val="24"/>
                <w:szCs w:val="24"/>
              </w:rPr>
              <w:lastRenderedPageBreak/>
              <w:t xml:space="preserve">ШКОЛСКА ЛЕКТИРА </w:t>
            </w:r>
          </w:p>
          <w:p w:rsidR="002E09CD" w:rsidRPr="00E02C5D" w:rsidRDefault="002E09CD" w:rsidP="003B339F">
            <w:pPr>
              <w:contextualSpacing/>
              <w:jc w:val="both"/>
              <w:rPr>
                <w:sz w:val="24"/>
                <w:szCs w:val="24"/>
                <w:u w:val="single"/>
              </w:rPr>
            </w:pPr>
            <w:r w:rsidRPr="00E02C5D">
              <w:rPr>
                <w:sz w:val="24"/>
                <w:szCs w:val="24"/>
                <w:u w:val="single"/>
              </w:rPr>
              <w:t xml:space="preserve">Лирска поезија </w:t>
            </w:r>
          </w:p>
          <w:p w:rsidR="002E09CD" w:rsidRPr="00E02C5D" w:rsidRDefault="002E09CD" w:rsidP="003B339F">
            <w:pPr>
              <w:contextualSpacing/>
              <w:jc w:val="both"/>
              <w:rPr>
                <w:sz w:val="24"/>
                <w:szCs w:val="24"/>
              </w:rPr>
            </w:pPr>
            <w:r w:rsidRPr="00E02C5D">
              <w:rPr>
                <w:sz w:val="24"/>
                <w:szCs w:val="24"/>
              </w:rPr>
              <w:t xml:space="preserve">1. Душан Костић </w:t>
            </w:r>
            <w:r w:rsidRPr="00E02C5D">
              <w:rPr>
                <w:sz w:val="24"/>
                <w:szCs w:val="24"/>
                <w:lang/>
              </w:rPr>
              <w:t>„</w:t>
            </w:r>
            <w:r w:rsidRPr="00E02C5D">
              <w:rPr>
                <w:sz w:val="24"/>
                <w:szCs w:val="24"/>
              </w:rPr>
              <w:t>Септембар</w:t>
            </w:r>
            <w:r w:rsidRPr="00E02C5D">
              <w:rPr>
                <w:sz w:val="24"/>
                <w:szCs w:val="24"/>
                <w:lang/>
              </w:rPr>
              <w:t>“</w:t>
            </w:r>
            <w:r w:rsidRPr="00E02C5D">
              <w:rPr>
                <w:sz w:val="24"/>
                <w:szCs w:val="24"/>
              </w:rPr>
              <w:t xml:space="preserve"> </w:t>
            </w:r>
          </w:p>
          <w:p w:rsidR="002E09CD" w:rsidRPr="00E02C5D" w:rsidRDefault="002E09CD" w:rsidP="003B339F">
            <w:pPr>
              <w:contextualSpacing/>
              <w:jc w:val="both"/>
              <w:rPr>
                <w:sz w:val="24"/>
                <w:szCs w:val="24"/>
              </w:rPr>
            </w:pPr>
            <w:r w:rsidRPr="00E02C5D">
              <w:rPr>
                <w:sz w:val="24"/>
                <w:szCs w:val="24"/>
              </w:rPr>
              <w:t xml:space="preserve">2. Григор Витез </w:t>
            </w:r>
            <w:r w:rsidRPr="00E02C5D">
              <w:rPr>
                <w:sz w:val="24"/>
                <w:szCs w:val="24"/>
                <w:lang/>
              </w:rPr>
              <w:t>„</w:t>
            </w:r>
            <w:r w:rsidRPr="00E02C5D">
              <w:rPr>
                <w:sz w:val="24"/>
                <w:szCs w:val="24"/>
              </w:rPr>
              <w:t>Какве је боје поток</w:t>
            </w:r>
            <w:r w:rsidRPr="00E02C5D">
              <w:rPr>
                <w:sz w:val="24"/>
                <w:szCs w:val="24"/>
                <w:lang/>
              </w:rPr>
              <w:t>“</w:t>
            </w:r>
            <w:r w:rsidRPr="00E02C5D">
              <w:rPr>
                <w:sz w:val="24"/>
                <w:szCs w:val="24"/>
              </w:rPr>
              <w:t xml:space="preserve">   или Десанка Максимовић </w:t>
            </w:r>
            <w:r w:rsidRPr="00E02C5D">
              <w:rPr>
                <w:sz w:val="24"/>
                <w:szCs w:val="24"/>
                <w:lang/>
              </w:rPr>
              <w:t>„</w:t>
            </w:r>
            <w:r w:rsidRPr="00E02C5D">
              <w:rPr>
                <w:sz w:val="24"/>
                <w:szCs w:val="24"/>
              </w:rPr>
              <w:t>Вожња</w:t>
            </w:r>
            <w:r w:rsidRPr="00E02C5D">
              <w:rPr>
                <w:sz w:val="24"/>
                <w:szCs w:val="24"/>
                <w:lang/>
              </w:rPr>
              <w:t>“</w:t>
            </w:r>
            <w:r w:rsidRPr="00E02C5D">
              <w:rPr>
                <w:sz w:val="24"/>
                <w:szCs w:val="24"/>
              </w:rPr>
              <w:t xml:space="preserve"> </w:t>
            </w:r>
          </w:p>
          <w:p w:rsidR="002E09CD" w:rsidRPr="00E02C5D" w:rsidRDefault="002E09CD" w:rsidP="003B339F">
            <w:pPr>
              <w:contextualSpacing/>
              <w:jc w:val="both"/>
              <w:rPr>
                <w:sz w:val="24"/>
                <w:szCs w:val="24"/>
              </w:rPr>
            </w:pPr>
            <w:r w:rsidRPr="00E02C5D">
              <w:rPr>
                <w:sz w:val="24"/>
                <w:szCs w:val="24"/>
              </w:rPr>
              <w:t xml:space="preserve">3. Душан Васиљев </w:t>
            </w:r>
            <w:r w:rsidRPr="00E02C5D">
              <w:rPr>
                <w:sz w:val="24"/>
                <w:szCs w:val="24"/>
                <w:lang/>
              </w:rPr>
              <w:t>„</w:t>
            </w:r>
            <w:r w:rsidRPr="00E02C5D">
              <w:rPr>
                <w:sz w:val="24"/>
                <w:szCs w:val="24"/>
              </w:rPr>
              <w:t>Зима</w:t>
            </w:r>
            <w:r w:rsidRPr="00E02C5D">
              <w:rPr>
                <w:sz w:val="24"/>
                <w:szCs w:val="24"/>
                <w:lang/>
              </w:rPr>
              <w:t>“</w:t>
            </w:r>
            <w:r w:rsidRPr="00E02C5D">
              <w:rPr>
                <w:sz w:val="24"/>
                <w:szCs w:val="24"/>
              </w:rPr>
              <w:t xml:space="preserve"> </w:t>
            </w:r>
          </w:p>
          <w:p w:rsidR="002E09CD" w:rsidRPr="00E02C5D" w:rsidRDefault="002E09CD" w:rsidP="003B339F">
            <w:pPr>
              <w:contextualSpacing/>
              <w:jc w:val="both"/>
              <w:rPr>
                <w:sz w:val="24"/>
                <w:szCs w:val="24"/>
              </w:rPr>
            </w:pPr>
            <w:r w:rsidRPr="00E02C5D">
              <w:rPr>
                <w:sz w:val="24"/>
                <w:szCs w:val="24"/>
              </w:rPr>
              <w:t xml:space="preserve">4. Мирослав Антић </w:t>
            </w:r>
            <w:r w:rsidRPr="00E02C5D">
              <w:rPr>
                <w:sz w:val="24"/>
                <w:szCs w:val="24"/>
                <w:lang/>
              </w:rPr>
              <w:t>„</w:t>
            </w:r>
            <w:r w:rsidRPr="00E02C5D">
              <w:rPr>
                <w:sz w:val="24"/>
                <w:szCs w:val="24"/>
              </w:rPr>
              <w:t>Шта је највеће</w:t>
            </w:r>
            <w:r w:rsidRPr="00E02C5D">
              <w:rPr>
                <w:sz w:val="24"/>
                <w:szCs w:val="24"/>
                <w:lang/>
              </w:rPr>
              <w:t>“</w:t>
            </w:r>
            <w:r w:rsidRPr="00E02C5D">
              <w:rPr>
                <w:sz w:val="24"/>
                <w:szCs w:val="24"/>
              </w:rPr>
              <w:t xml:space="preserve"> или Ф. Г. Лорка </w:t>
            </w:r>
            <w:r w:rsidRPr="00E02C5D">
              <w:rPr>
                <w:sz w:val="24"/>
                <w:szCs w:val="24"/>
                <w:lang/>
              </w:rPr>
              <w:t>„</w:t>
            </w:r>
            <w:r w:rsidRPr="00E02C5D">
              <w:rPr>
                <w:sz w:val="24"/>
                <w:szCs w:val="24"/>
              </w:rPr>
              <w:t>Луцкаста песма</w:t>
            </w:r>
            <w:r w:rsidRPr="00E02C5D">
              <w:rPr>
                <w:sz w:val="24"/>
                <w:szCs w:val="24"/>
                <w:lang/>
              </w:rPr>
              <w:t>“</w:t>
            </w:r>
            <w:r w:rsidRPr="00E02C5D">
              <w:rPr>
                <w:sz w:val="24"/>
                <w:szCs w:val="24"/>
              </w:rPr>
              <w:t xml:space="preserve"> </w:t>
            </w:r>
          </w:p>
          <w:p w:rsidR="002E09CD" w:rsidRPr="00E02C5D" w:rsidRDefault="002E09CD" w:rsidP="003B339F">
            <w:pPr>
              <w:contextualSpacing/>
              <w:jc w:val="both"/>
              <w:rPr>
                <w:sz w:val="24"/>
                <w:szCs w:val="24"/>
              </w:rPr>
            </w:pPr>
            <w:r w:rsidRPr="00E02C5D">
              <w:rPr>
                <w:sz w:val="24"/>
                <w:szCs w:val="24"/>
              </w:rPr>
              <w:t xml:space="preserve">5. Драган Лукић </w:t>
            </w:r>
            <w:r w:rsidRPr="00E02C5D">
              <w:rPr>
                <w:sz w:val="24"/>
                <w:szCs w:val="24"/>
                <w:lang/>
              </w:rPr>
              <w:t>„</w:t>
            </w:r>
            <w:r w:rsidRPr="00E02C5D">
              <w:rPr>
                <w:sz w:val="24"/>
                <w:szCs w:val="24"/>
              </w:rPr>
              <w:t>Свакога дана</w:t>
            </w:r>
            <w:r w:rsidRPr="00E02C5D">
              <w:rPr>
                <w:sz w:val="24"/>
                <w:szCs w:val="24"/>
                <w:lang/>
              </w:rPr>
              <w:t xml:space="preserve">“ </w:t>
            </w:r>
            <w:r w:rsidRPr="00E02C5D">
              <w:rPr>
                <w:sz w:val="24"/>
                <w:szCs w:val="24"/>
              </w:rPr>
              <w:t xml:space="preserve">или </w:t>
            </w:r>
            <w:r w:rsidRPr="00E02C5D">
              <w:rPr>
                <w:sz w:val="24"/>
                <w:szCs w:val="24"/>
                <w:lang/>
              </w:rPr>
              <w:t>„</w:t>
            </w:r>
            <w:r w:rsidRPr="00E02C5D">
              <w:rPr>
                <w:sz w:val="24"/>
                <w:szCs w:val="24"/>
              </w:rPr>
              <w:t>Шта је отац</w:t>
            </w:r>
            <w:r w:rsidRPr="00E02C5D">
              <w:rPr>
                <w:sz w:val="24"/>
                <w:szCs w:val="24"/>
                <w:lang/>
              </w:rPr>
              <w:t>“</w:t>
            </w:r>
            <w:r w:rsidRPr="00E02C5D">
              <w:rPr>
                <w:sz w:val="24"/>
                <w:szCs w:val="24"/>
              </w:rPr>
              <w:t xml:space="preserve"> </w:t>
            </w:r>
          </w:p>
          <w:p w:rsidR="002E09CD" w:rsidRPr="00E02C5D" w:rsidRDefault="002E09CD" w:rsidP="003B339F">
            <w:pPr>
              <w:contextualSpacing/>
              <w:jc w:val="both"/>
              <w:rPr>
                <w:sz w:val="24"/>
                <w:szCs w:val="24"/>
                <w:lang/>
              </w:rPr>
            </w:pPr>
            <w:r w:rsidRPr="00E02C5D">
              <w:rPr>
                <w:sz w:val="24"/>
                <w:szCs w:val="24"/>
              </w:rPr>
              <w:t xml:space="preserve">6. Бранислав Црнчевић  </w:t>
            </w:r>
            <w:r w:rsidRPr="00E02C5D">
              <w:rPr>
                <w:sz w:val="24"/>
                <w:szCs w:val="24"/>
                <w:lang/>
              </w:rPr>
              <w:t>„</w:t>
            </w:r>
            <w:r w:rsidRPr="00E02C5D">
              <w:rPr>
                <w:sz w:val="24"/>
                <w:szCs w:val="24"/>
              </w:rPr>
              <w:t>Љутито мече</w:t>
            </w:r>
            <w:r w:rsidRPr="00E02C5D">
              <w:rPr>
                <w:sz w:val="24"/>
                <w:szCs w:val="24"/>
                <w:lang/>
              </w:rPr>
              <w:t>“</w:t>
            </w:r>
            <w:r w:rsidRPr="00E02C5D">
              <w:rPr>
                <w:sz w:val="24"/>
                <w:szCs w:val="24"/>
              </w:rPr>
              <w:t xml:space="preserve"> или  Љубивоје Ршумовић </w:t>
            </w:r>
            <w:r w:rsidRPr="00E02C5D">
              <w:rPr>
                <w:sz w:val="24"/>
                <w:szCs w:val="24"/>
                <w:lang/>
              </w:rPr>
              <w:t>„</w:t>
            </w:r>
            <w:r w:rsidRPr="00E02C5D">
              <w:rPr>
                <w:sz w:val="24"/>
                <w:szCs w:val="24"/>
              </w:rPr>
              <w:t>Аждаја своме чеду тепа</w:t>
            </w:r>
            <w:r w:rsidRPr="00E02C5D">
              <w:rPr>
                <w:sz w:val="24"/>
                <w:szCs w:val="24"/>
                <w:lang/>
              </w:rPr>
              <w:t>“</w:t>
            </w:r>
          </w:p>
          <w:p w:rsidR="002E09CD" w:rsidRPr="00E02C5D" w:rsidRDefault="002E09CD" w:rsidP="003B339F">
            <w:pPr>
              <w:contextualSpacing/>
              <w:jc w:val="both"/>
              <w:rPr>
                <w:sz w:val="24"/>
                <w:szCs w:val="24"/>
              </w:rPr>
            </w:pPr>
            <w:r w:rsidRPr="00E02C5D">
              <w:rPr>
                <w:sz w:val="24"/>
                <w:szCs w:val="24"/>
              </w:rPr>
              <w:t xml:space="preserve">7. Милован Данојлић </w:t>
            </w:r>
            <w:r w:rsidRPr="00E02C5D">
              <w:rPr>
                <w:sz w:val="24"/>
                <w:szCs w:val="24"/>
                <w:lang/>
              </w:rPr>
              <w:t>„</w:t>
            </w:r>
            <w:r w:rsidRPr="00E02C5D">
              <w:rPr>
                <w:sz w:val="24"/>
                <w:szCs w:val="24"/>
              </w:rPr>
              <w:t xml:space="preserve">Љубавна </w:t>
            </w:r>
            <w:r w:rsidRPr="00E02C5D">
              <w:rPr>
                <w:sz w:val="24"/>
                <w:szCs w:val="24"/>
              </w:rPr>
              <w:lastRenderedPageBreak/>
              <w:t>песма</w:t>
            </w:r>
            <w:r w:rsidRPr="00E02C5D">
              <w:rPr>
                <w:sz w:val="24"/>
                <w:szCs w:val="24"/>
                <w:lang/>
              </w:rPr>
              <w:t>“</w:t>
            </w:r>
            <w:r w:rsidRPr="00E02C5D">
              <w:rPr>
                <w:sz w:val="24"/>
                <w:szCs w:val="24"/>
              </w:rPr>
              <w:t xml:space="preserve"> </w:t>
            </w:r>
          </w:p>
          <w:p w:rsidR="002E09CD" w:rsidRPr="00E02C5D" w:rsidRDefault="002E09CD" w:rsidP="003B339F">
            <w:pPr>
              <w:contextualSpacing/>
              <w:jc w:val="both"/>
              <w:rPr>
                <w:sz w:val="24"/>
                <w:szCs w:val="24"/>
              </w:rPr>
            </w:pPr>
            <w:r w:rsidRPr="00E02C5D">
              <w:rPr>
                <w:sz w:val="24"/>
                <w:szCs w:val="24"/>
              </w:rPr>
              <w:t xml:space="preserve">8. Љубивоје Ршумовић </w:t>
            </w:r>
            <w:r w:rsidRPr="00E02C5D">
              <w:rPr>
                <w:sz w:val="24"/>
                <w:szCs w:val="24"/>
                <w:lang/>
              </w:rPr>
              <w:t>„</w:t>
            </w:r>
            <w:r w:rsidRPr="00E02C5D">
              <w:rPr>
                <w:sz w:val="24"/>
                <w:szCs w:val="24"/>
              </w:rPr>
              <w:t>Домовина себрани лепотом</w:t>
            </w:r>
            <w:r w:rsidRPr="00E02C5D">
              <w:rPr>
                <w:sz w:val="24"/>
                <w:szCs w:val="24"/>
                <w:lang/>
              </w:rPr>
              <w:t>“</w:t>
            </w:r>
            <w:r w:rsidRPr="00E02C5D">
              <w:rPr>
                <w:sz w:val="24"/>
                <w:szCs w:val="24"/>
              </w:rPr>
              <w:t xml:space="preserve"> </w:t>
            </w:r>
          </w:p>
          <w:p w:rsidR="002E09CD" w:rsidRPr="00E02C5D" w:rsidRDefault="002E09CD" w:rsidP="003B339F">
            <w:pPr>
              <w:contextualSpacing/>
              <w:jc w:val="both"/>
              <w:rPr>
                <w:sz w:val="24"/>
                <w:szCs w:val="24"/>
                <w:lang/>
              </w:rPr>
            </w:pPr>
            <w:r w:rsidRPr="00E02C5D">
              <w:rPr>
                <w:sz w:val="24"/>
                <w:szCs w:val="24"/>
              </w:rPr>
              <w:t xml:space="preserve">9. </w:t>
            </w:r>
            <w:r w:rsidRPr="00E02C5D">
              <w:rPr>
                <w:sz w:val="24"/>
                <w:szCs w:val="24"/>
                <w:lang/>
              </w:rPr>
              <w:t>„</w:t>
            </w:r>
            <w:r w:rsidRPr="00E02C5D">
              <w:rPr>
                <w:sz w:val="24"/>
                <w:szCs w:val="24"/>
              </w:rPr>
              <w:t>Химна Светоме Сави</w:t>
            </w:r>
            <w:r w:rsidRPr="00E02C5D">
              <w:rPr>
                <w:sz w:val="24"/>
                <w:szCs w:val="24"/>
                <w:lang/>
              </w:rPr>
              <w:t>“</w:t>
            </w:r>
          </w:p>
          <w:p w:rsidR="002E09CD" w:rsidRPr="00E02C5D" w:rsidRDefault="002E09CD" w:rsidP="003B339F">
            <w:pPr>
              <w:contextualSpacing/>
              <w:jc w:val="both"/>
              <w:rPr>
                <w:sz w:val="24"/>
                <w:szCs w:val="24"/>
                <w:lang/>
              </w:rPr>
            </w:pPr>
            <w:r w:rsidRPr="00E02C5D">
              <w:rPr>
                <w:sz w:val="24"/>
                <w:szCs w:val="24"/>
              </w:rPr>
              <w:t xml:space="preserve">10. Бранко Стевановић </w:t>
            </w:r>
            <w:r w:rsidRPr="00E02C5D">
              <w:rPr>
                <w:sz w:val="24"/>
                <w:szCs w:val="24"/>
                <w:lang/>
              </w:rPr>
              <w:t>„</w:t>
            </w:r>
            <w:r w:rsidRPr="00E02C5D">
              <w:rPr>
                <w:sz w:val="24"/>
                <w:szCs w:val="24"/>
              </w:rPr>
              <w:t>Занимање Марка Краљевића</w:t>
            </w:r>
            <w:r w:rsidRPr="00E02C5D">
              <w:rPr>
                <w:sz w:val="24"/>
                <w:szCs w:val="24"/>
                <w:lang/>
              </w:rPr>
              <w:t>“</w:t>
            </w:r>
          </w:p>
          <w:p w:rsidR="002E09CD" w:rsidRPr="00E02C5D" w:rsidRDefault="002E09CD" w:rsidP="003B339F">
            <w:pPr>
              <w:contextualSpacing/>
              <w:jc w:val="both"/>
              <w:rPr>
                <w:sz w:val="24"/>
                <w:szCs w:val="24"/>
                <w:u w:val="single"/>
              </w:rPr>
            </w:pPr>
            <w:r w:rsidRPr="00E02C5D">
              <w:rPr>
                <w:sz w:val="24"/>
                <w:szCs w:val="24"/>
                <w:u w:val="single"/>
              </w:rPr>
              <w:t xml:space="preserve">Епска поезија </w:t>
            </w:r>
          </w:p>
          <w:p w:rsidR="002E09CD" w:rsidRPr="00E02C5D" w:rsidRDefault="002E09CD" w:rsidP="003B339F">
            <w:pPr>
              <w:contextualSpacing/>
              <w:jc w:val="both"/>
              <w:rPr>
                <w:sz w:val="24"/>
                <w:szCs w:val="24"/>
              </w:rPr>
            </w:pPr>
            <w:r w:rsidRPr="00E02C5D">
              <w:rPr>
                <w:sz w:val="24"/>
                <w:szCs w:val="24"/>
              </w:rPr>
              <w:t xml:space="preserve">11. Народне песме </w:t>
            </w:r>
            <w:r w:rsidRPr="00E02C5D">
              <w:rPr>
                <w:sz w:val="24"/>
                <w:szCs w:val="24"/>
                <w:lang/>
              </w:rPr>
              <w:t>„</w:t>
            </w:r>
            <w:r w:rsidRPr="00E02C5D">
              <w:rPr>
                <w:sz w:val="24"/>
                <w:szCs w:val="24"/>
              </w:rPr>
              <w:t>Марко Краљевић и бег Костадин</w:t>
            </w:r>
            <w:r w:rsidRPr="00E02C5D">
              <w:rPr>
                <w:sz w:val="24"/>
                <w:szCs w:val="24"/>
                <w:lang/>
              </w:rPr>
              <w:t>“</w:t>
            </w:r>
            <w:r w:rsidRPr="00E02C5D">
              <w:rPr>
                <w:sz w:val="24"/>
                <w:szCs w:val="24"/>
              </w:rPr>
              <w:t xml:space="preserve">, </w:t>
            </w:r>
            <w:r w:rsidRPr="00E02C5D">
              <w:rPr>
                <w:sz w:val="24"/>
                <w:szCs w:val="24"/>
                <w:lang/>
              </w:rPr>
              <w:t>„</w:t>
            </w:r>
            <w:r w:rsidRPr="00E02C5D">
              <w:rPr>
                <w:sz w:val="24"/>
                <w:szCs w:val="24"/>
              </w:rPr>
              <w:t>Орање Марка Краљевића</w:t>
            </w:r>
            <w:r w:rsidRPr="00E02C5D">
              <w:rPr>
                <w:sz w:val="24"/>
                <w:szCs w:val="24"/>
                <w:lang/>
              </w:rPr>
              <w:t>“</w:t>
            </w:r>
            <w:r w:rsidRPr="00E02C5D">
              <w:rPr>
                <w:sz w:val="24"/>
                <w:szCs w:val="24"/>
              </w:rPr>
              <w:t xml:space="preserve"> </w:t>
            </w:r>
          </w:p>
          <w:p w:rsidR="002E09CD" w:rsidRPr="00E02C5D" w:rsidRDefault="002E09CD" w:rsidP="003B339F">
            <w:pPr>
              <w:contextualSpacing/>
              <w:jc w:val="both"/>
              <w:rPr>
                <w:sz w:val="24"/>
                <w:szCs w:val="24"/>
                <w:u w:val="single"/>
              </w:rPr>
            </w:pPr>
            <w:r w:rsidRPr="00E02C5D">
              <w:rPr>
                <w:sz w:val="24"/>
                <w:szCs w:val="24"/>
                <w:u w:val="single"/>
              </w:rPr>
              <w:t xml:space="preserve">Проза </w:t>
            </w:r>
          </w:p>
          <w:p w:rsidR="002E09CD" w:rsidRPr="00E02C5D" w:rsidRDefault="002E09CD" w:rsidP="003B339F">
            <w:pPr>
              <w:contextualSpacing/>
              <w:jc w:val="both"/>
              <w:rPr>
                <w:sz w:val="24"/>
                <w:szCs w:val="24"/>
              </w:rPr>
            </w:pPr>
            <w:r w:rsidRPr="00E02C5D">
              <w:rPr>
                <w:sz w:val="24"/>
                <w:szCs w:val="24"/>
              </w:rPr>
              <w:t xml:space="preserve">1. Ла Фонтен </w:t>
            </w:r>
            <w:r w:rsidRPr="00E02C5D">
              <w:rPr>
                <w:sz w:val="24"/>
                <w:szCs w:val="24"/>
                <w:lang/>
              </w:rPr>
              <w:t>„</w:t>
            </w:r>
            <w:r w:rsidRPr="00E02C5D">
              <w:rPr>
                <w:sz w:val="24"/>
                <w:szCs w:val="24"/>
              </w:rPr>
              <w:t>Цврчак и мрав</w:t>
            </w:r>
            <w:r w:rsidRPr="00E02C5D">
              <w:rPr>
                <w:sz w:val="24"/>
                <w:szCs w:val="24"/>
                <w:lang/>
              </w:rPr>
              <w:t xml:space="preserve">“ или </w:t>
            </w:r>
            <w:r w:rsidRPr="00E02C5D">
              <w:rPr>
                <w:sz w:val="24"/>
                <w:szCs w:val="24"/>
              </w:rPr>
              <w:t xml:space="preserve">Езоп  </w:t>
            </w:r>
            <w:r w:rsidRPr="00E02C5D">
              <w:rPr>
                <w:sz w:val="24"/>
                <w:szCs w:val="24"/>
                <w:lang/>
              </w:rPr>
              <w:t>„</w:t>
            </w:r>
            <w:r w:rsidRPr="00E02C5D">
              <w:rPr>
                <w:sz w:val="24"/>
                <w:szCs w:val="24"/>
              </w:rPr>
              <w:t>Корњача и зец</w:t>
            </w:r>
            <w:r w:rsidRPr="00E02C5D">
              <w:rPr>
                <w:sz w:val="24"/>
                <w:szCs w:val="24"/>
                <w:lang/>
              </w:rPr>
              <w:t>“</w:t>
            </w:r>
            <w:r w:rsidRPr="00E02C5D">
              <w:rPr>
                <w:sz w:val="24"/>
                <w:szCs w:val="24"/>
              </w:rPr>
              <w:t xml:space="preserve"> </w:t>
            </w:r>
          </w:p>
          <w:p w:rsidR="002E09CD" w:rsidRPr="00E02C5D" w:rsidRDefault="002E09CD" w:rsidP="003B339F">
            <w:pPr>
              <w:contextualSpacing/>
              <w:jc w:val="both"/>
              <w:rPr>
                <w:sz w:val="24"/>
                <w:szCs w:val="24"/>
              </w:rPr>
            </w:pPr>
            <w:r w:rsidRPr="00E02C5D">
              <w:rPr>
                <w:sz w:val="24"/>
                <w:szCs w:val="24"/>
              </w:rPr>
              <w:t xml:space="preserve">2. Народна приповетка </w:t>
            </w:r>
            <w:r w:rsidRPr="00E02C5D">
              <w:rPr>
                <w:sz w:val="24"/>
                <w:szCs w:val="24"/>
                <w:lang/>
              </w:rPr>
              <w:t>„</w:t>
            </w:r>
            <w:r w:rsidRPr="00E02C5D">
              <w:rPr>
                <w:sz w:val="24"/>
                <w:szCs w:val="24"/>
              </w:rPr>
              <w:t>Свети Сава и сељак без среће</w:t>
            </w:r>
            <w:r w:rsidRPr="00E02C5D">
              <w:rPr>
                <w:sz w:val="24"/>
                <w:szCs w:val="24"/>
                <w:lang/>
              </w:rPr>
              <w:t>“</w:t>
            </w:r>
            <w:r w:rsidRPr="00E02C5D">
              <w:rPr>
                <w:sz w:val="24"/>
                <w:szCs w:val="24"/>
              </w:rPr>
              <w:t xml:space="preserve"> </w:t>
            </w:r>
          </w:p>
          <w:p w:rsidR="002E09CD" w:rsidRPr="00E02C5D" w:rsidRDefault="002E09CD" w:rsidP="003B339F">
            <w:pPr>
              <w:contextualSpacing/>
              <w:jc w:val="both"/>
              <w:rPr>
                <w:sz w:val="24"/>
                <w:szCs w:val="24"/>
                <w:lang/>
              </w:rPr>
            </w:pPr>
            <w:r w:rsidRPr="00E02C5D">
              <w:rPr>
                <w:sz w:val="24"/>
                <w:szCs w:val="24"/>
              </w:rPr>
              <w:t xml:space="preserve">3. Народна бајка </w:t>
            </w:r>
            <w:r w:rsidRPr="00E02C5D">
              <w:rPr>
                <w:sz w:val="24"/>
                <w:szCs w:val="24"/>
                <w:lang/>
              </w:rPr>
              <w:t>„</w:t>
            </w:r>
            <w:r w:rsidRPr="00E02C5D">
              <w:rPr>
                <w:sz w:val="24"/>
                <w:szCs w:val="24"/>
              </w:rPr>
              <w:t>Чардак ни на небу ни на земљи</w:t>
            </w:r>
            <w:r w:rsidRPr="00E02C5D">
              <w:rPr>
                <w:sz w:val="24"/>
                <w:szCs w:val="24"/>
                <w:lang/>
              </w:rPr>
              <w:t>“</w:t>
            </w:r>
          </w:p>
          <w:p w:rsidR="002E09CD" w:rsidRPr="00E02C5D" w:rsidRDefault="002E09CD" w:rsidP="003B339F">
            <w:pPr>
              <w:contextualSpacing/>
              <w:jc w:val="both"/>
              <w:rPr>
                <w:sz w:val="24"/>
                <w:szCs w:val="24"/>
                <w:lang/>
              </w:rPr>
            </w:pPr>
            <w:r w:rsidRPr="00E02C5D">
              <w:rPr>
                <w:sz w:val="24"/>
                <w:szCs w:val="24"/>
              </w:rPr>
              <w:t xml:space="preserve">4. Народн а приповетка </w:t>
            </w:r>
            <w:r w:rsidRPr="00E02C5D">
              <w:rPr>
                <w:sz w:val="24"/>
                <w:szCs w:val="24"/>
                <w:lang/>
              </w:rPr>
              <w:t>„</w:t>
            </w:r>
            <w:r w:rsidRPr="00E02C5D">
              <w:rPr>
                <w:sz w:val="24"/>
                <w:szCs w:val="24"/>
              </w:rPr>
              <w:t>Свијету се не може угодити</w:t>
            </w:r>
            <w:r w:rsidRPr="00E02C5D">
              <w:rPr>
                <w:sz w:val="24"/>
                <w:szCs w:val="24"/>
                <w:lang/>
              </w:rPr>
              <w:t>“</w:t>
            </w:r>
          </w:p>
          <w:p w:rsidR="002E09CD" w:rsidRPr="00E02C5D" w:rsidRDefault="002E09CD" w:rsidP="003B339F">
            <w:pPr>
              <w:contextualSpacing/>
              <w:jc w:val="both"/>
              <w:rPr>
                <w:sz w:val="24"/>
                <w:szCs w:val="24"/>
                <w:lang/>
              </w:rPr>
            </w:pPr>
            <w:r w:rsidRPr="00E02C5D">
              <w:rPr>
                <w:sz w:val="24"/>
                <w:szCs w:val="24"/>
              </w:rPr>
              <w:t xml:space="preserve">5. Бранко Ћопић </w:t>
            </w:r>
            <w:r w:rsidRPr="00E02C5D">
              <w:rPr>
                <w:sz w:val="24"/>
                <w:szCs w:val="24"/>
                <w:lang/>
              </w:rPr>
              <w:t>„</w:t>
            </w:r>
            <w:r w:rsidRPr="00E02C5D">
              <w:rPr>
                <w:sz w:val="24"/>
                <w:szCs w:val="24"/>
              </w:rPr>
              <w:t>Изокренута прича</w:t>
            </w:r>
            <w:r w:rsidRPr="00E02C5D">
              <w:rPr>
                <w:sz w:val="24"/>
                <w:szCs w:val="24"/>
                <w:lang/>
              </w:rPr>
              <w:t>“</w:t>
            </w:r>
          </w:p>
          <w:p w:rsidR="002E09CD" w:rsidRPr="00E02C5D" w:rsidRDefault="002E09CD" w:rsidP="003B339F">
            <w:pPr>
              <w:contextualSpacing/>
              <w:jc w:val="both"/>
              <w:rPr>
                <w:sz w:val="24"/>
                <w:szCs w:val="24"/>
              </w:rPr>
            </w:pPr>
            <w:r w:rsidRPr="00E02C5D">
              <w:rPr>
                <w:sz w:val="24"/>
                <w:szCs w:val="24"/>
              </w:rPr>
              <w:t xml:space="preserve">6. Оскар Вајлд </w:t>
            </w:r>
            <w:r w:rsidRPr="00E02C5D">
              <w:rPr>
                <w:sz w:val="24"/>
                <w:szCs w:val="24"/>
                <w:lang/>
              </w:rPr>
              <w:t>„</w:t>
            </w:r>
            <w:r w:rsidRPr="00E02C5D">
              <w:rPr>
                <w:sz w:val="24"/>
                <w:szCs w:val="24"/>
              </w:rPr>
              <w:t>Себични џин</w:t>
            </w:r>
            <w:r w:rsidRPr="00E02C5D">
              <w:rPr>
                <w:sz w:val="24"/>
                <w:szCs w:val="24"/>
                <w:lang/>
              </w:rPr>
              <w:t>“</w:t>
            </w:r>
            <w:r w:rsidRPr="00E02C5D">
              <w:rPr>
                <w:sz w:val="24"/>
                <w:szCs w:val="24"/>
              </w:rPr>
              <w:t xml:space="preserve"> </w:t>
            </w:r>
          </w:p>
          <w:p w:rsidR="002E09CD" w:rsidRPr="00E02C5D" w:rsidRDefault="002E09CD" w:rsidP="003B339F">
            <w:pPr>
              <w:contextualSpacing/>
              <w:jc w:val="both"/>
              <w:rPr>
                <w:sz w:val="24"/>
                <w:szCs w:val="24"/>
              </w:rPr>
            </w:pPr>
            <w:r w:rsidRPr="00E02C5D">
              <w:rPr>
                <w:sz w:val="24"/>
                <w:szCs w:val="24"/>
              </w:rPr>
              <w:t xml:space="preserve">7. Светлана Велмар Јанковић </w:t>
            </w:r>
            <w:r w:rsidRPr="00E02C5D">
              <w:rPr>
                <w:sz w:val="24"/>
                <w:szCs w:val="24"/>
                <w:lang/>
              </w:rPr>
              <w:t xml:space="preserve">  „</w:t>
            </w:r>
            <w:r w:rsidRPr="00E02C5D">
              <w:rPr>
                <w:sz w:val="24"/>
                <w:szCs w:val="24"/>
              </w:rPr>
              <w:t>Златно јагње</w:t>
            </w:r>
            <w:r w:rsidRPr="00E02C5D">
              <w:rPr>
                <w:sz w:val="24"/>
                <w:szCs w:val="24"/>
                <w:lang/>
              </w:rPr>
              <w:t>“</w:t>
            </w:r>
            <w:r w:rsidRPr="00E02C5D">
              <w:rPr>
                <w:sz w:val="24"/>
                <w:szCs w:val="24"/>
              </w:rPr>
              <w:t xml:space="preserve"> </w:t>
            </w:r>
          </w:p>
          <w:p w:rsidR="002E09CD" w:rsidRPr="00E02C5D" w:rsidRDefault="002E09CD" w:rsidP="003B339F">
            <w:pPr>
              <w:contextualSpacing/>
              <w:jc w:val="both"/>
              <w:rPr>
                <w:sz w:val="24"/>
                <w:szCs w:val="24"/>
              </w:rPr>
            </w:pPr>
            <w:r w:rsidRPr="00E02C5D">
              <w:rPr>
                <w:sz w:val="24"/>
                <w:szCs w:val="24"/>
              </w:rPr>
              <w:t xml:space="preserve">8. Бранко В. Радичевић </w:t>
            </w:r>
            <w:r w:rsidRPr="00E02C5D">
              <w:rPr>
                <w:sz w:val="24"/>
                <w:szCs w:val="24"/>
                <w:lang/>
              </w:rPr>
              <w:t>„</w:t>
            </w:r>
            <w:r w:rsidRPr="00E02C5D">
              <w:rPr>
                <w:sz w:val="24"/>
                <w:szCs w:val="24"/>
              </w:rPr>
              <w:t>Прича о дечаку и Месецу</w:t>
            </w:r>
            <w:r w:rsidRPr="00E02C5D">
              <w:rPr>
                <w:sz w:val="24"/>
                <w:szCs w:val="24"/>
                <w:lang/>
              </w:rPr>
              <w:t>“</w:t>
            </w:r>
            <w:r w:rsidRPr="00E02C5D">
              <w:rPr>
                <w:sz w:val="24"/>
                <w:szCs w:val="24"/>
              </w:rPr>
              <w:t xml:space="preserve"> </w:t>
            </w:r>
          </w:p>
          <w:p w:rsidR="002E09CD" w:rsidRPr="00E02C5D" w:rsidRDefault="002E09CD" w:rsidP="003B339F">
            <w:pPr>
              <w:contextualSpacing/>
              <w:jc w:val="both"/>
              <w:rPr>
                <w:sz w:val="24"/>
                <w:szCs w:val="24"/>
              </w:rPr>
            </w:pPr>
            <w:r w:rsidRPr="00E02C5D">
              <w:rPr>
                <w:sz w:val="24"/>
                <w:szCs w:val="24"/>
              </w:rPr>
              <w:t>9. Ијан Макјуен</w:t>
            </w:r>
            <w:r w:rsidRPr="00E02C5D">
              <w:rPr>
                <w:sz w:val="24"/>
                <w:szCs w:val="24"/>
                <w:lang/>
              </w:rPr>
              <w:t xml:space="preserve"> „</w:t>
            </w:r>
            <w:r w:rsidRPr="00E02C5D">
              <w:rPr>
                <w:sz w:val="24"/>
                <w:szCs w:val="24"/>
              </w:rPr>
              <w:t>Реч -две о Питеру</w:t>
            </w:r>
            <w:proofErr w:type="gramStart"/>
            <w:r w:rsidRPr="00E02C5D">
              <w:rPr>
                <w:sz w:val="24"/>
                <w:szCs w:val="24"/>
                <w:lang/>
              </w:rPr>
              <w:t>“</w:t>
            </w:r>
            <w:r w:rsidRPr="00E02C5D">
              <w:rPr>
                <w:sz w:val="24"/>
                <w:szCs w:val="24"/>
              </w:rPr>
              <w:t xml:space="preserve"> 10</w:t>
            </w:r>
            <w:proofErr w:type="gramEnd"/>
            <w:r w:rsidRPr="00E02C5D">
              <w:rPr>
                <w:sz w:val="24"/>
                <w:szCs w:val="24"/>
              </w:rPr>
              <w:t xml:space="preserve">. Јохана Шпири </w:t>
            </w:r>
            <w:r w:rsidRPr="00E02C5D">
              <w:rPr>
                <w:sz w:val="24"/>
                <w:szCs w:val="24"/>
                <w:lang/>
              </w:rPr>
              <w:t>„</w:t>
            </w:r>
            <w:r w:rsidRPr="00E02C5D">
              <w:rPr>
                <w:sz w:val="24"/>
                <w:szCs w:val="24"/>
              </w:rPr>
              <w:t>Хајди</w:t>
            </w:r>
            <w:r w:rsidRPr="00E02C5D">
              <w:rPr>
                <w:sz w:val="24"/>
                <w:szCs w:val="24"/>
                <w:lang/>
              </w:rPr>
              <w:t>“</w:t>
            </w:r>
            <w:r w:rsidRPr="00E02C5D">
              <w:rPr>
                <w:sz w:val="24"/>
                <w:szCs w:val="24"/>
              </w:rPr>
              <w:t xml:space="preserve"> (одломак) </w:t>
            </w:r>
          </w:p>
          <w:p w:rsidR="002E09CD" w:rsidRPr="00E02C5D" w:rsidRDefault="002E09CD" w:rsidP="003B339F">
            <w:pPr>
              <w:contextualSpacing/>
              <w:jc w:val="both"/>
              <w:rPr>
                <w:sz w:val="24"/>
                <w:szCs w:val="24"/>
              </w:rPr>
            </w:pPr>
            <w:r w:rsidRPr="00E02C5D">
              <w:rPr>
                <w:sz w:val="24"/>
                <w:szCs w:val="24"/>
              </w:rPr>
              <w:t xml:space="preserve">11. Народна бајка </w:t>
            </w:r>
            <w:r w:rsidRPr="00E02C5D">
              <w:rPr>
                <w:sz w:val="24"/>
                <w:szCs w:val="24"/>
                <w:lang/>
              </w:rPr>
              <w:t>„</w:t>
            </w:r>
            <w:r w:rsidRPr="00E02C5D">
              <w:rPr>
                <w:sz w:val="24"/>
                <w:szCs w:val="24"/>
              </w:rPr>
              <w:t>Баш-Челик</w:t>
            </w:r>
            <w:r w:rsidRPr="00E02C5D">
              <w:rPr>
                <w:sz w:val="24"/>
                <w:szCs w:val="24"/>
                <w:lang/>
              </w:rPr>
              <w:t>“</w:t>
            </w:r>
            <w:r w:rsidRPr="00E02C5D">
              <w:rPr>
                <w:sz w:val="24"/>
                <w:szCs w:val="24"/>
              </w:rPr>
              <w:t xml:space="preserve"> (читање у наставцима) </w:t>
            </w:r>
          </w:p>
          <w:p w:rsidR="002E09CD" w:rsidRPr="00E02C5D" w:rsidRDefault="002E09CD" w:rsidP="003B339F">
            <w:pPr>
              <w:contextualSpacing/>
              <w:jc w:val="both"/>
              <w:rPr>
                <w:sz w:val="24"/>
                <w:szCs w:val="24"/>
              </w:rPr>
            </w:pPr>
            <w:r w:rsidRPr="00E02C5D">
              <w:rPr>
                <w:sz w:val="24"/>
                <w:szCs w:val="24"/>
              </w:rPr>
              <w:t xml:space="preserve">12. Јасминка Петровић </w:t>
            </w:r>
            <w:r w:rsidRPr="00E02C5D">
              <w:rPr>
                <w:sz w:val="24"/>
                <w:szCs w:val="24"/>
                <w:lang/>
              </w:rPr>
              <w:t>„</w:t>
            </w:r>
            <w:r w:rsidRPr="00E02C5D">
              <w:rPr>
                <w:sz w:val="24"/>
                <w:szCs w:val="24"/>
              </w:rPr>
              <w:t>Од читања се расте</w:t>
            </w:r>
            <w:r w:rsidRPr="00E02C5D">
              <w:rPr>
                <w:sz w:val="24"/>
                <w:szCs w:val="24"/>
                <w:lang/>
              </w:rPr>
              <w:t>“</w:t>
            </w:r>
            <w:r w:rsidRPr="00E02C5D">
              <w:rPr>
                <w:sz w:val="24"/>
                <w:szCs w:val="24"/>
              </w:rPr>
              <w:t xml:space="preserve"> (читање у наставцима) </w:t>
            </w:r>
          </w:p>
          <w:p w:rsidR="002E09CD" w:rsidRPr="00E02C5D" w:rsidRDefault="002E09CD" w:rsidP="003B339F">
            <w:pPr>
              <w:contextualSpacing/>
              <w:jc w:val="both"/>
              <w:rPr>
                <w:sz w:val="24"/>
                <w:szCs w:val="24"/>
                <w:u w:val="single"/>
              </w:rPr>
            </w:pPr>
            <w:r w:rsidRPr="00E02C5D">
              <w:rPr>
                <w:sz w:val="24"/>
                <w:szCs w:val="24"/>
                <w:u w:val="single"/>
              </w:rPr>
              <w:t xml:space="preserve">Драмски текстови </w:t>
            </w:r>
          </w:p>
          <w:p w:rsidR="002E09CD" w:rsidRPr="00E02C5D" w:rsidRDefault="002E09CD" w:rsidP="003B339F">
            <w:pPr>
              <w:contextualSpacing/>
              <w:jc w:val="both"/>
              <w:rPr>
                <w:sz w:val="24"/>
                <w:szCs w:val="24"/>
              </w:rPr>
            </w:pPr>
            <w:r w:rsidRPr="00E02C5D">
              <w:rPr>
                <w:sz w:val="24"/>
                <w:szCs w:val="24"/>
              </w:rPr>
              <w:t xml:space="preserve">1. Душан Радовић </w:t>
            </w:r>
            <w:r w:rsidRPr="00E02C5D">
              <w:rPr>
                <w:sz w:val="24"/>
                <w:szCs w:val="24"/>
                <w:lang/>
              </w:rPr>
              <w:t>„</w:t>
            </w:r>
            <w:r w:rsidRPr="00E02C5D">
              <w:rPr>
                <w:sz w:val="24"/>
                <w:szCs w:val="24"/>
              </w:rPr>
              <w:t>А зашто он вежба</w:t>
            </w:r>
            <w:r w:rsidRPr="00E02C5D">
              <w:rPr>
                <w:sz w:val="24"/>
                <w:szCs w:val="24"/>
                <w:lang/>
              </w:rPr>
              <w:t>“</w:t>
            </w:r>
            <w:r w:rsidRPr="00E02C5D">
              <w:rPr>
                <w:sz w:val="24"/>
                <w:szCs w:val="24"/>
              </w:rPr>
              <w:t xml:space="preserve"> </w:t>
            </w:r>
          </w:p>
          <w:p w:rsidR="002E09CD" w:rsidRPr="00E02C5D" w:rsidRDefault="002E09CD" w:rsidP="003B339F">
            <w:pPr>
              <w:contextualSpacing/>
              <w:jc w:val="both"/>
              <w:rPr>
                <w:sz w:val="24"/>
                <w:szCs w:val="24"/>
                <w:lang/>
              </w:rPr>
            </w:pPr>
            <w:r w:rsidRPr="00E02C5D">
              <w:rPr>
                <w:sz w:val="24"/>
                <w:szCs w:val="24"/>
              </w:rPr>
              <w:t>2. Александар Поповић</w:t>
            </w:r>
            <w:r w:rsidRPr="00E02C5D">
              <w:rPr>
                <w:sz w:val="24"/>
                <w:szCs w:val="24"/>
                <w:lang/>
              </w:rPr>
              <w:t xml:space="preserve"> „</w:t>
            </w:r>
            <w:r w:rsidRPr="00E02C5D">
              <w:rPr>
                <w:sz w:val="24"/>
                <w:szCs w:val="24"/>
              </w:rPr>
              <w:t>Лед се топи</w:t>
            </w:r>
            <w:r w:rsidRPr="00E02C5D">
              <w:rPr>
                <w:sz w:val="24"/>
                <w:szCs w:val="24"/>
                <w:lang/>
              </w:rPr>
              <w:t>“</w:t>
            </w:r>
          </w:p>
          <w:p w:rsidR="002E09CD" w:rsidRPr="00E02C5D" w:rsidRDefault="002E09CD" w:rsidP="003B339F">
            <w:pPr>
              <w:contextualSpacing/>
              <w:jc w:val="both"/>
              <w:rPr>
                <w:sz w:val="24"/>
                <w:szCs w:val="24"/>
              </w:rPr>
            </w:pPr>
            <w:r w:rsidRPr="00E02C5D">
              <w:rPr>
                <w:sz w:val="24"/>
                <w:szCs w:val="24"/>
              </w:rPr>
              <w:t xml:space="preserve">3. Јованка Јоргачевић </w:t>
            </w:r>
            <w:r w:rsidRPr="00E02C5D">
              <w:rPr>
                <w:sz w:val="24"/>
                <w:szCs w:val="24"/>
                <w:lang/>
              </w:rPr>
              <w:t>„</w:t>
            </w:r>
            <w:r w:rsidRPr="00E02C5D">
              <w:rPr>
                <w:sz w:val="24"/>
                <w:szCs w:val="24"/>
              </w:rPr>
              <w:t>Никад два добр</w:t>
            </w:r>
            <w:r w:rsidRPr="00E02C5D">
              <w:rPr>
                <w:sz w:val="24"/>
                <w:szCs w:val="24"/>
                <w:lang/>
              </w:rPr>
              <w:t>а</w:t>
            </w:r>
            <w:r w:rsidRPr="00E02C5D">
              <w:rPr>
                <w:sz w:val="24"/>
                <w:szCs w:val="24"/>
              </w:rPr>
              <w:t xml:space="preserve"> </w:t>
            </w:r>
          </w:p>
          <w:p w:rsidR="002E09CD" w:rsidRPr="00E02C5D" w:rsidRDefault="002E09CD" w:rsidP="003B339F">
            <w:pPr>
              <w:contextualSpacing/>
              <w:jc w:val="both"/>
              <w:rPr>
                <w:sz w:val="24"/>
                <w:szCs w:val="24"/>
              </w:rPr>
            </w:pPr>
            <w:r w:rsidRPr="00E02C5D">
              <w:rPr>
                <w:sz w:val="24"/>
                <w:szCs w:val="24"/>
              </w:rPr>
              <w:t xml:space="preserve">4. Лаза Лазић </w:t>
            </w:r>
            <w:r w:rsidRPr="00E02C5D">
              <w:rPr>
                <w:sz w:val="24"/>
                <w:szCs w:val="24"/>
                <w:lang/>
              </w:rPr>
              <w:t>„</w:t>
            </w:r>
            <w:r w:rsidRPr="00E02C5D">
              <w:rPr>
                <w:sz w:val="24"/>
                <w:szCs w:val="24"/>
              </w:rPr>
              <w:t>Суђење</w:t>
            </w:r>
            <w:r w:rsidRPr="00E02C5D">
              <w:rPr>
                <w:sz w:val="24"/>
                <w:szCs w:val="24"/>
                <w:lang/>
              </w:rPr>
              <w:t>“</w:t>
            </w:r>
            <w:r w:rsidRPr="00E02C5D">
              <w:rPr>
                <w:sz w:val="24"/>
                <w:szCs w:val="24"/>
              </w:rPr>
              <w:t xml:space="preserve"> </w:t>
            </w:r>
          </w:p>
          <w:p w:rsidR="002E09CD" w:rsidRPr="00E02C5D" w:rsidRDefault="002E09CD" w:rsidP="003B339F">
            <w:pPr>
              <w:contextualSpacing/>
              <w:jc w:val="both"/>
              <w:rPr>
                <w:sz w:val="24"/>
                <w:szCs w:val="24"/>
                <w:u w:val="single"/>
              </w:rPr>
            </w:pPr>
            <w:r w:rsidRPr="00E02C5D">
              <w:rPr>
                <w:sz w:val="24"/>
                <w:szCs w:val="24"/>
                <w:u w:val="single"/>
              </w:rPr>
              <w:t>Популарни и информативни текстови</w:t>
            </w:r>
          </w:p>
          <w:p w:rsidR="002E09CD" w:rsidRPr="00E02C5D" w:rsidRDefault="002E09CD" w:rsidP="003B339F">
            <w:pPr>
              <w:contextualSpacing/>
              <w:jc w:val="both"/>
              <w:rPr>
                <w:sz w:val="24"/>
                <w:szCs w:val="24"/>
              </w:rPr>
            </w:pPr>
            <w:r w:rsidRPr="00E02C5D">
              <w:rPr>
                <w:sz w:val="24"/>
                <w:szCs w:val="24"/>
              </w:rPr>
              <w:t xml:space="preserve"> Избор из илустрованих енциклопедија и часописа за децу о значајним личностима српског језика, књижевности и културе (Милева Ајнштајн, Михаило Пупин), </w:t>
            </w:r>
            <w:r w:rsidRPr="00E02C5D">
              <w:rPr>
                <w:sz w:val="24"/>
                <w:szCs w:val="24"/>
              </w:rPr>
              <w:lastRenderedPageBreak/>
              <w:t xml:space="preserve">знаменита завичајна личност и др. </w:t>
            </w:r>
          </w:p>
          <w:p w:rsidR="002E09CD" w:rsidRPr="00E02C5D" w:rsidRDefault="002E09CD" w:rsidP="003B339F">
            <w:pPr>
              <w:contextualSpacing/>
              <w:jc w:val="both"/>
              <w:rPr>
                <w:sz w:val="24"/>
                <w:szCs w:val="24"/>
                <w:u w:val="single"/>
              </w:rPr>
            </w:pPr>
            <w:r w:rsidRPr="00E02C5D">
              <w:rPr>
                <w:sz w:val="24"/>
                <w:szCs w:val="24"/>
                <w:u w:val="single"/>
              </w:rPr>
              <w:t xml:space="preserve">ДОМАЋА ЛЕКТИРА </w:t>
            </w:r>
          </w:p>
          <w:p w:rsidR="002E09CD" w:rsidRPr="00E02C5D" w:rsidRDefault="002E09CD" w:rsidP="003B339F">
            <w:pPr>
              <w:contextualSpacing/>
              <w:jc w:val="both"/>
              <w:rPr>
                <w:sz w:val="24"/>
                <w:szCs w:val="24"/>
              </w:rPr>
            </w:pPr>
            <w:r w:rsidRPr="00E02C5D">
              <w:rPr>
                <w:sz w:val="24"/>
                <w:szCs w:val="24"/>
              </w:rPr>
              <w:t xml:space="preserve">1. Бранко Ћопић </w:t>
            </w:r>
            <w:r w:rsidRPr="00E02C5D">
              <w:rPr>
                <w:sz w:val="24"/>
                <w:szCs w:val="24"/>
                <w:lang/>
              </w:rPr>
              <w:t>„</w:t>
            </w:r>
            <w:r w:rsidRPr="00E02C5D">
              <w:rPr>
                <w:sz w:val="24"/>
                <w:szCs w:val="24"/>
              </w:rPr>
              <w:t>Доживљаји Мачка Тоше</w:t>
            </w:r>
            <w:r w:rsidRPr="00E02C5D">
              <w:rPr>
                <w:sz w:val="24"/>
                <w:szCs w:val="24"/>
                <w:lang/>
              </w:rPr>
              <w:t>“</w:t>
            </w:r>
            <w:r w:rsidRPr="00E02C5D">
              <w:rPr>
                <w:sz w:val="24"/>
                <w:szCs w:val="24"/>
              </w:rPr>
              <w:t xml:space="preserve"> </w:t>
            </w:r>
          </w:p>
          <w:p w:rsidR="002E09CD" w:rsidRPr="00E02C5D" w:rsidRDefault="002E09CD" w:rsidP="003B339F">
            <w:pPr>
              <w:contextualSpacing/>
              <w:jc w:val="both"/>
              <w:rPr>
                <w:sz w:val="24"/>
                <w:szCs w:val="24"/>
              </w:rPr>
            </w:pPr>
            <w:r w:rsidRPr="00E02C5D">
              <w:rPr>
                <w:sz w:val="24"/>
                <w:szCs w:val="24"/>
              </w:rPr>
              <w:t xml:space="preserve">2. Избор из поезије Душана Радовића (Замислите, Да ли ми верујете, Страшан лав, Кад је био мрак, Тужне ёачке исповести, Здравица, Плави зец и друге песме) 3. Браћа Грим </w:t>
            </w:r>
            <w:r w:rsidRPr="00E02C5D">
              <w:rPr>
                <w:sz w:val="24"/>
                <w:szCs w:val="24"/>
                <w:lang/>
              </w:rPr>
              <w:t>„</w:t>
            </w:r>
            <w:r w:rsidRPr="00E02C5D">
              <w:rPr>
                <w:sz w:val="24"/>
                <w:szCs w:val="24"/>
              </w:rPr>
              <w:t>Бајке</w:t>
            </w:r>
            <w:r w:rsidRPr="00E02C5D">
              <w:rPr>
                <w:sz w:val="24"/>
                <w:szCs w:val="24"/>
                <w:lang/>
              </w:rPr>
              <w:t>“</w:t>
            </w:r>
            <w:r w:rsidRPr="00E02C5D">
              <w:rPr>
                <w:sz w:val="24"/>
                <w:szCs w:val="24"/>
              </w:rPr>
              <w:t xml:space="preserve"> (три бајке по избору) </w:t>
            </w:r>
          </w:p>
          <w:p w:rsidR="002E09CD" w:rsidRPr="00E02C5D" w:rsidRDefault="002E09CD" w:rsidP="003B339F">
            <w:pPr>
              <w:contextualSpacing/>
              <w:jc w:val="both"/>
              <w:rPr>
                <w:sz w:val="24"/>
                <w:szCs w:val="24"/>
              </w:rPr>
            </w:pPr>
            <w:r w:rsidRPr="00E02C5D">
              <w:rPr>
                <w:sz w:val="24"/>
                <w:szCs w:val="24"/>
              </w:rPr>
              <w:t xml:space="preserve">4. Астрид Линдгрен </w:t>
            </w:r>
            <w:r w:rsidRPr="00E02C5D">
              <w:rPr>
                <w:sz w:val="24"/>
                <w:szCs w:val="24"/>
                <w:lang/>
              </w:rPr>
              <w:t>„</w:t>
            </w:r>
            <w:r w:rsidRPr="00E02C5D">
              <w:rPr>
                <w:sz w:val="24"/>
                <w:szCs w:val="24"/>
              </w:rPr>
              <w:t>Пипи Дуга Чарапа</w:t>
            </w:r>
            <w:r w:rsidRPr="00E02C5D">
              <w:rPr>
                <w:sz w:val="24"/>
                <w:szCs w:val="24"/>
                <w:lang/>
              </w:rPr>
              <w:t>“</w:t>
            </w:r>
            <w:r w:rsidRPr="00E02C5D">
              <w:rPr>
                <w:sz w:val="24"/>
                <w:szCs w:val="24"/>
              </w:rPr>
              <w:t xml:space="preserve"> </w:t>
            </w:r>
          </w:p>
          <w:p w:rsidR="002E09CD" w:rsidRPr="00E02C5D" w:rsidRDefault="002E09CD" w:rsidP="003B339F">
            <w:pPr>
              <w:contextualSpacing/>
              <w:jc w:val="both"/>
              <w:rPr>
                <w:sz w:val="24"/>
                <w:szCs w:val="24"/>
              </w:rPr>
            </w:pPr>
            <w:r w:rsidRPr="00E02C5D">
              <w:rPr>
                <w:sz w:val="24"/>
                <w:szCs w:val="24"/>
                <w:u w:val="single"/>
              </w:rPr>
              <w:t>Књижевни појмови</w:t>
            </w:r>
            <w:r w:rsidRPr="00E02C5D">
              <w:rPr>
                <w:sz w:val="24"/>
                <w:szCs w:val="24"/>
              </w:rPr>
              <w:t xml:space="preserve">: лирска песма, химна, </w:t>
            </w:r>
          </w:p>
          <w:p w:rsidR="002E09CD" w:rsidRPr="00E02C5D" w:rsidRDefault="002E09CD" w:rsidP="003B339F">
            <w:pPr>
              <w:contextualSpacing/>
              <w:jc w:val="both"/>
              <w:rPr>
                <w:sz w:val="24"/>
                <w:szCs w:val="24"/>
              </w:rPr>
            </w:pPr>
            <w:r w:rsidRPr="00E02C5D">
              <w:rPr>
                <w:sz w:val="24"/>
                <w:szCs w:val="24"/>
              </w:rPr>
              <w:t xml:space="preserve">епска песма, народна бајка, роман,  поређење, </w:t>
            </w:r>
          </w:p>
          <w:p w:rsidR="002E09CD" w:rsidRPr="00E02C5D" w:rsidRDefault="002E09CD" w:rsidP="003B339F">
            <w:pPr>
              <w:jc w:val="both"/>
              <w:rPr>
                <w:sz w:val="24"/>
                <w:szCs w:val="24"/>
              </w:rPr>
            </w:pPr>
            <w:r w:rsidRPr="00E02C5D">
              <w:rPr>
                <w:sz w:val="24"/>
                <w:szCs w:val="24"/>
              </w:rPr>
              <w:t xml:space="preserve">персонификација (на нивоу препознавања), </w:t>
            </w:r>
          </w:p>
          <w:p w:rsidR="002E09CD" w:rsidRPr="00E02C5D" w:rsidRDefault="002E09CD" w:rsidP="003B339F">
            <w:pPr>
              <w:jc w:val="both"/>
              <w:rPr>
                <w:sz w:val="24"/>
                <w:szCs w:val="24"/>
              </w:rPr>
            </w:pPr>
            <w:r w:rsidRPr="00E02C5D">
              <w:rPr>
                <w:sz w:val="24"/>
                <w:szCs w:val="24"/>
              </w:rPr>
              <w:t xml:space="preserve">опис, дијалог, приповедање, епски јунак, </w:t>
            </w:r>
          </w:p>
          <w:p w:rsidR="002E09CD" w:rsidRPr="00E02C5D" w:rsidRDefault="002E09CD" w:rsidP="003B339F">
            <w:pPr>
              <w:jc w:val="both"/>
              <w:rPr>
                <w:sz w:val="24"/>
                <w:szCs w:val="24"/>
                <w:lang/>
              </w:rPr>
            </w:pPr>
            <w:r w:rsidRPr="00E02C5D">
              <w:rPr>
                <w:sz w:val="24"/>
                <w:szCs w:val="24"/>
              </w:rPr>
              <w:t>драмска радња</w:t>
            </w:r>
          </w:p>
        </w:tc>
      </w:tr>
      <w:tr w:rsidR="002E09CD" w:rsidRPr="00E02C5D" w:rsidTr="003B339F">
        <w:tc>
          <w:tcPr>
            <w:tcW w:w="3663" w:type="dxa"/>
            <w:tcBorders>
              <w:top w:val="nil"/>
            </w:tcBorders>
          </w:tcPr>
          <w:p w:rsidR="002E09CD" w:rsidRPr="00E02C5D" w:rsidRDefault="002E09CD" w:rsidP="003B339F">
            <w:pPr>
              <w:contextualSpacing/>
              <w:jc w:val="both"/>
              <w:rPr>
                <w:sz w:val="24"/>
                <w:szCs w:val="24"/>
              </w:rPr>
            </w:pPr>
            <w:r w:rsidRPr="00E02C5D">
              <w:rPr>
                <w:sz w:val="24"/>
                <w:szCs w:val="24"/>
              </w:rPr>
              <w:lastRenderedPageBreak/>
              <w:sym w:font="Symbol" w:char="F02D"/>
            </w:r>
            <w:r w:rsidRPr="00E02C5D">
              <w:rPr>
                <w:sz w:val="24"/>
                <w:szCs w:val="24"/>
              </w:rPr>
              <w:t xml:space="preserve"> разликује врсте (и подврсте) речи у типичним случајевима; </w:t>
            </w:r>
          </w:p>
          <w:p w:rsidR="002E09CD" w:rsidRPr="00E02C5D" w:rsidRDefault="002E09CD" w:rsidP="003B339F">
            <w:pPr>
              <w:contextualSpacing/>
              <w:jc w:val="both"/>
              <w:rPr>
                <w:sz w:val="24"/>
                <w:szCs w:val="24"/>
              </w:rPr>
            </w:pPr>
          </w:p>
          <w:p w:rsidR="002E09CD" w:rsidRPr="00E02C5D" w:rsidRDefault="002E09CD" w:rsidP="003B339F">
            <w:pPr>
              <w:contextualSpacing/>
              <w:jc w:val="both"/>
              <w:rPr>
                <w:sz w:val="24"/>
                <w:szCs w:val="24"/>
              </w:rPr>
            </w:pPr>
            <w:r w:rsidRPr="00E02C5D">
              <w:rPr>
                <w:sz w:val="24"/>
                <w:szCs w:val="24"/>
              </w:rPr>
              <w:sym w:font="Symbol" w:char="F02D"/>
            </w:r>
            <w:r w:rsidRPr="00E02C5D">
              <w:rPr>
                <w:sz w:val="24"/>
                <w:szCs w:val="24"/>
              </w:rPr>
              <w:t xml:space="preserve"> одреди основне граматичке категорије именица, придева и глагола; </w:t>
            </w:r>
          </w:p>
          <w:p w:rsidR="002E09CD" w:rsidRPr="00E02C5D" w:rsidRDefault="002E09CD" w:rsidP="003B339F">
            <w:pPr>
              <w:contextualSpacing/>
              <w:jc w:val="both"/>
              <w:rPr>
                <w:sz w:val="24"/>
                <w:szCs w:val="24"/>
              </w:rPr>
            </w:pPr>
            <w:r w:rsidRPr="00E02C5D">
              <w:rPr>
                <w:sz w:val="24"/>
                <w:szCs w:val="24"/>
              </w:rPr>
              <w:sym w:font="Symbol" w:char="F02D"/>
            </w:r>
            <w:r w:rsidRPr="00E02C5D">
              <w:rPr>
                <w:sz w:val="24"/>
                <w:szCs w:val="24"/>
              </w:rPr>
              <w:t xml:space="preserve"> примењује основна правописна правила; </w:t>
            </w:r>
          </w:p>
          <w:p w:rsidR="002E09CD" w:rsidRPr="00E02C5D" w:rsidRDefault="002E09CD" w:rsidP="003B339F">
            <w:pPr>
              <w:jc w:val="both"/>
              <w:rPr>
                <w:sz w:val="24"/>
                <w:szCs w:val="24"/>
              </w:rPr>
            </w:pPr>
          </w:p>
        </w:tc>
        <w:tc>
          <w:tcPr>
            <w:tcW w:w="1984" w:type="dxa"/>
          </w:tcPr>
          <w:p w:rsidR="002E09CD" w:rsidRPr="00E02C5D" w:rsidRDefault="002E09CD" w:rsidP="003B339F">
            <w:pPr>
              <w:jc w:val="both"/>
              <w:rPr>
                <w:sz w:val="24"/>
                <w:szCs w:val="24"/>
              </w:rPr>
            </w:pPr>
          </w:p>
          <w:p w:rsidR="002E09CD" w:rsidRPr="00E02C5D" w:rsidRDefault="002E09CD" w:rsidP="003B339F">
            <w:pPr>
              <w:jc w:val="both"/>
              <w:rPr>
                <w:sz w:val="24"/>
                <w:szCs w:val="24"/>
              </w:rPr>
            </w:pPr>
          </w:p>
          <w:p w:rsidR="002E09CD" w:rsidRPr="00E02C5D" w:rsidRDefault="002E09CD" w:rsidP="003B339F">
            <w:pPr>
              <w:contextualSpacing/>
              <w:jc w:val="both"/>
              <w:rPr>
                <w:sz w:val="24"/>
                <w:szCs w:val="24"/>
              </w:rPr>
            </w:pPr>
            <w:r w:rsidRPr="00E02C5D">
              <w:rPr>
                <w:sz w:val="24"/>
                <w:szCs w:val="24"/>
              </w:rPr>
              <w:t>ЈЕЗИК</w:t>
            </w:r>
          </w:p>
          <w:p w:rsidR="002E09CD" w:rsidRPr="00E02C5D" w:rsidRDefault="002E09CD" w:rsidP="003B339F">
            <w:pPr>
              <w:contextualSpacing/>
              <w:jc w:val="both"/>
              <w:rPr>
                <w:sz w:val="24"/>
                <w:szCs w:val="24"/>
              </w:rPr>
            </w:pPr>
            <w:r w:rsidRPr="00E02C5D">
              <w:rPr>
                <w:sz w:val="24"/>
                <w:szCs w:val="24"/>
              </w:rPr>
              <w:t xml:space="preserve">Граматика, правопис </w:t>
            </w:r>
            <w:r w:rsidRPr="00E02C5D">
              <w:rPr>
                <w:sz w:val="24"/>
                <w:szCs w:val="24"/>
              </w:rPr>
              <w:br/>
              <w:t>и ортоепија</w:t>
            </w:r>
          </w:p>
          <w:p w:rsidR="002E09CD" w:rsidRPr="00E02C5D" w:rsidRDefault="002E09CD" w:rsidP="003B339F">
            <w:pPr>
              <w:jc w:val="both"/>
              <w:rPr>
                <w:sz w:val="24"/>
                <w:szCs w:val="24"/>
              </w:rPr>
            </w:pPr>
          </w:p>
        </w:tc>
        <w:tc>
          <w:tcPr>
            <w:tcW w:w="4050" w:type="dxa"/>
          </w:tcPr>
          <w:p w:rsidR="002E09CD" w:rsidRPr="00E02C5D" w:rsidRDefault="002E09CD" w:rsidP="003B339F">
            <w:pPr>
              <w:jc w:val="both"/>
              <w:rPr>
                <w:sz w:val="24"/>
                <w:szCs w:val="24"/>
                <w:u w:val="single"/>
              </w:rPr>
            </w:pPr>
            <w:r w:rsidRPr="00E02C5D">
              <w:rPr>
                <w:sz w:val="24"/>
                <w:szCs w:val="24"/>
                <w:u w:val="single"/>
              </w:rPr>
              <w:t>Врсте речи:</w:t>
            </w:r>
          </w:p>
          <w:p w:rsidR="002E09CD" w:rsidRPr="00E02C5D" w:rsidRDefault="002E09CD" w:rsidP="003B339F">
            <w:pPr>
              <w:jc w:val="both"/>
              <w:rPr>
                <w:sz w:val="24"/>
                <w:szCs w:val="24"/>
              </w:rPr>
            </w:pPr>
            <w:r w:rsidRPr="00E02C5D">
              <w:rPr>
                <w:sz w:val="24"/>
                <w:szCs w:val="24"/>
              </w:rPr>
              <w:t xml:space="preserve">именице (градивне, збирне); придеви (присвојни, градивни); </w:t>
            </w:r>
          </w:p>
          <w:p w:rsidR="002E09CD" w:rsidRPr="00E02C5D" w:rsidRDefault="002E09CD" w:rsidP="003B339F">
            <w:pPr>
              <w:jc w:val="both"/>
              <w:rPr>
                <w:sz w:val="24"/>
                <w:szCs w:val="24"/>
              </w:rPr>
            </w:pPr>
            <w:r w:rsidRPr="00E02C5D">
              <w:rPr>
                <w:sz w:val="24"/>
                <w:szCs w:val="24"/>
              </w:rPr>
              <w:t xml:space="preserve">род и број придева; </w:t>
            </w:r>
          </w:p>
          <w:p w:rsidR="002E09CD" w:rsidRPr="00E02C5D" w:rsidRDefault="002E09CD" w:rsidP="003B339F">
            <w:pPr>
              <w:jc w:val="both"/>
              <w:rPr>
                <w:sz w:val="24"/>
                <w:szCs w:val="24"/>
              </w:rPr>
            </w:pPr>
            <w:r w:rsidRPr="00E02C5D">
              <w:rPr>
                <w:sz w:val="24"/>
                <w:szCs w:val="24"/>
              </w:rPr>
              <w:t xml:space="preserve">заменице (личне заменице); глаголи; </w:t>
            </w:r>
          </w:p>
          <w:p w:rsidR="002E09CD" w:rsidRPr="00E02C5D" w:rsidRDefault="002E09CD" w:rsidP="003B339F">
            <w:pPr>
              <w:jc w:val="both"/>
              <w:rPr>
                <w:sz w:val="24"/>
                <w:szCs w:val="24"/>
              </w:rPr>
            </w:pPr>
            <w:r w:rsidRPr="00E02C5D">
              <w:rPr>
                <w:sz w:val="24"/>
                <w:szCs w:val="24"/>
              </w:rPr>
              <w:t xml:space="preserve">лице и број глагола. </w:t>
            </w:r>
          </w:p>
          <w:p w:rsidR="002E09CD" w:rsidRPr="00E02C5D" w:rsidRDefault="002E09CD" w:rsidP="003B339F">
            <w:pPr>
              <w:jc w:val="both"/>
              <w:rPr>
                <w:sz w:val="24"/>
                <w:szCs w:val="24"/>
              </w:rPr>
            </w:pPr>
            <w:r w:rsidRPr="00E02C5D">
              <w:rPr>
                <w:sz w:val="24"/>
                <w:szCs w:val="24"/>
                <w:u w:val="single"/>
              </w:rPr>
              <w:t>Подела речи</w:t>
            </w:r>
            <w:r w:rsidRPr="00E02C5D">
              <w:rPr>
                <w:sz w:val="24"/>
                <w:szCs w:val="24"/>
              </w:rPr>
              <w:t xml:space="preserve"> на крају реда (граница на самогласник). </w:t>
            </w:r>
          </w:p>
          <w:p w:rsidR="002E09CD" w:rsidRPr="00E02C5D" w:rsidRDefault="002E09CD" w:rsidP="003B339F">
            <w:pPr>
              <w:jc w:val="both"/>
              <w:rPr>
                <w:sz w:val="24"/>
                <w:szCs w:val="24"/>
              </w:rPr>
            </w:pPr>
            <w:r w:rsidRPr="00E02C5D">
              <w:rPr>
                <w:sz w:val="24"/>
                <w:szCs w:val="24"/>
                <w:u w:val="single"/>
              </w:rPr>
              <w:t>Управни говор</w:t>
            </w:r>
            <w:r w:rsidRPr="00E02C5D">
              <w:rPr>
                <w:sz w:val="24"/>
                <w:szCs w:val="24"/>
              </w:rPr>
              <w:t xml:space="preserve"> (први и други модел). </w:t>
            </w:r>
          </w:p>
          <w:p w:rsidR="002E09CD" w:rsidRPr="00E02C5D" w:rsidRDefault="002E09CD" w:rsidP="003B339F">
            <w:pPr>
              <w:jc w:val="both"/>
              <w:rPr>
                <w:sz w:val="24"/>
                <w:szCs w:val="24"/>
                <w:u w:val="single"/>
              </w:rPr>
            </w:pPr>
            <w:r w:rsidRPr="00E02C5D">
              <w:rPr>
                <w:sz w:val="24"/>
                <w:szCs w:val="24"/>
                <w:u w:val="single"/>
              </w:rPr>
              <w:t xml:space="preserve">Неуправни говор. </w:t>
            </w:r>
          </w:p>
          <w:p w:rsidR="002E09CD" w:rsidRPr="00E02C5D" w:rsidRDefault="002E09CD" w:rsidP="003B339F">
            <w:pPr>
              <w:jc w:val="both"/>
              <w:rPr>
                <w:sz w:val="24"/>
                <w:szCs w:val="24"/>
                <w:u w:val="single"/>
              </w:rPr>
            </w:pPr>
            <w:r w:rsidRPr="00E02C5D">
              <w:rPr>
                <w:sz w:val="24"/>
                <w:szCs w:val="24"/>
                <w:u w:val="single"/>
              </w:rPr>
              <w:t xml:space="preserve">Велико слово: </w:t>
            </w:r>
          </w:p>
          <w:p w:rsidR="002E09CD" w:rsidRPr="00E02C5D" w:rsidRDefault="002E09CD" w:rsidP="003B339F">
            <w:pPr>
              <w:jc w:val="both"/>
              <w:rPr>
                <w:sz w:val="24"/>
                <w:szCs w:val="24"/>
                <w:lang/>
              </w:rPr>
            </w:pPr>
            <w:r w:rsidRPr="00E02C5D">
              <w:rPr>
                <w:sz w:val="24"/>
                <w:szCs w:val="24"/>
              </w:rPr>
              <w:t>писање имена народа</w:t>
            </w:r>
            <w:r w:rsidRPr="00E02C5D">
              <w:rPr>
                <w:sz w:val="24"/>
                <w:szCs w:val="24"/>
                <w:lang/>
              </w:rPr>
              <w:t>;</w:t>
            </w:r>
          </w:p>
          <w:p w:rsidR="002E09CD" w:rsidRPr="00E02C5D" w:rsidRDefault="002E09CD" w:rsidP="003B339F">
            <w:pPr>
              <w:jc w:val="both"/>
              <w:rPr>
                <w:sz w:val="24"/>
                <w:szCs w:val="24"/>
                <w:lang/>
              </w:rPr>
            </w:pPr>
            <w:r w:rsidRPr="00E02C5D">
              <w:rPr>
                <w:sz w:val="24"/>
                <w:szCs w:val="24"/>
              </w:rPr>
              <w:t>вишечланих географских назива (планина, река, језера, мора и сл.)</w:t>
            </w:r>
            <w:r w:rsidRPr="00E02C5D">
              <w:rPr>
                <w:sz w:val="24"/>
                <w:szCs w:val="24"/>
                <w:lang/>
              </w:rPr>
              <w:t xml:space="preserve">; </w:t>
            </w:r>
            <w:r w:rsidRPr="00E02C5D">
              <w:rPr>
                <w:sz w:val="24"/>
                <w:szCs w:val="24"/>
              </w:rPr>
              <w:t>празника</w:t>
            </w:r>
            <w:r w:rsidRPr="00E02C5D">
              <w:rPr>
                <w:sz w:val="24"/>
                <w:szCs w:val="24"/>
                <w:lang/>
              </w:rPr>
              <w:t>;</w:t>
            </w:r>
          </w:p>
          <w:p w:rsidR="002E09CD" w:rsidRPr="00E02C5D" w:rsidRDefault="002E09CD" w:rsidP="003B339F">
            <w:pPr>
              <w:jc w:val="both"/>
              <w:rPr>
                <w:sz w:val="24"/>
                <w:szCs w:val="24"/>
              </w:rPr>
            </w:pPr>
            <w:r w:rsidRPr="00E02C5D">
              <w:rPr>
                <w:sz w:val="24"/>
                <w:szCs w:val="24"/>
              </w:rPr>
              <w:t xml:space="preserve">наслова књига и часописа; </w:t>
            </w:r>
          </w:p>
          <w:p w:rsidR="002E09CD" w:rsidRPr="00E02C5D" w:rsidRDefault="002E09CD" w:rsidP="003B339F">
            <w:pPr>
              <w:jc w:val="both"/>
              <w:rPr>
                <w:sz w:val="24"/>
                <w:szCs w:val="24"/>
              </w:rPr>
            </w:pPr>
            <w:proofErr w:type="gramStart"/>
            <w:r w:rsidRPr="00E02C5D">
              <w:rPr>
                <w:sz w:val="24"/>
                <w:szCs w:val="24"/>
              </w:rPr>
              <w:t>писање</w:t>
            </w:r>
            <w:proofErr w:type="gramEnd"/>
            <w:r w:rsidRPr="00E02C5D">
              <w:rPr>
                <w:sz w:val="24"/>
                <w:szCs w:val="24"/>
              </w:rPr>
              <w:t xml:space="preserve"> присвојних придева изведених од властитих имена (суфикси: -ов, -ев, -ин; -ски, -чки,-шки). </w:t>
            </w:r>
          </w:p>
          <w:p w:rsidR="002E09CD" w:rsidRPr="00E02C5D" w:rsidRDefault="002E09CD" w:rsidP="003B339F">
            <w:pPr>
              <w:jc w:val="both"/>
              <w:rPr>
                <w:sz w:val="24"/>
                <w:szCs w:val="24"/>
              </w:rPr>
            </w:pPr>
            <w:r w:rsidRPr="00E02C5D">
              <w:rPr>
                <w:sz w:val="24"/>
                <w:szCs w:val="24"/>
                <w:u w:val="single"/>
              </w:rPr>
              <w:t>Речца не</w:t>
            </w:r>
            <w:r w:rsidRPr="00E02C5D">
              <w:rPr>
                <w:sz w:val="24"/>
                <w:szCs w:val="24"/>
              </w:rPr>
              <w:t xml:space="preserve"> уз именице и придеве. </w:t>
            </w:r>
            <w:r w:rsidRPr="00E02C5D">
              <w:rPr>
                <w:sz w:val="24"/>
                <w:szCs w:val="24"/>
                <w:u w:val="single"/>
              </w:rPr>
              <w:t>Наводници</w:t>
            </w:r>
            <w:r w:rsidRPr="00E02C5D">
              <w:rPr>
                <w:sz w:val="24"/>
                <w:szCs w:val="24"/>
              </w:rPr>
              <w:t xml:space="preserve"> (у управном говору, насловима дела, називима школа). </w:t>
            </w:r>
            <w:r w:rsidRPr="00E02C5D">
              <w:rPr>
                <w:sz w:val="24"/>
                <w:szCs w:val="24"/>
                <w:u w:val="single"/>
              </w:rPr>
              <w:t>Сугласник ј</w:t>
            </w:r>
            <w:r w:rsidRPr="00E02C5D">
              <w:rPr>
                <w:sz w:val="24"/>
                <w:szCs w:val="24"/>
              </w:rPr>
              <w:t xml:space="preserve"> (између самогласника и-</w:t>
            </w:r>
            <w:r w:rsidRPr="00E02C5D">
              <w:rPr>
                <w:sz w:val="24"/>
                <w:szCs w:val="24"/>
              </w:rPr>
              <w:lastRenderedPageBreak/>
              <w:t xml:space="preserve">о и о-и). </w:t>
            </w:r>
          </w:p>
          <w:p w:rsidR="002E09CD" w:rsidRPr="00E02C5D" w:rsidRDefault="002E09CD" w:rsidP="003B339F">
            <w:pPr>
              <w:jc w:val="both"/>
              <w:rPr>
                <w:sz w:val="24"/>
                <w:szCs w:val="24"/>
              </w:rPr>
            </w:pPr>
            <w:r w:rsidRPr="00E02C5D">
              <w:rPr>
                <w:sz w:val="24"/>
                <w:szCs w:val="24"/>
                <w:u w:val="single"/>
              </w:rPr>
              <w:t>Скраћенице</w:t>
            </w:r>
            <w:r w:rsidRPr="00E02C5D">
              <w:rPr>
                <w:sz w:val="24"/>
                <w:szCs w:val="24"/>
              </w:rPr>
              <w:t xml:space="preserve"> (мерне јединице за масу, дужину, време и запремину течности)</w:t>
            </w:r>
          </w:p>
        </w:tc>
      </w:tr>
      <w:tr w:rsidR="002E09CD" w:rsidRPr="00E02C5D" w:rsidTr="003B339F">
        <w:tc>
          <w:tcPr>
            <w:tcW w:w="3663" w:type="dxa"/>
            <w:tcBorders>
              <w:top w:val="nil"/>
            </w:tcBorders>
          </w:tcPr>
          <w:p w:rsidR="002E09CD" w:rsidRPr="00E02C5D" w:rsidRDefault="002E09CD" w:rsidP="003B339F">
            <w:pPr>
              <w:jc w:val="both"/>
              <w:rPr>
                <w:sz w:val="24"/>
                <w:szCs w:val="24"/>
              </w:rPr>
            </w:pPr>
            <w:r w:rsidRPr="00E02C5D">
              <w:rPr>
                <w:sz w:val="24"/>
                <w:szCs w:val="24"/>
              </w:rPr>
              <w:lastRenderedPageBreak/>
              <w:sym w:font="Symbol" w:char="F02D"/>
            </w:r>
            <w:r w:rsidRPr="00E02C5D">
              <w:rPr>
                <w:sz w:val="24"/>
                <w:szCs w:val="24"/>
              </w:rPr>
              <w:t xml:space="preserve"> јасно и разговетно изговори обавештајну, упитну и заповедну реченицу, поштујући одговарајућу интонацију и логички акценат, паузе, брзину и темпо; </w:t>
            </w:r>
          </w:p>
          <w:p w:rsidR="002E09CD" w:rsidRPr="00E02C5D" w:rsidRDefault="002E09CD" w:rsidP="003B339F">
            <w:pPr>
              <w:jc w:val="both"/>
              <w:rPr>
                <w:sz w:val="24"/>
                <w:szCs w:val="24"/>
              </w:rPr>
            </w:pPr>
            <w:r w:rsidRPr="00E02C5D">
              <w:rPr>
                <w:sz w:val="24"/>
                <w:szCs w:val="24"/>
              </w:rPr>
              <w:sym w:font="Symbol" w:char="F02D"/>
            </w:r>
            <w:r w:rsidRPr="00E02C5D">
              <w:rPr>
                <w:sz w:val="24"/>
                <w:szCs w:val="24"/>
              </w:rPr>
              <w:t xml:space="preserve"> споји више реченица у краћу и дужу целину;</w:t>
            </w:r>
          </w:p>
          <w:p w:rsidR="002E09CD" w:rsidRPr="00E02C5D" w:rsidRDefault="002E09CD" w:rsidP="003B339F">
            <w:pPr>
              <w:jc w:val="both"/>
              <w:rPr>
                <w:sz w:val="24"/>
                <w:szCs w:val="24"/>
              </w:rPr>
            </w:pPr>
            <w:r w:rsidRPr="00E02C5D">
              <w:rPr>
                <w:sz w:val="24"/>
                <w:szCs w:val="24"/>
              </w:rPr>
              <w:t xml:space="preserve"> </w:t>
            </w:r>
            <w:r w:rsidRPr="00E02C5D">
              <w:rPr>
                <w:sz w:val="24"/>
                <w:szCs w:val="24"/>
              </w:rPr>
              <w:sym w:font="Symbol" w:char="F02D"/>
            </w:r>
            <w:r w:rsidRPr="00E02C5D">
              <w:rPr>
                <w:sz w:val="24"/>
                <w:szCs w:val="24"/>
              </w:rPr>
              <w:t xml:space="preserve"> препричава, прича и описује и на сажет и на опширан начин; </w:t>
            </w:r>
          </w:p>
          <w:p w:rsidR="002E09CD" w:rsidRPr="00E02C5D" w:rsidRDefault="002E09CD" w:rsidP="003B339F">
            <w:pPr>
              <w:jc w:val="both"/>
              <w:rPr>
                <w:sz w:val="24"/>
                <w:szCs w:val="24"/>
              </w:rPr>
            </w:pPr>
            <w:r w:rsidRPr="00E02C5D">
              <w:rPr>
                <w:sz w:val="24"/>
                <w:szCs w:val="24"/>
              </w:rPr>
              <w:sym w:font="Symbol" w:char="F02D"/>
            </w:r>
            <w:r w:rsidRPr="00E02C5D">
              <w:rPr>
                <w:sz w:val="24"/>
                <w:szCs w:val="24"/>
              </w:rPr>
              <w:t xml:space="preserve"> извештава о догађајима водећи рачуна о прецизности, тачности, објективности и сажетости</w:t>
            </w:r>
          </w:p>
        </w:tc>
        <w:tc>
          <w:tcPr>
            <w:tcW w:w="1984" w:type="dxa"/>
          </w:tcPr>
          <w:p w:rsidR="002E09CD" w:rsidRPr="00E02C5D" w:rsidRDefault="002E09CD" w:rsidP="003B339F">
            <w:pPr>
              <w:contextualSpacing/>
              <w:jc w:val="both"/>
              <w:rPr>
                <w:sz w:val="24"/>
                <w:szCs w:val="24"/>
              </w:rPr>
            </w:pPr>
            <w:r w:rsidRPr="00E02C5D">
              <w:rPr>
                <w:sz w:val="24"/>
                <w:szCs w:val="24"/>
              </w:rPr>
              <w:t>ЈЕЗИЧКА   КУЛТУРА</w:t>
            </w:r>
          </w:p>
          <w:p w:rsidR="002E09CD" w:rsidRPr="00E02C5D" w:rsidRDefault="002E09CD" w:rsidP="003B339F">
            <w:pPr>
              <w:contextualSpacing/>
              <w:jc w:val="both"/>
              <w:rPr>
                <w:sz w:val="24"/>
                <w:szCs w:val="24"/>
                <w:lang/>
              </w:rPr>
            </w:pPr>
            <w:r w:rsidRPr="00E02C5D">
              <w:rPr>
                <w:sz w:val="24"/>
                <w:szCs w:val="24"/>
              </w:rPr>
              <w:t>Говорење</w:t>
            </w:r>
            <w:r w:rsidRPr="00E02C5D">
              <w:rPr>
                <w:sz w:val="24"/>
                <w:szCs w:val="24"/>
                <w:lang/>
              </w:rPr>
              <w:t>,</w:t>
            </w:r>
          </w:p>
          <w:p w:rsidR="002E09CD" w:rsidRPr="00E02C5D" w:rsidRDefault="002E09CD" w:rsidP="003B339F">
            <w:pPr>
              <w:contextualSpacing/>
              <w:jc w:val="both"/>
              <w:rPr>
                <w:sz w:val="24"/>
                <w:szCs w:val="24"/>
                <w:lang/>
              </w:rPr>
            </w:pPr>
            <w:r w:rsidRPr="00E02C5D">
              <w:rPr>
                <w:sz w:val="24"/>
                <w:szCs w:val="24"/>
              </w:rPr>
              <w:t>слушање</w:t>
            </w:r>
            <w:r w:rsidRPr="00E02C5D">
              <w:rPr>
                <w:sz w:val="24"/>
                <w:szCs w:val="24"/>
                <w:lang/>
              </w:rPr>
              <w:t>,</w:t>
            </w:r>
          </w:p>
          <w:p w:rsidR="002E09CD" w:rsidRPr="00E02C5D" w:rsidRDefault="002E09CD" w:rsidP="003B339F">
            <w:pPr>
              <w:contextualSpacing/>
              <w:jc w:val="both"/>
              <w:rPr>
                <w:sz w:val="24"/>
                <w:szCs w:val="24"/>
                <w:lang/>
              </w:rPr>
            </w:pPr>
            <w:r w:rsidRPr="00E02C5D">
              <w:rPr>
                <w:sz w:val="24"/>
                <w:szCs w:val="24"/>
                <w:lang/>
              </w:rPr>
              <w:t>п</w:t>
            </w:r>
            <w:r w:rsidRPr="00E02C5D">
              <w:rPr>
                <w:sz w:val="24"/>
                <w:szCs w:val="24"/>
              </w:rPr>
              <w:t>исање</w:t>
            </w:r>
          </w:p>
        </w:tc>
        <w:tc>
          <w:tcPr>
            <w:tcW w:w="4050" w:type="dxa"/>
          </w:tcPr>
          <w:p w:rsidR="002E09CD" w:rsidRPr="00E02C5D" w:rsidRDefault="002E09CD" w:rsidP="003B339F">
            <w:pPr>
              <w:jc w:val="both"/>
              <w:rPr>
                <w:sz w:val="24"/>
                <w:szCs w:val="24"/>
              </w:rPr>
            </w:pPr>
            <w:r w:rsidRPr="00E02C5D">
              <w:rPr>
                <w:sz w:val="24"/>
                <w:szCs w:val="24"/>
                <w:u w:val="single"/>
              </w:rPr>
              <w:t>Краћи и дужи текстови</w:t>
            </w:r>
            <w:r w:rsidRPr="00E02C5D">
              <w:rPr>
                <w:sz w:val="24"/>
                <w:szCs w:val="24"/>
              </w:rPr>
              <w:t xml:space="preserve"> – књижевни и некњижевни, као и нелинеарни текстови. </w:t>
            </w:r>
          </w:p>
          <w:p w:rsidR="002E09CD" w:rsidRPr="00E02C5D" w:rsidRDefault="002E09CD" w:rsidP="003B339F">
            <w:pPr>
              <w:jc w:val="both"/>
              <w:rPr>
                <w:sz w:val="24"/>
                <w:szCs w:val="24"/>
              </w:rPr>
            </w:pPr>
            <w:r w:rsidRPr="00E02C5D">
              <w:rPr>
                <w:sz w:val="24"/>
                <w:szCs w:val="24"/>
                <w:u w:val="single"/>
              </w:rPr>
              <w:t>Причање</w:t>
            </w:r>
            <w:r w:rsidRPr="00E02C5D">
              <w:rPr>
                <w:sz w:val="24"/>
                <w:szCs w:val="24"/>
              </w:rPr>
              <w:t xml:space="preserve"> о догађајима и доживљајима, стварним и измишљеним (усмено и писано). </w:t>
            </w:r>
            <w:r w:rsidRPr="00E02C5D">
              <w:rPr>
                <w:sz w:val="24"/>
                <w:szCs w:val="24"/>
                <w:u w:val="single"/>
              </w:rPr>
              <w:t>Описивање</w:t>
            </w:r>
            <w:r w:rsidRPr="00E02C5D">
              <w:rPr>
                <w:sz w:val="24"/>
                <w:szCs w:val="24"/>
              </w:rPr>
              <w:t xml:space="preserve"> људи, животиња и природе (плански приступ) </w:t>
            </w:r>
          </w:p>
          <w:p w:rsidR="002E09CD" w:rsidRPr="00E02C5D" w:rsidRDefault="002E09CD" w:rsidP="003B339F">
            <w:pPr>
              <w:jc w:val="both"/>
              <w:rPr>
                <w:sz w:val="24"/>
                <w:szCs w:val="24"/>
              </w:rPr>
            </w:pPr>
            <w:r w:rsidRPr="00E02C5D">
              <w:rPr>
                <w:sz w:val="24"/>
                <w:szCs w:val="24"/>
              </w:rPr>
              <w:t xml:space="preserve">– усмено и писано. </w:t>
            </w:r>
          </w:p>
          <w:p w:rsidR="002E09CD" w:rsidRPr="00E02C5D" w:rsidRDefault="002E09CD" w:rsidP="003B339F">
            <w:pPr>
              <w:jc w:val="both"/>
              <w:rPr>
                <w:sz w:val="24"/>
                <w:szCs w:val="24"/>
              </w:rPr>
            </w:pPr>
            <w:r w:rsidRPr="00E02C5D">
              <w:rPr>
                <w:sz w:val="24"/>
                <w:szCs w:val="24"/>
                <w:u w:val="single"/>
              </w:rPr>
              <w:t>Различите комуникативне ситуације</w:t>
            </w:r>
            <w:r w:rsidRPr="00E02C5D">
              <w:rPr>
                <w:sz w:val="24"/>
                <w:szCs w:val="24"/>
              </w:rPr>
              <w:t xml:space="preserve"> (комуникација са одраслима и са вршњацима; у школи, у продавници, телефонски разговор, поздрављања, честитања и сл.). </w:t>
            </w:r>
            <w:r w:rsidRPr="00E02C5D">
              <w:rPr>
                <w:sz w:val="24"/>
                <w:szCs w:val="24"/>
                <w:u w:val="single"/>
              </w:rPr>
              <w:t>Богаћење речника:</w:t>
            </w:r>
            <w:r w:rsidRPr="00E02C5D">
              <w:rPr>
                <w:sz w:val="24"/>
                <w:szCs w:val="24"/>
              </w:rPr>
              <w:t xml:space="preserve"> </w:t>
            </w:r>
          </w:p>
          <w:p w:rsidR="002E09CD" w:rsidRPr="00E02C5D" w:rsidRDefault="002E09CD" w:rsidP="003B339F">
            <w:pPr>
              <w:jc w:val="both"/>
              <w:rPr>
                <w:sz w:val="24"/>
                <w:szCs w:val="24"/>
              </w:rPr>
            </w:pPr>
            <w:r w:rsidRPr="00E02C5D">
              <w:rPr>
                <w:sz w:val="24"/>
                <w:szCs w:val="24"/>
              </w:rPr>
              <w:t xml:space="preserve">речи истог или сличног значења; речи супротног значења; </w:t>
            </w:r>
          </w:p>
          <w:p w:rsidR="002E09CD" w:rsidRPr="00E02C5D" w:rsidRDefault="002E09CD" w:rsidP="003B339F">
            <w:pPr>
              <w:jc w:val="both"/>
              <w:rPr>
                <w:sz w:val="24"/>
                <w:szCs w:val="24"/>
              </w:rPr>
            </w:pPr>
            <w:r w:rsidRPr="00E02C5D">
              <w:rPr>
                <w:sz w:val="24"/>
                <w:szCs w:val="24"/>
              </w:rPr>
              <w:t xml:space="preserve">речи које значе нешто умањено и увећано (уз одговарајуће текстове из лектире). </w:t>
            </w:r>
          </w:p>
          <w:p w:rsidR="002E09CD" w:rsidRPr="00E02C5D" w:rsidRDefault="002E09CD" w:rsidP="003B339F">
            <w:pPr>
              <w:jc w:val="both"/>
              <w:rPr>
                <w:sz w:val="24"/>
                <w:szCs w:val="24"/>
                <w:u w:val="single"/>
              </w:rPr>
            </w:pPr>
            <w:r w:rsidRPr="00E02C5D">
              <w:rPr>
                <w:sz w:val="24"/>
                <w:szCs w:val="24"/>
                <w:u w:val="single"/>
              </w:rPr>
              <w:t xml:space="preserve">Правописне вежбе: </w:t>
            </w:r>
          </w:p>
          <w:p w:rsidR="002E09CD" w:rsidRPr="00E02C5D" w:rsidRDefault="002E09CD" w:rsidP="003B339F">
            <w:pPr>
              <w:jc w:val="both"/>
              <w:rPr>
                <w:sz w:val="24"/>
                <w:szCs w:val="24"/>
              </w:rPr>
            </w:pPr>
            <w:r w:rsidRPr="00E02C5D">
              <w:rPr>
                <w:sz w:val="24"/>
                <w:szCs w:val="24"/>
              </w:rPr>
              <w:t xml:space="preserve">вежбе допуњавања и избора правилног облика речи; </w:t>
            </w:r>
          </w:p>
          <w:p w:rsidR="002E09CD" w:rsidRPr="00E02C5D" w:rsidRDefault="002E09CD" w:rsidP="003B339F">
            <w:pPr>
              <w:jc w:val="both"/>
              <w:rPr>
                <w:sz w:val="24"/>
                <w:szCs w:val="24"/>
              </w:rPr>
            </w:pPr>
            <w:r w:rsidRPr="00E02C5D">
              <w:rPr>
                <w:sz w:val="24"/>
                <w:szCs w:val="24"/>
              </w:rPr>
              <w:t xml:space="preserve">диктат, аутодиктат. </w:t>
            </w:r>
          </w:p>
          <w:p w:rsidR="002E09CD" w:rsidRPr="00E02C5D" w:rsidRDefault="002E09CD" w:rsidP="003B339F">
            <w:pPr>
              <w:jc w:val="both"/>
              <w:rPr>
                <w:sz w:val="24"/>
                <w:szCs w:val="24"/>
                <w:u w:val="single"/>
              </w:rPr>
            </w:pPr>
            <w:r w:rsidRPr="00E02C5D">
              <w:rPr>
                <w:sz w:val="24"/>
                <w:szCs w:val="24"/>
                <w:u w:val="single"/>
              </w:rPr>
              <w:t xml:space="preserve">Језичке вежбе: </w:t>
            </w:r>
          </w:p>
          <w:p w:rsidR="002E09CD" w:rsidRPr="00E02C5D" w:rsidRDefault="002E09CD" w:rsidP="003B339F">
            <w:pPr>
              <w:jc w:val="both"/>
              <w:rPr>
                <w:sz w:val="24"/>
                <w:szCs w:val="24"/>
              </w:rPr>
            </w:pPr>
            <w:r w:rsidRPr="00E02C5D">
              <w:rPr>
                <w:sz w:val="24"/>
                <w:szCs w:val="24"/>
              </w:rPr>
              <w:t>проширивање и</w:t>
            </w:r>
            <w:r w:rsidRPr="00E02C5D">
              <w:rPr>
                <w:sz w:val="24"/>
                <w:szCs w:val="24"/>
                <w:lang/>
              </w:rPr>
              <w:t xml:space="preserve"> </w:t>
            </w:r>
            <w:r w:rsidRPr="00E02C5D">
              <w:rPr>
                <w:sz w:val="24"/>
                <w:szCs w:val="24"/>
              </w:rPr>
              <w:t xml:space="preserve">допуњавање реченица различитим врстама речи, промена реда речи у реченици, промена дужине реченице. </w:t>
            </w:r>
            <w:r w:rsidRPr="00E02C5D">
              <w:rPr>
                <w:sz w:val="24"/>
                <w:szCs w:val="24"/>
                <w:u w:val="single"/>
              </w:rPr>
              <w:t>Лексичко-семантичке вежбе:</w:t>
            </w:r>
            <w:r w:rsidRPr="00E02C5D">
              <w:rPr>
                <w:sz w:val="24"/>
                <w:szCs w:val="24"/>
              </w:rPr>
              <w:t xml:space="preserve"> </w:t>
            </w:r>
          </w:p>
          <w:p w:rsidR="002E09CD" w:rsidRPr="00E02C5D" w:rsidRDefault="002E09CD" w:rsidP="003B339F">
            <w:pPr>
              <w:jc w:val="both"/>
              <w:rPr>
                <w:sz w:val="24"/>
                <w:szCs w:val="24"/>
              </w:rPr>
            </w:pPr>
            <w:r w:rsidRPr="00E02C5D">
              <w:rPr>
                <w:sz w:val="24"/>
                <w:szCs w:val="24"/>
              </w:rPr>
              <w:t xml:space="preserve">речи који припадају различитим тематским скуповима; </w:t>
            </w:r>
          </w:p>
          <w:p w:rsidR="002E09CD" w:rsidRPr="00E02C5D" w:rsidRDefault="002E09CD" w:rsidP="003B339F">
            <w:pPr>
              <w:jc w:val="both"/>
              <w:rPr>
                <w:sz w:val="24"/>
                <w:szCs w:val="24"/>
                <w:lang/>
              </w:rPr>
            </w:pPr>
            <w:r w:rsidRPr="00E02C5D">
              <w:rPr>
                <w:sz w:val="24"/>
                <w:szCs w:val="24"/>
              </w:rPr>
              <w:t>речи супротног значања али исте врсте и истог рода и броја</w:t>
            </w:r>
            <w:r w:rsidRPr="00E02C5D">
              <w:rPr>
                <w:sz w:val="24"/>
                <w:szCs w:val="24"/>
                <w:lang/>
              </w:rPr>
              <w:t>;</w:t>
            </w:r>
          </w:p>
          <w:p w:rsidR="002E09CD" w:rsidRPr="00E02C5D" w:rsidRDefault="002E09CD" w:rsidP="003B339F">
            <w:pPr>
              <w:jc w:val="both"/>
              <w:rPr>
                <w:sz w:val="24"/>
                <w:szCs w:val="24"/>
              </w:rPr>
            </w:pPr>
            <w:r w:rsidRPr="00E02C5D">
              <w:rPr>
                <w:sz w:val="24"/>
                <w:szCs w:val="24"/>
              </w:rPr>
              <w:t xml:space="preserve"> промена граматичког лица у тексту; </w:t>
            </w:r>
          </w:p>
          <w:p w:rsidR="002E09CD" w:rsidRPr="00E02C5D" w:rsidRDefault="002E09CD" w:rsidP="003B339F">
            <w:pPr>
              <w:jc w:val="both"/>
              <w:rPr>
                <w:sz w:val="24"/>
                <w:szCs w:val="24"/>
              </w:rPr>
            </w:pPr>
            <w:r w:rsidRPr="00E02C5D">
              <w:rPr>
                <w:sz w:val="24"/>
                <w:szCs w:val="24"/>
              </w:rPr>
              <w:t xml:space="preserve">основно и пренесено значење речи и друго. </w:t>
            </w:r>
          </w:p>
          <w:p w:rsidR="002E09CD" w:rsidRPr="00E02C5D" w:rsidRDefault="002E09CD" w:rsidP="003B339F">
            <w:pPr>
              <w:jc w:val="both"/>
              <w:rPr>
                <w:sz w:val="24"/>
                <w:szCs w:val="24"/>
              </w:rPr>
            </w:pPr>
            <w:r w:rsidRPr="00E02C5D">
              <w:rPr>
                <w:sz w:val="24"/>
                <w:szCs w:val="24"/>
                <w:u w:val="single"/>
              </w:rPr>
              <w:t>Стилске вежбе:</w:t>
            </w:r>
            <w:r w:rsidRPr="00E02C5D">
              <w:rPr>
                <w:sz w:val="24"/>
                <w:szCs w:val="24"/>
              </w:rPr>
              <w:t xml:space="preserve"> </w:t>
            </w:r>
          </w:p>
          <w:p w:rsidR="002E09CD" w:rsidRPr="00E02C5D" w:rsidRDefault="002E09CD" w:rsidP="003B339F">
            <w:pPr>
              <w:jc w:val="both"/>
              <w:rPr>
                <w:sz w:val="24"/>
                <w:szCs w:val="24"/>
              </w:rPr>
            </w:pPr>
            <w:r w:rsidRPr="00E02C5D">
              <w:rPr>
                <w:sz w:val="24"/>
                <w:szCs w:val="24"/>
              </w:rPr>
              <w:t xml:space="preserve">састављање прича на основу задатих речи; </w:t>
            </w:r>
          </w:p>
          <w:p w:rsidR="002E09CD" w:rsidRPr="00E02C5D" w:rsidRDefault="002E09CD" w:rsidP="003B339F">
            <w:pPr>
              <w:jc w:val="both"/>
              <w:rPr>
                <w:sz w:val="24"/>
                <w:szCs w:val="24"/>
                <w:lang/>
              </w:rPr>
            </w:pPr>
            <w:r w:rsidRPr="00E02C5D">
              <w:rPr>
                <w:sz w:val="24"/>
                <w:szCs w:val="24"/>
              </w:rPr>
              <w:t>сажимање или проширивање познате приче (текста)</w:t>
            </w:r>
            <w:r w:rsidRPr="00E02C5D">
              <w:rPr>
                <w:sz w:val="24"/>
                <w:szCs w:val="24"/>
                <w:lang/>
              </w:rPr>
              <w:t>;</w:t>
            </w:r>
          </w:p>
          <w:p w:rsidR="002E09CD" w:rsidRPr="00E02C5D" w:rsidRDefault="002E09CD" w:rsidP="003B339F">
            <w:pPr>
              <w:jc w:val="both"/>
              <w:rPr>
                <w:sz w:val="24"/>
                <w:szCs w:val="24"/>
              </w:rPr>
            </w:pPr>
            <w:r w:rsidRPr="00E02C5D">
              <w:rPr>
                <w:sz w:val="24"/>
                <w:szCs w:val="24"/>
              </w:rPr>
              <w:t xml:space="preserve">мењање краја приче (текста); </w:t>
            </w:r>
            <w:r w:rsidRPr="00E02C5D">
              <w:rPr>
                <w:sz w:val="24"/>
                <w:szCs w:val="24"/>
              </w:rPr>
              <w:lastRenderedPageBreak/>
              <w:t>настављање приче на основу датог почетка;</w:t>
            </w:r>
          </w:p>
          <w:p w:rsidR="002E09CD" w:rsidRPr="00E02C5D" w:rsidRDefault="002E09CD" w:rsidP="003B339F">
            <w:pPr>
              <w:jc w:val="both"/>
              <w:rPr>
                <w:sz w:val="24"/>
                <w:szCs w:val="24"/>
              </w:rPr>
            </w:pPr>
            <w:r w:rsidRPr="00E02C5D">
              <w:rPr>
                <w:sz w:val="24"/>
                <w:szCs w:val="24"/>
              </w:rPr>
              <w:t xml:space="preserve">промена становишта (нпр. увести у текст нове ликове; сместити бајку у далеку будућност...). </w:t>
            </w:r>
          </w:p>
          <w:p w:rsidR="002E09CD" w:rsidRPr="00E02C5D" w:rsidRDefault="002E09CD" w:rsidP="003B339F">
            <w:pPr>
              <w:jc w:val="both"/>
              <w:rPr>
                <w:sz w:val="24"/>
                <w:szCs w:val="24"/>
              </w:rPr>
            </w:pPr>
            <w:r w:rsidRPr="00E02C5D">
              <w:rPr>
                <w:sz w:val="24"/>
                <w:szCs w:val="24"/>
                <w:u w:val="single"/>
              </w:rPr>
              <w:t>Говорне вежбе:</w:t>
            </w:r>
            <w:r w:rsidRPr="00E02C5D">
              <w:rPr>
                <w:sz w:val="24"/>
                <w:szCs w:val="24"/>
              </w:rPr>
              <w:t xml:space="preserve"> рецитовање, изражајно читање, сценско приказивање драмског/драматизованог текста и сл.</w:t>
            </w:r>
          </w:p>
        </w:tc>
      </w:tr>
    </w:tbl>
    <w:p w:rsidR="002E09CD" w:rsidRPr="00E02C5D" w:rsidRDefault="002E09CD" w:rsidP="003B339F">
      <w:pPr>
        <w:jc w:val="both"/>
        <w:rPr>
          <w:sz w:val="24"/>
          <w:szCs w:val="24"/>
        </w:rPr>
      </w:pPr>
      <w:r w:rsidRPr="00E02C5D">
        <w:rPr>
          <w:sz w:val="24"/>
          <w:szCs w:val="24"/>
        </w:rPr>
        <w:lastRenderedPageBreak/>
        <w:t xml:space="preserve"> </w:t>
      </w:r>
      <w:r w:rsidRPr="00E02C5D">
        <w:rPr>
          <w:b/>
          <w:sz w:val="24"/>
          <w:szCs w:val="24"/>
        </w:rPr>
        <w:t>Кључни појмови садржаја:</w:t>
      </w:r>
      <w:r w:rsidRPr="00E02C5D">
        <w:rPr>
          <w:sz w:val="24"/>
          <w:szCs w:val="24"/>
        </w:rPr>
        <w:t xml:space="preserve"> књижевност, језик, језичка култура.</w:t>
      </w:r>
    </w:p>
    <w:p w:rsidR="002E09CD" w:rsidRPr="00E02C5D" w:rsidRDefault="002E09CD" w:rsidP="003B339F">
      <w:pPr>
        <w:jc w:val="both"/>
        <w:rPr>
          <w:b/>
          <w:sz w:val="24"/>
          <w:szCs w:val="24"/>
        </w:rPr>
      </w:pPr>
      <w:proofErr w:type="gramStart"/>
      <w:r w:rsidRPr="00E02C5D">
        <w:rPr>
          <w:b/>
          <w:sz w:val="24"/>
          <w:szCs w:val="24"/>
        </w:rPr>
        <w:t>УПУТСТВО  ЗА</w:t>
      </w:r>
      <w:proofErr w:type="gramEnd"/>
      <w:r w:rsidRPr="00E02C5D">
        <w:rPr>
          <w:b/>
          <w:sz w:val="24"/>
          <w:szCs w:val="24"/>
        </w:rPr>
        <w:t xml:space="preserve">  ДИДАКТИЧКО МЕТОДИЧКО  ОСТВАРИВАЊЕ  ПРОГРАМА </w:t>
      </w:r>
    </w:p>
    <w:p w:rsidR="002E09CD" w:rsidRPr="00E02C5D" w:rsidRDefault="002E09CD" w:rsidP="003B339F">
      <w:pPr>
        <w:ind w:firstLine="720"/>
        <w:jc w:val="both"/>
        <w:rPr>
          <w:b/>
          <w:sz w:val="24"/>
          <w:szCs w:val="24"/>
          <w:lang/>
        </w:rPr>
      </w:pPr>
      <w:r w:rsidRPr="00E02C5D">
        <w:rPr>
          <w:sz w:val="24"/>
          <w:szCs w:val="24"/>
        </w:rPr>
        <w:t>Програм наставе и учења Српског језика заснован је на исходима, односно на процесу учења и ученичким постигнућима. Исходи представљају опис интегрисаних знања, вештина, ставова и вредности које ученик гради, проширује и продубљује кроз све три предметне области.</w:t>
      </w:r>
    </w:p>
    <w:p w:rsidR="002E09CD" w:rsidRPr="00E02C5D" w:rsidRDefault="002E09CD" w:rsidP="003B339F">
      <w:pPr>
        <w:jc w:val="both"/>
        <w:rPr>
          <w:b/>
          <w:sz w:val="24"/>
          <w:szCs w:val="24"/>
        </w:rPr>
      </w:pPr>
      <w:proofErr w:type="gramStart"/>
      <w:r w:rsidRPr="00E02C5D">
        <w:rPr>
          <w:b/>
          <w:sz w:val="24"/>
          <w:szCs w:val="24"/>
        </w:rPr>
        <w:t>I  ПЛАНИРАЊЕ</w:t>
      </w:r>
      <w:proofErr w:type="gramEnd"/>
      <w:r w:rsidRPr="00E02C5D">
        <w:rPr>
          <w:b/>
          <w:sz w:val="24"/>
          <w:szCs w:val="24"/>
        </w:rPr>
        <w:t xml:space="preserve"> НАСТАВЕ И УЧЕЊА   </w:t>
      </w:r>
    </w:p>
    <w:p w:rsidR="002E09CD" w:rsidRPr="00E02C5D" w:rsidRDefault="002E09CD" w:rsidP="003B339F">
      <w:pPr>
        <w:ind w:firstLine="720"/>
        <w:jc w:val="both"/>
        <w:rPr>
          <w:sz w:val="24"/>
          <w:szCs w:val="24"/>
        </w:rPr>
      </w:pPr>
      <w:r w:rsidRPr="00E02C5D">
        <w:rPr>
          <w:sz w:val="24"/>
          <w:szCs w:val="24"/>
        </w:rPr>
        <w:t xml:space="preserve">Програм наставе и учења предмета Српски језик у трећем разреду основне школе чине три предметне области: Књижевност, Језик и Језичка култура. Препоручени број часова по предметним областима је: Књижевност – 80 часова, Језик – 60 часова и Језичка култура – 40 часова. </w:t>
      </w:r>
    </w:p>
    <w:p w:rsidR="002E09CD" w:rsidRPr="00E02C5D" w:rsidRDefault="002E09CD" w:rsidP="003B339F">
      <w:pPr>
        <w:ind w:firstLine="720"/>
        <w:jc w:val="both"/>
        <w:rPr>
          <w:sz w:val="24"/>
          <w:szCs w:val="24"/>
        </w:rPr>
      </w:pPr>
      <w:r w:rsidRPr="00E02C5D">
        <w:rPr>
          <w:sz w:val="24"/>
          <w:szCs w:val="24"/>
        </w:rPr>
        <w:t xml:space="preserve">Приликом креирања годишњег и оперативних планова неопходно је водити рачуна о школском календару и активностима које прате живот школе. Оперативни план садржи рубрику са операционализованим исходима, дефинисаним наставним јединицама, рубрику за планирану међупредметну повезаност и рубрику за евалуацију квалитета испланираног. Припрема за час подразумева дефинисање циља часа, дефинисање исхода у односу на циљ часа, планирање активности ученика и наставника у односу на циљ и дефинисане исходе, планиране начине провере остварености исхода, избор наставних стратегија, метода и поступака учења и подучавања. Уз годишњи план, формира се листа распоређених текстова по месецима, као и домаћа лектира. Дистрибуција текстова по месецима, заснована је на груписању и повезивању текстова према различитим критеријумима </w:t>
      </w:r>
    </w:p>
    <w:p w:rsidR="002E09CD" w:rsidRPr="00E02C5D" w:rsidRDefault="002E09CD" w:rsidP="003B339F">
      <w:pPr>
        <w:ind w:firstLine="720"/>
        <w:jc w:val="both"/>
        <w:rPr>
          <w:sz w:val="24"/>
          <w:szCs w:val="24"/>
          <w:lang/>
        </w:rPr>
      </w:pPr>
      <w:r w:rsidRPr="00E02C5D">
        <w:rPr>
          <w:sz w:val="24"/>
          <w:szCs w:val="24"/>
        </w:rPr>
        <w:t>Избор лектире за трећи разред је веома битан. У трећем разреду читају се текстови у наставцима, а то подразумева да се на неколико планираних часова, према плану који учитељ/учитељица самостално осмисле и одговарајућом динамиком, читају и анализирају наведена дела. Током читања у наставцима ученици негују истрајност у читању и у усвајању доминантних естетских и васпитних вредности књижевноуметничких текстова.</w:t>
      </w:r>
    </w:p>
    <w:p w:rsidR="002E09CD" w:rsidRPr="00E02C5D" w:rsidRDefault="002E09CD" w:rsidP="003B339F">
      <w:pPr>
        <w:jc w:val="both"/>
        <w:rPr>
          <w:b/>
          <w:sz w:val="24"/>
          <w:szCs w:val="24"/>
        </w:rPr>
      </w:pPr>
      <w:proofErr w:type="gramStart"/>
      <w:r w:rsidRPr="00E02C5D">
        <w:rPr>
          <w:b/>
          <w:sz w:val="24"/>
          <w:szCs w:val="24"/>
        </w:rPr>
        <w:t>II  ОСТВАРИВАЊЕ</w:t>
      </w:r>
      <w:proofErr w:type="gramEnd"/>
      <w:r w:rsidRPr="00E02C5D">
        <w:rPr>
          <w:b/>
          <w:sz w:val="24"/>
          <w:szCs w:val="24"/>
        </w:rPr>
        <w:t xml:space="preserve"> </w:t>
      </w:r>
      <w:r w:rsidRPr="00E02C5D">
        <w:rPr>
          <w:b/>
          <w:sz w:val="24"/>
          <w:szCs w:val="24"/>
          <w:lang/>
        </w:rPr>
        <w:t xml:space="preserve"> </w:t>
      </w:r>
      <w:r w:rsidRPr="00E02C5D">
        <w:rPr>
          <w:b/>
          <w:sz w:val="24"/>
          <w:szCs w:val="24"/>
        </w:rPr>
        <w:t xml:space="preserve">НАСТАВЕ И УЧЕЊА  </w:t>
      </w:r>
    </w:p>
    <w:p w:rsidR="002E09CD" w:rsidRPr="00E02C5D" w:rsidRDefault="002E09CD" w:rsidP="003B339F">
      <w:pPr>
        <w:jc w:val="both"/>
        <w:rPr>
          <w:sz w:val="24"/>
          <w:szCs w:val="24"/>
        </w:rPr>
      </w:pPr>
      <w:r w:rsidRPr="00E02C5D">
        <w:rPr>
          <w:sz w:val="24"/>
          <w:szCs w:val="24"/>
        </w:rPr>
        <w:t xml:space="preserve">КЊИЖЕВНОСТ </w:t>
      </w:r>
    </w:p>
    <w:p w:rsidR="002E09CD" w:rsidRPr="00E02C5D" w:rsidRDefault="002E09CD" w:rsidP="003B339F">
      <w:pPr>
        <w:ind w:firstLine="720"/>
        <w:jc w:val="both"/>
        <w:rPr>
          <w:sz w:val="24"/>
          <w:szCs w:val="24"/>
        </w:rPr>
      </w:pPr>
      <w:r w:rsidRPr="00E02C5D">
        <w:rPr>
          <w:sz w:val="24"/>
          <w:szCs w:val="24"/>
        </w:rPr>
        <w:t xml:space="preserve">У настави књижевности најважније је код ученика развијати способност читања књижевних текстова са разумевањем, подстицати љубав према читању, градити осећај за лепо и вредно, васпитавати укус и неговати истрајност у читању и доживљавању књижевног дела. Ученике треба навикавати да опишу доживљај прочитаних књижевних дела и изнесу мишљење о њима. Читање захтева време, истрајност и посвећеност, а неговање ових карактеристика представља основ за сва даља учења. Кроз читање књижевноуметничких текстова и у разговору о њима на часу гради се критичко мишљење, јер ученици треба да имају суд о поступцима и особинама ликова, као и о различитим </w:t>
      </w:r>
      <w:r w:rsidRPr="00E02C5D">
        <w:rPr>
          <w:sz w:val="24"/>
          <w:szCs w:val="24"/>
        </w:rPr>
        <w:lastRenderedPageBreak/>
        <w:t xml:space="preserve">догађајима у тексту. Посебно је важно што књижевност код ученика интензивно развија емпатију, тиме што од читалаца тражи да се ставе на место другога и да разумеју најразличитије особине и поступке ликова. Настава књижевности јача национални и културни идентитет ученика, кроз упознавање своје књижевности и културе, као и књижевности и културе других народа. </w:t>
      </w:r>
    </w:p>
    <w:p w:rsidR="002E09CD" w:rsidRPr="00E02C5D" w:rsidRDefault="002E09CD" w:rsidP="003B339F">
      <w:pPr>
        <w:ind w:firstLine="720"/>
        <w:jc w:val="both"/>
        <w:rPr>
          <w:sz w:val="24"/>
          <w:szCs w:val="24"/>
        </w:rPr>
      </w:pPr>
      <w:r w:rsidRPr="00E02C5D">
        <w:rPr>
          <w:sz w:val="24"/>
          <w:szCs w:val="24"/>
        </w:rPr>
        <w:t>Школска лектира је разврстана по књижевним родовима – лирска и епска поезија, проза, драмски текстови за децу и обогаћена избором научнопопуларних и информативних текстова. Обавезни део школске лектире састоји се, углавном, од дела која припадају основном националном корпусу, али и репрезентативна дела за децу из светске књижевности</w:t>
      </w:r>
      <w:r w:rsidRPr="00E02C5D">
        <w:rPr>
          <w:sz w:val="24"/>
          <w:szCs w:val="24"/>
          <w:lang/>
        </w:rPr>
        <w:t>.</w:t>
      </w:r>
      <w:r w:rsidRPr="00E02C5D">
        <w:rPr>
          <w:sz w:val="24"/>
          <w:szCs w:val="24"/>
        </w:rPr>
        <w:t xml:space="preserve"> Домаћа лектира обухвата значајна поетска и прозна дела дечје књижевности</w:t>
      </w:r>
      <w:proofErr w:type="gramStart"/>
      <w:r w:rsidRPr="00E02C5D">
        <w:rPr>
          <w:sz w:val="24"/>
          <w:szCs w:val="24"/>
          <w:lang/>
        </w:rPr>
        <w:t>.</w:t>
      </w:r>
      <w:r w:rsidRPr="00E02C5D">
        <w:rPr>
          <w:sz w:val="24"/>
          <w:szCs w:val="24"/>
        </w:rPr>
        <w:t>.</w:t>
      </w:r>
      <w:proofErr w:type="gramEnd"/>
      <w:r w:rsidRPr="00E02C5D">
        <w:rPr>
          <w:sz w:val="24"/>
          <w:szCs w:val="24"/>
        </w:rPr>
        <w:t xml:space="preserve"> Поједина дела из обавезног корпуса су изборна. Учитељу се пружа могућност да изабере која ће на часовима обрађивати</w:t>
      </w:r>
      <w:r w:rsidRPr="00E02C5D">
        <w:rPr>
          <w:sz w:val="24"/>
          <w:szCs w:val="24"/>
          <w:lang/>
        </w:rPr>
        <w:t>.</w:t>
      </w:r>
      <w:r w:rsidRPr="00E02C5D">
        <w:rPr>
          <w:sz w:val="24"/>
          <w:szCs w:val="24"/>
        </w:rPr>
        <w:t xml:space="preserve"> Програмом се подстиче упознавање ученика са значајним личностима српског језика, књижевности, науке и културе</w:t>
      </w:r>
      <w:r w:rsidRPr="00E02C5D">
        <w:rPr>
          <w:sz w:val="24"/>
          <w:szCs w:val="24"/>
          <w:lang/>
        </w:rPr>
        <w:t>.</w:t>
      </w:r>
      <w:r w:rsidRPr="00E02C5D">
        <w:rPr>
          <w:sz w:val="24"/>
          <w:szCs w:val="24"/>
        </w:rPr>
        <w:t xml:space="preserve"> </w:t>
      </w:r>
    </w:p>
    <w:p w:rsidR="002E09CD" w:rsidRPr="00E02C5D" w:rsidRDefault="002E09CD" w:rsidP="003B339F">
      <w:pPr>
        <w:ind w:firstLine="720"/>
        <w:jc w:val="both"/>
        <w:rPr>
          <w:sz w:val="24"/>
          <w:szCs w:val="24"/>
        </w:rPr>
      </w:pPr>
      <w:r w:rsidRPr="00E02C5D">
        <w:rPr>
          <w:sz w:val="24"/>
          <w:szCs w:val="24"/>
        </w:rPr>
        <w:t xml:space="preserve">Током обраде књижевних текстова ученици развијају прва литерарно-естетска искуства и формирају своје ставове о делу које слушају или читају. Учитељ подстиче ученике да износе своје ставове и аргументују их примерима из текста. Поређење као стилску фигуру ученик овог узраста треба првенствено да уочи, а потом и да разуме његову улогу у тексту. Ученици усвајају основне облике казивања (форме приповедања) тумачећи текстове из школске и домаће лектире. Ученик треба да разликује опис од приповедања у књижевном делу и уочи дијалог у песми, причи и драмском тексту. Приликом обраде лирских, епских и драмских текстова за децу ученици се мотивишу на читав низ стваралачких активности које настају поводом дела (изражајно рецитовање лирске песме, читање прозног текста интерпретативно, сценски наступ – извођење драмског текста, драмска игра, драмски дијалози, гледање дечје позоришне представе, снимање и коментарисање драматизованих одломака). </w:t>
      </w:r>
    </w:p>
    <w:p w:rsidR="002E09CD" w:rsidRPr="00E02C5D" w:rsidRDefault="002E09CD" w:rsidP="003B339F">
      <w:pPr>
        <w:ind w:firstLine="720"/>
        <w:jc w:val="both"/>
        <w:rPr>
          <w:sz w:val="24"/>
          <w:szCs w:val="24"/>
        </w:rPr>
      </w:pPr>
      <w:r w:rsidRPr="00E02C5D">
        <w:rPr>
          <w:sz w:val="24"/>
          <w:szCs w:val="24"/>
        </w:rPr>
        <w:t>Развијање књижевних појмова код ученика не подразумева учење дефиниција, већ именовање и описно образлагање појма; уочавање улоге одређеног појма у књижевноуметничком тексту. Важно је нагласити да ученици треба да читају оригиналне текстове аутора, а не оне који су из разних разлога и на различите начине прекрајани и мењани претходних деценија</w:t>
      </w:r>
      <w:proofErr w:type="gramStart"/>
      <w:r w:rsidRPr="00E02C5D">
        <w:rPr>
          <w:sz w:val="24"/>
          <w:szCs w:val="24"/>
        </w:rPr>
        <w:t>..</w:t>
      </w:r>
      <w:proofErr w:type="gramEnd"/>
      <w:r w:rsidRPr="00E02C5D">
        <w:rPr>
          <w:sz w:val="24"/>
          <w:szCs w:val="24"/>
        </w:rPr>
        <w:t xml:space="preserve"> Књижевна дела која су доживела екранизацију, могу послужити за компаративну анализу и уочавање разлике између књижевности и филма, чиме ученици могу доћи до закључка о природи два медија и развијати своју медијску писменост. </w:t>
      </w:r>
    </w:p>
    <w:p w:rsidR="002E09CD" w:rsidRPr="00E02C5D" w:rsidRDefault="002E09CD" w:rsidP="003B339F">
      <w:pPr>
        <w:ind w:firstLine="720"/>
        <w:contextualSpacing/>
        <w:jc w:val="both"/>
        <w:rPr>
          <w:sz w:val="24"/>
          <w:szCs w:val="24"/>
        </w:rPr>
      </w:pPr>
      <w:r w:rsidRPr="00E02C5D">
        <w:rPr>
          <w:sz w:val="24"/>
          <w:szCs w:val="24"/>
        </w:rPr>
        <w:t>Часови књижевности могу се употпунити коришћењем дигиталних садржаја. Наставницима и ученицима могу бити од велике помоћи аудио записи, на којима се чује како глумци изражајно и интерпретативно казују изабране текстове. Такође, у наставу треба увести разноврсне стваралачке активности којима се врши систематизација обрађених садржаја (игре асоцијација, креативне слагалице, интерактивни задаци и квизови).</w:t>
      </w:r>
    </w:p>
    <w:p w:rsidR="002E09CD" w:rsidRPr="00E02C5D" w:rsidRDefault="002E09CD" w:rsidP="003B339F">
      <w:pPr>
        <w:contextualSpacing/>
        <w:jc w:val="both"/>
        <w:rPr>
          <w:sz w:val="24"/>
          <w:szCs w:val="24"/>
        </w:rPr>
      </w:pPr>
      <w:proofErr w:type="gramStart"/>
      <w:r w:rsidRPr="00E02C5D">
        <w:rPr>
          <w:sz w:val="24"/>
          <w:szCs w:val="24"/>
        </w:rPr>
        <w:t xml:space="preserve">ЈЕЗИК </w:t>
      </w:r>
      <w:r w:rsidRPr="00E02C5D">
        <w:rPr>
          <w:sz w:val="24"/>
          <w:szCs w:val="24"/>
          <w:lang/>
        </w:rPr>
        <w:t xml:space="preserve"> </w:t>
      </w:r>
      <w:r w:rsidRPr="00E02C5D">
        <w:rPr>
          <w:sz w:val="24"/>
          <w:szCs w:val="24"/>
        </w:rPr>
        <w:t>У</w:t>
      </w:r>
      <w:proofErr w:type="gramEnd"/>
      <w:r w:rsidRPr="00E02C5D">
        <w:rPr>
          <w:sz w:val="24"/>
          <w:szCs w:val="24"/>
        </w:rPr>
        <w:t xml:space="preserve"> настави језика ученици овладавају писаним и усменим стандардним српским језиком. Програм је усмерен на усвајање основних граматичких правила и њихову адекватну примену у писаној и говорној комуникацији. </w:t>
      </w:r>
    </w:p>
    <w:p w:rsidR="002E09CD" w:rsidRPr="00E02C5D" w:rsidRDefault="002E09CD" w:rsidP="003B339F">
      <w:pPr>
        <w:jc w:val="both"/>
        <w:rPr>
          <w:sz w:val="24"/>
          <w:szCs w:val="24"/>
        </w:rPr>
      </w:pPr>
      <w:r w:rsidRPr="00E02C5D">
        <w:rPr>
          <w:sz w:val="24"/>
          <w:szCs w:val="24"/>
          <w:u w:val="single"/>
        </w:rPr>
        <w:t xml:space="preserve">Граматика </w:t>
      </w:r>
    </w:p>
    <w:p w:rsidR="002E09CD" w:rsidRPr="00E02C5D" w:rsidRDefault="002E09CD" w:rsidP="003B339F">
      <w:pPr>
        <w:ind w:firstLine="720"/>
        <w:jc w:val="both"/>
        <w:rPr>
          <w:sz w:val="24"/>
          <w:szCs w:val="24"/>
        </w:rPr>
      </w:pPr>
      <w:r w:rsidRPr="00E02C5D">
        <w:rPr>
          <w:sz w:val="24"/>
          <w:szCs w:val="24"/>
        </w:rPr>
        <w:t xml:space="preserve">У програму су наведени само нови садржаји из граматике, али се подразумева да се градиво повезује са садржајима обрађеним у првом и другом разреду. Основна знања из морфологије проширују се у вези са именицама, придевима и глаголима, а уводи се нова </w:t>
      </w:r>
      <w:r w:rsidRPr="00E02C5D">
        <w:rPr>
          <w:sz w:val="24"/>
          <w:szCs w:val="24"/>
        </w:rPr>
        <w:lastRenderedPageBreak/>
        <w:t xml:space="preserve">врста речи: заменице (само личне). Две нове именичке подврсте, градивне и збирне именице, треба увести тек пошто се понове властите и заједничке именице. Нову подврсту придева – градивне и присвојне треба увести тек пошто се понове описни придеви. Важно је да ученици повежу градивне именице као основу за извођење градивних придева, а да не мешају ове две врсте речи. Кад су у питању присвојни придеви, градиво из граматике треба што више повезивати са правописом. Да би се одредио род и број придева, треба поновити род и број именица и указати ученицима на слагање придева са именицом у роду и броју, без увођења нових термина. Увођење личних заменица подразумева само основне облике и њихово повезивање са глаголским лицем, односно бројем, што ће представљати основу за уочавање слагања субјекта и предиката у наредном разреду. Врсте речи уочавати најпре на изолованим примерима (у основном облику), а затим увежбавати и у оквиру реченице. Наставу граматике треба повезивати са наставом књижевности тако што књижевни текстови из Читанке могу послужити за граматичку анализу и послужити као пример употребе врста речи у реченици и различитих врста реченица по облику и значењу. Водити рачуна о томе да примери буду једноставни за анализу. Учитељ може и прилагодити текст, тако да примери буду типични. </w:t>
      </w:r>
    </w:p>
    <w:p w:rsidR="002E09CD" w:rsidRPr="00E02C5D" w:rsidRDefault="002E09CD" w:rsidP="003B339F">
      <w:pPr>
        <w:jc w:val="both"/>
        <w:rPr>
          <w:sz w:val="24"/>
          <w:szCs w:val="24"/>
          <w:u w:val="single"/>
        </w:rPr>
      </w:pPr>
      <w:r w:rsidRPr="00E02C5D">
        <w:rPr>
          <w:sz w:val="24"/>
          <w:szCs w:val="24"/>
          <w:u w:val="single"/>
        </w:rPr>
        <w:t xml:space="preserve">Правопис </w:t>
      </w:r>
    </w:p>
    <w:p w:rsidR="002E09CD" w:rsidRPr="00E02C5D" w:rsidRDefault="002E09CD" w:rsidP="003B339F">
      <w:pPr>
        <w:ind w:firstLine="720"/>
        <w:jc w:val="both"/>
        <w:rPr>
          <w:sz w:val="24"/>
          <w:szCs w:val="24"/>
        </w:rPr>
      </w:pPr>
      <w:r w:rsidRPr="00E02C5D">
        <w:rPr>
          <w:sz w:val="24"/>
          <w:szCs w:val="24"/>
        </w:rPr>
        <w:t xml:space="preserve">Правописна правила ученици треба да усвајају постепено, уз понављање и вежбање већ наученог и уз усвајање нових садржаја, и то путем различитих вежбања како на нивоу речи тако и на нивоу реченице. Писање вишечланих географских назива потребно је повезати са наставом придроде и друштва – завичајном географијом. Пожељно је направити корелацију са наставом математике у вези са писањем скраћеница за мерне јединице. Пошто се градиво из математике проширује великим бројем јединица мере, требало би, на овом нивоу, скренути пажњу на њихово писање само латиничким писмом. </w:t>
      </w:r>
    </w:p>
    <w:p w:rsidR="002E09CD" w:rsidRPr="00E02C5D" w:rsidRDefault="002E09CD" w:rsidP="003B339F">
      <w:pPr>
        <w:jc w:val="both"/>
        <w:rPr>
          <w:sz w:val="24"/>
          <w:szCs w:val="24"/>
        </w:rPr>
      </w:pPr>
      <w:r w:rsidRPr="00E02C5D">
        <w:rPr>
          <w:sz w:val="24"/>
          <w:szCs w:val="24"/>
        </w:rPr>
        <w:t>ЈЕЗИЧКА КУЛТУРА</w:t>
      </w:r>
    </w:p>
    <w:p w:rsidR="002E09CD" w:rsidRPr="00E02C5D" w:rsidRDefault="002E09CD" w:rsidP="003B339F">
      <w:pPr>
        <w:ind w:firstLine="720"/>
        <w:jc w:val="both"/>
        <w:rPr>
          <w:sz w:val="24"/>
          <w:szCs w:val="24"/>
        </w:rPr>
      </w:pPr>
      <w:r w:rsidRPr="00E02C5D">
        <w:rPr>
          <w:sz w:val="24"/>
          <w:szCs w:val="24"/>
        </w:rPr>
        <w:t xml:space="preserve"> Област Језичка култура обухвата усмено и писмено изражавање. </w:t>
      </w:r>
    </w:p>
    <w:p w:rsidR="002E09CD" w:rsidRPr="00E02C5D" w:rsidRDefault="002E09CD" w:rsidP="003B339F">
      <w:pPr>
        <w:ind w:firstLine="720"/>
        <w:jc w:val="both"/>
        <w:rPr>
          <w:sz w:val="24"/>
          <w:szCs w:val="24"/>
        </w:rPr>
      </w:pPr>
      <w:r w:rsidRPr="00E02C5D">
        <w:rPr>
          <w:sz w:val="24"/>
          <w:szCs w:val="24"/>
        </w:rPr>
        <w:t xml:space="preserve">Усмено изражавање ученика треба развијати у разговору у којем их учитељ усмерава да јасно, прецизно и разговетно изговарају реченице, поштујући интонацију и правилно акцентовање у реченицама. У вођеном разговору о књижевном или неуметничком тексту или о одређеној теми, ученици одговарају на питања, постављају питања, износе своја мишљења и ставове. Ученици се охрабрују да обликују усмену поруку у којој ће изнети информације на примерима из свакодневног живота. </w:t>
      </w:r>
    </w:p>
    <w:p w:rsidR="002E09CD" w:rsidRPr="00E02C5D" w:rsidRDefault="002E09CD" w:rsidP="003B339F">
      <w:pPr>
        <w:ind w:firstLine="720"/>
        <w:jc w:val="both"/>
        <w:rPr>
          <w:sz w:val="24"/>
          <w:szCs w:val="24"/>
          <w:lang/>
        </w:rPr>
      </w:pPr>
      <w:r w:rsidRPr="00E02C5D">
        <w:rPr>
          <w:sz w:val="24"/>
          <w:szCs w:val="24"/>
        </w:rPr>
        <w:t>У трећем разреду требало би подстицати ученике да препричавају, причају и описују и на сажет и на опширан начин како усмено, тако и писмено. Препричавање мора да има свој циљ и да буде плански и усмерено. Потребно је усмеравати ученике како да одаберу чињенице, како да одвоје главно од споредног и мање битног и како да следе хронолошки ток садржаја</w:t>
      </w:r>
      <w:r w:rsidRPr="00E02C5D">
        <w:rPr>
          <w:sz w:val="24"/>
          <w:szCs w:val="24"/>
          <w:lang/>
        </w:rPr>
        <w:t xml:space="preserve">. </w:t>
      </w:r>
    </w:p>
    <w:p w:rsidR="002E09CD" w:rsidRPr="00E02C5D" w:rsidRDefault="002E09CD" w:rsidP="003B339F">
      <w:pPr>
        <w:ind w:firstLine="720"/>
        <w:jc w:val="both"/>
        <w:rPr>
          <w:sz w:val="24"/>
          <w:szCs w:val="24"/>
        </w:rPr>
      </w:pPr>
      <w:r w:rsidRPr="00E02C5D">
        <w:rPr>
          <w:sz w:val="24"/>
          <w:szCs w:val="24"/>
        </w:rPr>
        <w:t>Причање представља стваралачко изражавање без обзира на то да ли је у питању стварност или фантазија, тј. да ли је реч о репродуковању неког доживљаја, догађаја и замишљеног садржаја. Најчешће се почиње са причањем доживљаја, па потом догађаја. Потребно је указати ученицима да занимљиво причање треба да буде динамично, као и да могу слободније да износе личне доживљаје, ставове, да буду маштовити и оригинални, да се емоционално и сликовито изражавају.</w:t>
      </w:r>
    </w:p>
    <w:p w:rsidR="002E09CD" w:rsidRPr="00E02C5D" w:rsidRDefault="002E09CD" w:rsidP="003B339F">
      <w:pPr>
        <w:ind w:firstLine="720"/>
        <w:jc w:val="both"/>
        <w:rPr>
          <w:sz w:val="24"/>
          <w:szCs w:val="24"/>
        </w:rPr>
      </w:pPr>
      <w:r w:rsidRPr="00E02C5D">
        <w:rPr>
          <w:sz w:val="24"/>
          <w:szCs w:val="24"/>
        </w:rPr>
        <w:t>Описивање</w:t>
      </w:r>
      <w:r w:rsidRPr="00E02C5D">
        <w:rPr>
          <w:sz w:val="24"/>
          <w:szCs w:val="24"/>
          <w:u w:val="single"/>
        </w:rPr>
        <w:t xml:space="preserve"> </w:t>
      </w:r>
      <w:r w:rsidRPr="00E02C5D">
        <w:rPr>
          <w:sz w:val="24"/>
          <w:szCs w:val="24"/>
        </w:rPr>
        <w:t xml:space="preserve">– треба оспособљавати ученике да пажљиво посматрају, уочавају, откривају, запажају, упоређују, па тек онда дату предметност да мисаоно заокруже и језички уобличе. Ученици би требало да локализују оно што описују (временски, </w:t>
      </w:r>
      <w:r w:rsidRPr="00E02C5D">
        <w:rPr>
          <w:sz w:val="24"/>
          <w:szCs w:val="24"/>
        </w:rPr>
        <w:lastRenderedPageBreak/>
        <w:t>просторно, узрочно), да одаберу битна својства (однос спољашњег и условно унутрашњег) и да изнесу лични став/однос према датој појавности. Будући да се описивање често доводи у блиску везу са читањем и тумачењем текста (посебно књижевноуметничког), потребно је стално усмеравати пажњу ученика на она места у овој врсти текстова која обилују описним елементима</w:t>
      </w:r>
      <w:r w:rsidRPr="00E02C5D">
        <w:rPr>
          <w:sz w:val="24"/>
          <w:szCs w:val="24"/>
          <w:lang/>
        </w:rPr>
        <w:t>,</w:t>
      </w:r>
      <w:r w:rsidRPr="00E02C5D">
        <w:rPr>
          <w:sz w:val="24"/>
          <w:szCs w:val="24"/>
        </w:rPr>
        <w:t xml:space="preserve"> јер су то и најбољи обрасци за спонтано усвајање описивања као трајне вештине у језичком испољавању. Циљеве и задатке ове врсте вежбања требало би постепено усложњавати – од једнолинијске дескрипције видљивог до промишљеног, аналитичког изражавања доживљаја стварности у којој ће бити истакнута самосталност и индивидуалност ученика.</w:t>
      </w:r>
    </w:p>
    <w:p w:rsidR="002E09CD" w:rsidRPr="00E02C5D" w:rsidRDefault="002E09CD" w:rsidP="003B339F">
      <w:pPr>
        <w:ind w:firstLine="720"/>
        <w:jc w:val="both"/>
        <w:rPr>
          <w:sz w:val="24"/>
          <w:szCs w:val="24"/>
        </w:rPr>
      </w:pPr>
      <w:r w:rsidRPr="00E02C5D">
        <w:rPr>
          <w:sz w:val="24"/>
          <w:szCs w:val="24"/>
        </w:rPr>
        <w:t xml:space="preserve">Извештавањем се на јасан, објективан и сажет начин говори о неком догађају. На овом узрасту је потребно само указати ученицима на основне одлике овог облика изражавања: на тачност преношења података, на аутентично презентовање чињеница, на једноставност, на одсуство личног коментара, субјективног доживљаја и имагинарног. Није потребно задати ученицима да напишу извештај, већ би их требало подстицати да сажето усмено известе о себи (нпр. о обављеном задатку код куће) у виду одговора на питања која ће учитељ поставити. </w:t>
      </w:r>
    </w:p>
    <w:p w:rsidR="002E09CD" w:rsidRPr="00E02C5D" w:rsidRDefault="002E09CD" w:rsidP="003B339F">
      <w:pPr>
        <w:ind w:firstLine="720"/>
        <w:jc w:val="both"/>
        <w:rPr>
          <w:sz w:val="24"/>
          <w:szCs w:val="24"/>
          <w:lang/>
        </w:rPr>
      </w:pPr>
      <w:r w:rsidRPr="00E02C5D">
        <w:rPr>
          <w:sz w:val="24"/>
          <w:szCs w:val="24"/>
        </w:rPr>
        <w:t xml:space="preserve">Варирање језичког израза односи се на специфичан одабир и комбинацију језичких средстава. Помоћу књижевних и некњижевних текстова ученицима би требало указати на различите могућности употребе речи, синтагми и реченица у формалним/неформалним језичким ситуацијамa, као и на промену њиховог значења у зависности од контекста. </w:t>
      </w:r>
      <w:r w:rsidRPr="00E02C5D">
        <w:rPr>
          <w:sz w:val="24"/>
          <w:szCs w:val="24"/>
          <w:lang/>
        </w:rPr>
        <w:t xml:space="preserve">         </w:t>
      </w:r>
    </w:p>
    <w:p w:rsidR="002E09CD" w:rsidRPr="00E02C5D" w:rsidRDefault="002E09CD" w:rsidP="003B339F">
      <w:pPr>
        <w:ind w:firstLine="720"/>
        <w:jc w:val="both"/>
        <w:rPr>
          <w:sz w:val="24"/>
          <w:szCs w:val="24"/>
        </w:rPr>
      </w:pPr>
      <w:r w:rsidRPr="00E02C5D">
        <w:rPr>
          <w:sz w:val="24"/>
          <w:szCs w:val="24"/>
        </w:rPr>
        <w:t xml:space="preserve">Током наставе језичке културе требало би оспособити ученике да правилно попуне различите једноставне обрасце; на пример, образац за учлањивање у библиотеку или у спортски клуб, писање позивнице за рођендан и слично. </w:t>
      </w:r>
    </w:p>
    <w:p w:rsidR="002E09CD" w:rsidRPr="00E02C5D" w:rsidRDefault="002E09CD" w:rsidP="003B339F">
      <w:pPr>
        <w:ind w:firstLine="720"/>
        <w:jc w:val="both"/>
        <w:rPr>
          <w:sz w:val="24"/>
          <w:szCs w:val="24"/>
        </w:rPr>
      </w:pPr>
      <w:r w:rsidRPr="00E02C5D">
        <w:rPr>
          <w:sz w:val="24"/>
          <w:szCs w:val="24"/>
        </w:rPr>
        <w:t>На овом узрасту реализују се различите програмске вежбе (правописне, језичке, лексичкосемантичке и говорне вежбе). У овом узрасту требало би примењивати просте правописне вежбе које су погодне за савлађивање само једног правописног правила из једне правописне области. Приликом савлађивања правописних начела погодне могу бити следеће правописне вежбе</w:t>
      </w:r>
      <w:proofErr w:type="gramStart"/>
      <w:r w:rsidRPr="00E02C5D">
        <w:rPr>
          <w:sz w:val="24"/>
          <w:szCs w:val="24"/>
        </w:rPr>
        <w:t>:диктат</w:t>
      </w:r>
      <w:proofErr w:type="gramEnd"/>
      <w:r w:rsidRPr="00E02C5D">
        <w:rPr>
          <w:sz w:val="24"/>
          <w:szCs w:val="24"/>
        </w:rPr>
        <w:t xml:space="preserve">, аутодиктат, вежбе допуњавања и избора правилног облика речи. </w:t>
      </w:r>
    </w:p>
    <w:p w:rsidR="002E09CD" w:rsidRPr="00E02C5D" w:rsidRDefault="002E09CD" w:rsidP="003B339F">
      <w:pPr>
        <w:ind w:firstLine="720"/>
        <w:jc w:val="both"/>
        <w:rPr>
          <w:sz w:val="24"/>
          <w:szCs w:val="24"/>
        </w:rPr>
      </w:pPr>
      <w:r w:rsidRPr="00E02C5D">
        <w:rPr>
          <w:sz w:val="24"/>
          <w:szCs w:val="24"/>
        </w:rPr>
        <w:t xml:space="preserve">Језичка култура ученика негује се и кроз игровне активности, посебно кроз језичке вежбе, на пример, разговор са књижевним ликом, затим ситуационе игре, односно стварне ситуације, на пример, разговор у продавници, разговор код лекара и слично. Могу се одабрати и проширивање и допуњавање реченица различитим врстама речи, промена реда речи у реченици, промена дужине реченице и слично. </w:t>
      </w:r>
    </w:p>
    <w:p w:rsidR="002E09CD" w:rsidRPr="00E02C5D" w:rsidRDefault="002E09CD" w:rsidP="003B339F">
      <w:pPr>
        <w:ind w:firstLine="720"/>
        <w:jc w:val="both"/>
        <w:rPr>
          <w:sz w:val="24"/>
          <w:szCs w:val="24"/>
        </w:rPr>
      </w:pPr>
      <w:r w:rsidRPr="00E02C5D">
        <w:rPr>
          <w:sz w:val="24"/>
          <w:szCs w:val="24"/>
        </w:rPr>
        <w:t xml:space="preserve">Применом лексичко-семантичких вежби код ученика се ствара навика да промишљају и траже адекватан језички израз за оно што желе да искажу (у зависности од комуникативне ситуације) и повећава се фонд таквих израза у њиховом речнику. </w:t>
      </w:r>
    </w:p>
    <w:p w:rsidR="002E09CD" w:rsidRPr="00E02C5D" w:rsidRDefault="002E09CD" w:rsidP="003B339F">
      <w:pPr>
        <w:ind w:firstLine="720"/>
        <w:jc w:val="both"/>
        <w:rPr>
          <w:sz w:val="24"/>
          <w:szCs w:val="24"/>
        </w:rPr>
      </w:pPr>
      <w:r w:rsidRPr="00E02C5D">
        <w:rPr>
          <w:sz w:val="24"/>
          <w:szCs w:val="24"/>
        </w:rPr>
        <w:t xml:space="preserve">Развијању смисла за прецизно изражавање и разумевање значења речи и израза доприносе различите вежбе, на пример: навести речи које припадају различитим тематским скуповима; речи супротног значања али исте врсте и истог рода и броја; промена граматичког лица у тексту; основно и пренесено значење речи и друго. </w:t>
      </w:r>
    </w:p>
    <w:p w:rsidR="002E09CD" w:rsidRPr="00E02C5D" w:rsidRDefault="002E09CD" w:rsidP="003B339F">
      <w:pPr>
        <w:ind w:firstLine="720"/>
        <w:jc w:val="both"/>
        <w:rPr>
          <w:sz w:val="24"/>
          <w:szCs w:val="24"/>
        </w:rPr>
      </w:pPr>
      <w:r w:rsidRPr="00E02C5D">
        <w:rPr>
          <w:sz w:val="24"/>
          <w:szCs w:val="24"/>
        </w:rPr>
        <w:t xml:space="preserve">Говорне вежбе код ученика подстичу машту и креативност због чега би их требало чешће примењивати у настави језичке културе. На овом узрасту најпогодније могу бити следеће говорне вежбе: рецитовање, изражајно читање, сценско приказивање драмског / драматизованог текста и слично. </w:t>
      </w:r>
    </w:p>
    <w:p w:rsidR="002E09CD" w:rsidRPr="00E02C5D" w:rsidRDefault="002E09CD" w:rsidP="003B339F">
      <w:pPr>
        <w:ind w:firstLine="720"/>
        <w:jc w:val="both"/>
        <w:rPr>
          <w:color w:val="FF0000"/>
          <w:sz w:val="24"/>
          <w:szCs w:val="24"/>
          <w:lang/>
        </w:rPr>
      </w:pPr>
      <w:r w:rsidRPr="00E02C5D">
        <w:rPr>
          <w:sz w:val="24"/>
          <w:szCs w:val="24"/>
        </w:rPr>
        <w:t>Ниједан школски писмени задатак се не израђује у трећем разред</w:t>
      </w:r>
    </w:p>
    <w:p w:rsidR="002E09CD" w:rsidRPr="00E02C5D" w:rsidRDefault="002E09CD" w:rsidP="003B339F">
      <w:pPr>
        <w:jc w:val="both"/>
        <w:rPr>
          <w:b/>
          <w:sz w:val="24"/>
          <w:szCs w:val="24"/>
        </w:rPr>
      </w:pPr>
      <w:r w:rsidRPr="00E02C5D">
        <w:rPr>
          <w:b/>
          <w:sz w:val="24"/>
          <w:szCs w:val="24"/>
        </w:rPr>
        <w:lastRenderedPageBreak/>
        <w:t xml:space="preserve">III ПРАЋЕЊЕ И ВРЕДНОВАЊЕ НАСТАВЕ И УЧЕЊА  </w:t>
      </w:r>
    </w:p>
    <w:p w:rsidR="002E09CD" w:rsidRPr="00E02C5D" w:rsidRDefault="002E09CD" w:rsidP="003B339F">
      <w:pPr>
        <w:ind w:firstLine="720"/>
        <w:jc w:val="both"/>
        <w:rPr>
          <w:sz w:val="24"/>
          <w:szCs w:val="24"/>
        </w:rPr>
      </w:pPr>
      <w:r w:rsidRPr="00E02C5D">
        <w:rPr>
          <w:sz w:val="24"/>
          <w:szCs w:val="24"/>
        </w:rPr>
        <w:t>Праћење напредовања и оцењивање постигнућа ученика је формативно и сумативно и реализује се у складу са Правилником о оцењивању ученика у основном образовању и васпитању. Процес праћења и вредновања једног ученика треба започети иницијалном проценом нивоа постигнућа ученика. Акценат би требало да буде на учениковим способностима – на ономе што ученик може или покушава да учини. Свака активност је добра прилика за процену напредовања и давање повратне информације, а ученике треба оспособљавати и охрабривати да процењују сопствени напредак у остваривању исхода предмета, као и напредак других ученика.</w:t>
      </w:r>
    </w:p>
    <w:p w:rsidR="002E09CD" w:rsidRPr="00E02C5D" w:rsidRDefault="002E09CD" w:rsidP="003B339F">
      <w:pPr>
        <w:shd w:val="clear" w:color="auto" w:fill="FFFFFF"/>
        <w:ind w:firstLine="482"/>
        <w:jc w:val="both"/>
        <w:rPr>
          <w:sz w:val="24"/>
          <w:szCs w:val="24"/>
        </w:rPr>
      </w:pPr>
      <w:r w:rsidRPr="00E02C5D">
        <w:rPr>
          <w:sz w:val="24"/>
          <w:szCs w:val="24"/>
        </w:rPr>
        <w:t>Ученик коме је услед социјалне ускраћености, сметњи у развоју, инвалидитета, тешкоћа у учењу, ризика од раног напуштања школовања и других разлога потребна додатна подршка у образовању и васпитању оцењује се на основу ангажовања и степена остварености циљева и исхода дефинисаних планом индивидуализације и ИОП-ом.</w:t>
      </w:r>
    </w:p>
    <w:p w:rsidR="002E09CD" w:rsidRPr="00E02C5D" w:rsidRDefault="002E09CD" w:rsidP="003B339F">
      <w:pPr>
        <w:pStyle w:val="odluka-zakon"/>
        <w:spacing w:before="0" w:beforeAutospacing="0" w:after="0" w:afterAutospacing="0"/>
        <w:ind w:firstLine="480"/>
        <w:jc w:val="both"/>
        <w:rPr>
          <w:b/>
          <w:i/>
          <w:color w:val="000000"/>
          <w:lang/>
        </w:rPr>
      </w:pPr>
      <w:r w:rsidRPr="00E02C5D">
        <w:rPr>
          <w:b/>
          <w:i/>
          <w:color w:val="000000"/>
          <w:lang/>
        </w:rPr>
        <w:t>(</w:t>
      </w:r>
      <w:r w:rsidRPr="00E02C5D">
        <w:rPr>
          <w:b/>
          <w:i/>
          <w:color w:val="000000"/>
        </w:rPr>
        <w:t>„Службени гласник Републике Србије – Просветни гласник”,</w:t>
      </w:r>
      <w:r w:rsidRPr="00E02C5D">
        <w:rPr>
          <w:b/>
          <w:i/>
          <w:color w:val="000000"/>
          <w:lang/>
        </w:rPr>
        <w:t xml:space="preserve"> 005/2019. )</w:t>
      </w:r>
    </w:p>
    <w:p w:rsidR="002E09CD" w:rsidRPr="00E02C5D" w:rsidRDefault="002E09CD" w:rsidP="003B339F">
      <w:pPr>
        <w:pStyle w:val="odluka-zakon"/>
        <w:spacing w:before="0" w:beforeAutospacing="0" w:after="0" w:afterAutospacing="0"/>
        <w:ind w:firstLine="480"/>
        <w:jc w:val="both"/>
        <w:rPr>
          <w:b/>
          <w:i/>
          <w:color w:val="000000"/>
          <w:lang/>
        </w:rPr>
      </w:pPr>
    </w:p>
    <w:p w:rsidR="002E09CD" w:rsidRPr="00E02C5D" w:rsidRDefault="002E09CD" w:rsidP="003B339F">
      <w:pPr>
        <w:pStyle w:val="odluka-zakon"/>
        <w:spacing w:before="0" w:beforeAutospacing="0" w:after="0" w:afterAutospacing="0"/>
        <w:ind w:firstLine="480"/>
        <w:jc w:val="both"/>
        <w:rPr>
          <w:bCs/>
          <w:iCs/>
          <w:color w:val="000000"/>
          <w:lang/>
        </w:rPr>
      </w:pPr>
    </w:p>
    <w:p w:rsidR="002E09CD" w:rsidRPr="00E02C5D" w:rsidRDefault="002E09CD" w:rsidP="003B339F">
      <w:pPr>
        <w:jc w:val="both"/>
        <w:rPr>
          <w:rFonts w:eastAsia="Calibri"/>
          <w:color w:val="000000"/>
          <w:sz w:val="24"/>
          <w:szCs w:val="24"/>
        </w:rPr>
      </w:pPr>
      <w:r w:rsidRPr="00E02C5D">
        <w:rPr>
          <w:b/>
          <w:sz w:val="24"/>
          <w:szCs w:val="24"/>
        </w:rPr>
        <w:t>Наставни предмет:</w:t>
      </w:r>
      <w:r w:rsidRPr="00E02C5D">
        <w:rPr>
          <w:sz w:val="24"/>
          <w:szCs w:val="24"/>
          <w:lang/>
        </w:rPr>
        <w:t xml:space="preserve"> ЕНГЛЕСКИ ЈЕЗИК</w:t>
      </w:r>
      <w:r w:rsidRPr="00E02C5D">
        <w:rPr>
          <w:sz w:val="24"/>
          <w:szCs w:val="24"/>
        </w:rPr>
        <w:br/>
      </w:r>
      <w:r w:rsidRPr="00E02C5D">
        <w:rPr>
          <w:b/>
          <w:sz w:val="24"/>
          <w:szCs w:val="24"/>
        </w:rPr>
        <w:t>Циљ учења предмета:</w:t>
      </w:r>
      <w:r w:rsidRPr="00E02C5D">
        <w:rPr>
          <w:sz w:val="24"/>
          <w:szCs w:val="24"/>
          <w:lang/>
        </w:rPr>
        <w:t xml:space="preserve"> </w:t>
      </w:r>
      <w:r w:rsidRPr="00E02C5D">
        <w:rPr>
          <w:rFonts w:eastAsia="Calibri"/>
          <w:bCs/>
          <w:color w:val="000000"/>
          <w:sz w:val="24"/>
          <w:szCs w:val="24"/>
        </w:rPr>
        <w:t>Циљ</w:t>
      </w:r>
      <w:r w:rsidRPr="00E02C5D">
        <w:rPr>
          <w:rFonts w:eastAsia="Calibri"/>
          <w:sz w:val="24"/>
          <w:szCs w:val="24"/>
        </w:rPr>
        <w:t> учења</w:t>
      </w:r>
      <w:r w:rsidRPr="00E02C5D">
        <w:rPr>
          <w:rFonts w:eastAsia="Calibri"/>
          <w:i/>
          <w:iCs/>
          <w:color w:val="000000"/>
          <w:sz w:val="24"/>
          <w:szCs w:val="24"/>
        </w:rPr>
        <w:t> </w:t>
      </w:r>
      <w:r w:rsidRPr="00E02C5D">
        <w:rPr>
          <w:rFonts w:eastAsia="Calibri"/>
          <w:iCs/>
          <w:color w:val="000000"/>
          <w:sz w:val="24"/>
          <w:szCs w:val="24"/>
          <w:lang/>
        </w:rPr>
        <w:t>с</w:t>
      </w:r>
      <w:r w:rsidRPr="00E02C5D">
        <w:rPr>
          <w:rFonts w:eastAsia="Calibri"/>
          <w:sz w:val="24"/>
          <w:szCs w:val="24"/>
        </w:rPr>
        <w:t>траног језика у основном образовању и васпитању јесте да се ученик усвајањем функционалних знања о језичком систему и култури и развијањем стратегија учења страног језика оспособи за основну усмену, а од трећег разреда и писану комуникацију, и да стекне позитиван однос према другим језицима и културама, као и према сопственом језику и културном наслеђу.</w:t>
      </w:r>
      <w:r w:rsidRPr="00E02C5D">
        <w:rPr>
          <w:sz w:val="24"/>
          <w:szCs w:val="24"/>
        </w:rPr>
        <w:br/>
      </w:r>
      <w:r w:rsidRPr="00E02C5D">
        <w:rPr>
          <w:b/>
          <w:sz w:val="24"/>
          <w:szCs w:val="24"/>
        </w:rPr>
        <w:t>Опште предметне компетенције:</w:t>
      </w:r>
      <w:r w:rsidRPr="00E02C5D">
        <w:rPr>
          <w:sz w:val="24"/>
          <w:szCs w:val="24"/>
          <w:lang/>
        </w:rPr>
        <w:t xml:space="preserve"> </w:t>
      </w:r>
      <w:r w:rsidRPr="00E02C5D">
        <w:rPr>
          <w:color w:val="000000"/>
          <w:sz w:val="24"/>
          <w:szCs w:val="24"/>
          <w:lang/>
        </w:rPr>
        <w:t xml:space="preserve">Општа предметна компетенција или језичка комуникативна компетенција обухвата поседовање свести о језику као комуникационом средству, располагање основном језичком писменошћу и схватање повезаности између језика и културних идентитета. Она омогућава ученику да се користи једноставним језичким средствима у циљу обављања елементарне писмене и усмене комуникације, остваривања интеракције и преношења информативних и других садржаја из полазног језика ка циљном и обрнуто, у приватном, јавном и образовном контексту. </w:t>
      </w:r>
    </w:p>
    <w:p w:rsidR="002E09CD" w:rsidRPr="00E02C5D" w:rsidRDefault="002E09CD" w:rsidP="003B339F">
      <w:pPr>
        <w:jc w:val="both"/>
        <w:rPr>
          <w:color w:val="000000"/>
          <w:sz w:val="24"/>
          <w:szCs w:val="24"/>
          <w:lang/>
        </w:rPr>
      </w:pPr>
      <w:r w:rsidRPr="00E02C5D">
        <w:rPr>
          <w:b/>
          <w:sz w:val="24"/>
          <w:szCs w:val="24"/>
        </w:rPr>
        <w:t>Специфичне предметне компетенције:</w:t>
      </w:r>
      <w:r w:rsidRPr="00E02C5D">
        <w:rPr>
          <w:b/>
          <w:sz w:val="24"/>
          <w:szCs w:val="24"/>
          <w:lang/>
        </w:rPr>
        <w:t xml:space="preserve"> </w:t>
      </w:r>
      <w:r w:rsidRPr="00E02C5D">
        <w:rPr>
          <w:color w:val="000000"/>
          <w:sz w:val="24"/>
          <w:szCs w:val="24"/>
          <w:lang/>
        </w:rPr>
        <w:t xml:space="preserve">1) Функционално-прагматичка компетенција представља комуникативну компетенцију у ужем смислу и обухвата умеће рецепције (разумевања говора и разумевања писаног текста), умеће продукције (писано и усмено изражавање), умеће интеракције и умеће језичког посредовања (медијације). </w:t>
      </w:r>
    </w:p>
    <w:p w:rsidR="002E09CD" w:rsidRPr="00E02C5D" w:rsidRDefault="002E09CD" w:rsidP="003B339F">
      <w:pPr>
        <w:jc w:val="both"/>
        <w:rPr>
          <w:color w:val="000000"/>
          <w:sz w:val="24"/>
          <w:szCs w:val="24"/>
          <w:lang/>
        </w:rPr>
      </w:pPr>
      <w:r w:rsidRPr="00E02C5D">
        <w:rPr>
          <w:color w:val="000000"/>
          <w:sz w:val="24"/>
          <w:szCs w:val="24"/>
          <w:lang/>
        </w:rPr>
        <w:t xml:space="preserve">2) Лингвистичка компетенција се односи на познавање и разумевање принципа функционисања и употребе језика и обухвата фонолошко-фонетска, правописна, лексичка, семантичка, граматичка (морфосинтаксичка) знања. </w:t>
      </w:r>
    </w:p>
    <w:p w:rsidR="002E09CD" w:rsidRPr="00E02C5D" w:rsidRDefault="002E09CD" w:rsidP="003B339F">
      <w:pPr>
        <w:jc w:val="both"/>
        <w:rPr>
          <w:color w:val="000000"/>
          <w:sz w:val="24"/>
          <w:szCs w:val="24"/>
          <w:lang/>
        </w:rPr>
      </w:pPr>
      <w:r w:rsidRPr="00E02C5D">
        <w:rPr>
          <w:color w:val="000000"/>
          <w:sz w:val="24"/>
          <w:szCs w:val="24"/>
          <w:lang/>
        </w:rPr>
        <w:t xml:space="preserve">3) Интеркултурална компетенција </w:t>
      </w:r>
    </w:p>
    <w:p w:rsidR="002E09CD" w:rsidRPr="00E02C5D" w:rsidRDefault="002E09CD" w:rsidP="003B339F">
      <w:pPr>
        <w:jc w:val="both"/>
        <w:rPr>
          <w:sz w:val="24"/>
          <w:szCs w:val="24"/>
          <w:lang/>
        </w:rPr>
      </w:pPr>
      <w:r w:rsidRPr="00C77386">
        <w:rPr>
          <w:bCs/>
          <w:sz w:val="24"/>
          <w:szCs w:val="24"/>
        </w:rPr>
        <w:t>Разред</w:t>
      </w:r>
      <w:r w:rsidRPr="00E02C5D">
        <w:rPr>
          <w:b/>
          <w:sz w:val="24"/>
          <w:szCs w:val="24"/>
        </w:rPr>
        <w:t>:</w:t>
      </w:r>
      <w:r w:rsidRPr="00E02C5D">
        <w:rPr>
          <w:sz w:val="24"/>
          <w:szCs w:val="24"/>
          <w:lang/>
        </w:rPr>
        <w:t xml:space="preserve"> </w:t>
      </w:r>
      <w:r w:rsidRPr="00C77386">
        <w:rPr>
          <w:b/>
          <w:bCs/>
          <w:sz w:val="24"/>
          <w:szCs w:val="24"/>
          <w:lang/>
        </w:rPr>
        <w:t>трећи</w:t>
      </w:r>
      <w:r w:rsidRPr="00E02C5D">
        <w:rPr>
          <w:sz w:val="24"/>
          <w:szCs w:val="24"/>
        </w:rPr>
        <w:br/>
      </w:r>
      <w:r w:rsidRPr="00C77386">
        <w:rPr>
          <w:bCs/>
          <w:sz w:val="24"/>
          <w:szCs w:val="24"/>
        </w:rPr>
        <w:t>Годишњи фонд часова</w:t>
      </w:r>
      <w:r w:rsidRPr="00E02C5D">
        <w:rPr>
          <w:b/>
          <w:sz w:val="24"/>
          <w:szCs w:val="24"/>
        </w:rPr>
        <w:t>:</w:t>
      </w:r>
      <w:r w:rsidRPr="00E02C5D">
        <w:rPr>
          <w:sz w:val="24"/>
          <w:szCs w:val="24"/>
          <w:lang/>
        </w:rPr>
        <w:t xml:space="preserve"> </w:t>
      </w:r>
      <w:r w:rsidRPr="00C77386">
        <w:rPr>
          <w:b/>
          <w:bCs/>
          <w:sz w:val="24"/>
          <w:szCs w:val="24"/>
          <w:lang/>
        </w:rPr>
        <w:t>72</w:t>
      </w:r>
    </w:p>
    <w:p w:rsidR="002E09CD" w:rsidRPr="00E02C5D" w:rsidRDefault="002E09CD" w:rsidP="003B339F">
      <w:pPr>
        <w:jc w:val="both"/>
        <w:rPr>
          <w:sz w:val="24"/>
          <w:szCs w:val="24"/>
          <w:lang/>
        </w:rPr>
      </w:pPr>
    </w:p>
    <w:tbl>
      <w:tblPr>
        <w:tblStyle w:val="TableGrid1"/>
        <w:tblW w:w="0" w:type="auto"/>
        <w:tblInd w:w="108" w:type="dxa"/>
        <w:tblLook w:val="04A0"/>
      </w:tblPr>
      <w:tblGrid>
        <w:gridCol w:w="2840"/>
        <w:gridCol w:w="3809"/>
        <w:gridCol w:w="2819"/>
      </w:tblGrid>
      <w:tr w:rsidR="002E09CD" w:rsidRPr="00E02C5D" w:rsidTr="003B339F">
        <w:tc>
          <w:tcPr>
            <w:tcW w:w="2879" w:type="dxa"/>
            <w:shd w:val="clear" w:color="auto" w:fill="F2F2F2"/>
          </w:tcPr>
          <w:p w:rsidR="002E09CD" w:rsidRPr="00E02C5D" w:rsidRDefault="002E09CD" w:rsidP="003B339F">
            <w:pPr>
              <w:jc w:val="both"/>
              <w:rPr>
                <w:b/>
                <w:sz w:val="24"/>
                <w:szCs w:val="24"/>
              </w:rPr>
            </w:pPr>
            <w:r w:rsidRPr="00E02C5D">
              <w:rPr>
                <w:b/>
                <w:sz w:val="24"/>
                <w:szCs w:val="24"/>
              </w:rPr>
              <w:t>ИСХОДИ</w:t>
            </w:r>
          </w:p>
          <w:p w:rsidR="002E09CD" w:rsidRPr="00E02C5D" w:rsidRDefault="002E09CD" w:rsidP="003B339F">
            <w:pPr>
              <w:jc w:val="both"/>
              <w:rPr>
                <w:sz w:val="24"/>
                <w:szCs w:val="24"/>
              </w:rPr>
            </w:pPr>
            <w:r w:rsidRPr="00E02C5D">
              <w:rPr>
                <w:sz w:val="24"/>
                <w:szCs w:val="24"/>
              </w:rPr>
              <w:t>По завршетку разреда ученик ће бити у стању да:</w:t>
            </w:r>
          </w:p>
        </w:tc>
        <w:tc>
          <w:tcPr>
            <w:tcW w:w="4010" w:type="dxa"/>
            <w:shd w:val="clear" w:color="auto" w:fill="F2F2F2"/>
          </w:tcPr>
          <w:p w:rsidR="002E09CD" w:rsidRPr="00E02C5D" w:rsidRDefault="002E09CD" w:rsidP="003B339F">
            <w:pPr>
              <w:jc w:val="both"/>
              <w:rPr>
                <w:b/>
                <w:sz w:val="24"/>
                <w:szCs w:val="24"/>
              </w:rPr>
            </w:pPr>
            <w:r w:rsidRPr="00E02C5D">
              <w:rPr>
                <w:b/>
                <w:sz w:val="24"/>
                <w:szCs w:val="24"/>
              </w:rPr>
              <w:br/>
              <w:t>ОБЛАСТ/ТЕМА</w:t>
            </w:r>
          </w:p>
        </w:tc>
        <w:tc>
          <w:tcPr>
            <w:tcW w:w="2965" w:type="dxa"/>
            <w:shd w:val="clear" w:color="auto" w:fill="F2F2F2"/>
          </w:tcPr>
          <w:p w:rsidR="002E09CD" w:rsidRPr="00E02C5D" w:rsidRDefault="002E09CD" w:rsidP="003B339F">
            <w:pPr>
              <w:jc w:val="both"/>
              <w:rPr>
                <w:b/>
                <w:sz w:val="24"/>
                <w:szCs w:val="24"/>
              </w:rPr>
            </w:pPr>
            <w:r w:rsidRPr="00E02C5D">
              <w:rPr>
                <w:sz w:val="24"/>
                <w:szCs w:val="24"/>
              </w:rPr>
              <w:br/>
            </w:r>
            <w:r w:rsidRPr="00E02C5D">
              <w:rPr>
                <w:b/>
                <w:sz w:val="24"/>
                <w:szCs w:val="24"/>
              </w:rPr>
              <w:t>САДРЖАЈИ</w:t>
            </w:r>
          </w:p>
        </w:tc>
      </w:tr>
      <w:tr w:rsidR="002E09CD" w:rsidRPr="00E02C5D" w:rsidTr="003B339F">
        <w:tc>
          <w:tcPr>
            <w:tcW w:w="2879" w:type="dxa"/>
          </w:tcPr>
          <w:p w:rsidR="002E09CD" w:rsidRPr="00E02C5D" w:rsidRDefault="002E09CD" w:rsidP="003B339F">
            <w:pPr>
              <w:jc w:val="both"/>
              <w:rPr>
                <w:sz w:val="24"/>
                <w:szCs w:val="24"/>
              </w:rPr>
            </w:pPr>
            <w:r w:rsidRPr="00E02C5D">
              <w:rPr>
                <w:sz w:val="24"/>
                <w:szCs w:val="24"/>
              </w:rPr>
              <w:t xml:space="preserve">– поздрави и отпоздрави, примењујући </w:t>
            </w:r>
            <w:r w:rsidRPr="00E02C5D">
              <w:rPr>
                <w:sz w:val="24"/>
                <w:szCs w:val="24"/>
              </w:rPr>
              <w:lastRenderedPageBreak/>
              <w:t>једноставна језичка средства;</w:t>
            </w:r>
          </w:p>
          <w:p w:rsidR="002E09CD" w:rsidRPr="00E02C5D" w:rsidRDefault="002E09CD" w:rsidP="003B339F">
            <w:pPr>
              <w:jc w:val="both"/>
              <w:rPr>
                <w:sz w:val="24"/>
                <w:szCs w:val="24"/>
              </w:rPr>
            </w:pPr>
          </w:p>
        </w:tc>
        <w:tc>
          <w:tcPr>
            <w:tcW w:w="4010" w:type="dxa"/>
          </w:tcPr>
          <w:p w:rsidR="002E09CD" w:rsidRPr="00E02C5D" w:rsidRDefault="002E09CD" w:rsidP="003B339F">
            <w:pPr>
              <w:jc w:val="both"/>
              <w:rPr>
                <w:sz w:val="24"/>
                <w:szCs w:val="24"/>
              </w:rPr>
            </w:pPr>
            <w:r w:rsidRPr="00E02C5D">
              <w:rPr>
                <w:rFonts w:eastAsia="Calibri"/>
                <w:color w:val="000000"/>
                <w:sz w:val="24"/>
                <w:szCs w:val="24"/>
              </w:rPr>
              <w:lastRenderedPageBreak/>
              <w:t>ПОЗДРАВЉАЊЕ</w:t>
            </w:r>
          </w:p>
        </w:tc>
        <w:tc>
          <w:tcPr>
            <w:tcW w:w="2965" w:type="dxa"/>
          </w:tcPr>
          <w:p w:rsidR="002E09CD" w:rsidRPr="00E02C5D" w:rsidRDefault="002E09CD" w:rsidP="003B339F">
            <w:pPr>
              <w:jc w:val="both"/>
              <w:rPr>
                <w:sz w:val="24"/>
                <w:szCs w:val="24"/>
              </w:rPr>
            </w:pPr>
          </w:p>
          <w:p w:rsidR="002E09CD" w:rsidRPr="00E02C5D" w:rsidRDefault="002E09CD" w:rsidP="003B339F">
            <w:pPr>
              <w:jc w:val="both"/>
              <w:rPr>
                <w:sz w:val="24"/>
                <w:szCs w:val="24"/>
                <w:lang/>
              </w:rPr>
            </w:pPr>
            <w:r w:rsidRPr="00E02C5D">
              <w:rPr>
                <w:sz w:val="24"/>
                <w:szCs w:val="24"/>
                <w:lang/>
              </w:rPr>
              <w:t xml:space="preserve">Речи и изрази везани за </w:t>
            </w:r>
            <w:r w:rsidRPr="00E02C5D">
              <w:rPr>
                <w:sz w:val="24"/>
                <w:szCs w:val="24"/>
                <w:lang/>
              </w:rPr>
              <w:lastRenderedPageBreak/>
              <w:t>тему.</w:t>
            </w:r>
          </w:p>
          <w:p w:rsidR="002E09CD" w:rsidRPr="00E02C5D" w:rsidRDefault="002E09CD" w:rsidP="003B339F">
            <w:pPr>
              <w:jc w:val="both"/>
              <w:rPr>
                <w:sz w:val="24"/>
                <w:szCs w:val="24"/>
              </w:rPr>
            </w:pPr>
          </w:p>
          <w:p w:rsidR="002E09CD" w:rsidRPr="00E02C5D" w:rsidRDefault="002E09CD" w:rsidP="003B339F">
            <w:pPr>
              <w:jc w:val="both"/>
              <w:rPr>
                <w:rFonts w:eastAsia="Calibri"/>
                <w:color w:val="000000"/>
                <w:sz w:val="24"/>
                <w:szCs w:val="24"/>
              </w:rPr>
            </w:pPr>
            <w:r w:rsidRPr="00E02C5D">
              <w:rPr>
                <w:rFonts w:eastAsia="Calibri"/>
                <w:color w:val="000000"/>
                <w:sz w:val="24"/>
                <w:szCs w:val="24"/>
              </w:rPr>
              <w:t>Личне заменице –</w:t>
            </w:r>
            <w:r w:rsidRPr="00E02C5D">
              <w:rPr>
                <w:rFonts w:eastAsia="Calibri"/>
                <w:i/>
                <w:iCs/>
                <w:color w:val="000000"/>
                <w:sz w:val="24"/>
                <w:szCs w:val="24"/>
              </w:rPr>
              <w:t> I, you …</w:t>
            </w:r>
          </w:p>
          <w:p w:rsidR="002E09CD" w:rsidRPr="00E02C5D" w:rsidRDefault="002E09CD" w:rsidP="003B339F">
            <w:pPr>
              <w:jc w:val="both"/>
              <w:rPr>
                <w:rFonts w:eastAsia="Calibri"/>
                <w:color w:val="000000"/>
                <w:sz w:val="24"/>
                <w:szCs w:val="24"/>
              </w:rPr>
            </w:pPr>
            <w:r w:rsidRPr="00E02C5D">
              <w:rPr>
                <w:rFonts w:eastAsia="Calibri"/>
                <w:color w:val="000000"/>
                <w:sz w:val="24"/>
                <w:szCs w:val="24"/>
              </w:rPr>
              <w:t>Глагол</w:t>
            </w:r>
            <w:r w:rsidRPr="00E02C5D">
              <w:rPr>
                <w:rFonts w:eastAsia="Calibri"/>
                <w:i/>
                <w:iCs/>
                <w:color w:val="000000"/>
                <w:sz w:val="24"/>
                <w:szCs w:val="24"/>
              </w:rPr>
              <w:t> to be – the Present Simple Tense</w:t>
            </w:r>
          </w:p>
          <w:p w:rsidR="002E09CD" w:rsidRPr="00E02C5D" w:rsidRDefault="002E09CD" w:rsidP="003B339F">
            <w:pPr>
              <w:jc w:val="both"/>
              <w:rPr>
                <w:rFonts w:eastAsia="Calibri"/>
                <w:color w:val="000000"/>
                <w:sz w:val="24"/>
                <w:szCs w:val="24"/>
              </w:rPr>
            </w:pPr>
            <w:r w:rsidRPr="00E02C5D">
              <w:rPr>
                <w:rFonts w:eastAsia="Calibri"/>
                <w:color w:val="000000"/>
                <w:sz w:val="24"/>
                <w:szCs w:val="24"/>
              </w:rPr>
              <w:t>Императив</w:t>
            </w:r>
          </w:p>
          <w:p w:rsidR="002E09CD" w:rsidRPr="00E02C5D" w:rsidRDefault="002E09CD" w:rsidP="003B339F">
            <w:pPr>
              <w:jc w:val="both"/>
              <w:rPr>
                <w:sz w:val="24"/>
                <w:szCs w:val="24"/>
              </w:rPr>
            </w:pPr>
            <w:r w:rsidRPr="00E02C5D">
              <w:rPr>
                <w:rFonts w:eastAsia="Calibri"/>
                <w:bCs/>
                <w:color w:val="000000"/>
                <w:sz w:val="24"/>
                <w:szCs w:val="24"/>
              </w:rPr>
              <w:t>(Интер)културни садржаји</w:t>
            </w:r>
            <w:r w:rsidRPr="00E02C5D">
              <w:rPr>
                <w:rFonts w:eastAsia="Calibri"/>
                <w:b/>
                <w:bCs/>
                <w:color w:val="000000"/>
                <w:sz w:val="24"/>
                <w:szCs w:val="24"/>
              </w:rPr>
              <w:t>:</w:t>
            </w:r>
            <w:r w:rsidRPr="00E02C5D">
              <w:rPr>
                <w:rFonts w:eastAsia="Calibri"/>
                <w:color w:val="000000"/>
                <w:sz w:val="24"/>
                <w:szCs w:val="24"/>
              </w:rPr>
              <w:t> Формално и неформално поздрављање; устаљенa правила учтивости.</w:t>
            </w:r>
          </w:p>
          <w:p w:rsidR="002E09CD" w:rsidRPr="00E02C5D" w:rsidRDefault="002E09CD" w:rsidP="003B339F">
            <w:pPr>
              <w:jc w:val="both"/>
              <w:rPr>
                <w:sz w:val="24"/>
                <w:szCs w:val="24"/>
              </w:rPr>
            </w:pPr>
          </w:p>
        </w:tc>
      </w:tr>
      <w:tr w:rsidR="002E09CD" w:rsidRPr="00E02C5D" w:rsidTr="003B339F">
        <w:tc>
          <w:tcPr>
            <w:tcW w:w="2879" w:type="dxa"/>
          </w:tcPr>
          <w:p w:rsidR="002E09CD" w:rsidRPr="00E02C5D" w:rsidRDefault="002E09CD" w:rsidP="003B339F">
            <w:pPr>
              <w:jc w:val="both"/>
              <w:rPr>
                <w:rFonts w:eastAsia="Calibri"/>
                <w:color w:val="000000"/>
                <w:sz w:val="24"/>
                <w:szCs w:val="24"/>
              </w:rPr>
            </w:pPr>
            <w:r w:rsidRPr="00E02C5D">
              <w:rPr>
                <w:rFonts w:eastAsia="Calibri"/>
                <w:color w:val="000000"/>
                <w:sz w:val="24"/>
                <w:szCs w:val="24"/>
              </w:rPr>
              <w:lastRenderedPageBreak/>
              <w:t>– представи себе и другог;</w:t>
            </w:r>
          </w:p>
          <w:p w:rsidR="002E09CD" w:rsidRPr="00E02C5D" w:rsidRDefault="002E09CD" w:rsidP="003B339F">
            <w:pPr>
              <w:jc w:val="both"/>
              <w:rPr>
                <w:rFonts w:eastAsia="Calibri"/>
                <w:color w:val="000000"/>
                <w:sz w:val="24"/>
                <w:szCs w:val="24"/>
              </w:rPr>
            </w:pPr>
            <w:r w:rsidRPr="00E02C5D">
              <w:rPr>
                <w:rFonts w:eastAsia="Calibri"/>
                <w:color w:val="000000"/>
                <w:sz w:val="24"/>
                <w:szCs w:val="24"/>
              </w:rPr>
              <w:t>– разуме једноставна питања личне природе и одговара на њих;</w:t>
            </w:r>
          </w:p>
          <w:p w:rsidR="002E09CD" w:rsidRPr="00E02C5D" w:rsidRDefault="002E09CD" w:rsidP="003B339F">
            <w:pPr>
              <w:jc w:val="both"/>
              <w:rPr>
                <w:sz w:val="24"/>
                <w:szCs w:val="24"/>
              </w:rPr>
            </w:pPr>
          </w:p>
        </w:tc>
        <w:tc>
          <w:tcPr>
            <w:tcW w:w="4010" w:type="dxa"/>
          </w:tcPr>
          <w:p w:rsidR="002E09CD" w:rsidRPr="00E02C5D" w:rsidRDefault="002E09CD" w:rsidP="003B339F">
            <w:pPr>
              <w:jc w:val="both"/>
              <w:rPr>
                <w:rFonts w:eastAsia="Calibri"/>
                <w:color w:val="000000"/>
                <w:sz w:val="24"/>
                <w:szCs w:val="24"/>
              </w:rPr>
            </w:pPr>
            <w:r w:rsidRPr="00E02C5D">
              <w:rPr>
                <w:rFonts w:eastAsia="Calibri"/>
                <w:color w:val="000000"/>
                <w:sz w:val="24"/>
                <w:szCs w:val="24"/>
              </w:rPr>
              <w:t>ПРЕДСТАВЉАЊЕ СЕБЕ И ДРУГИХ; ДАВАЊЕ ОСНОВНИХ ИНФОРМАЦИЈА О СЕБИ; ДАВАЊЕ И ТРАЖЕЊЕ ОСНОВНИХ ИНФОРМАЦИЈА О ДРУГИМА</w:t>
            </w:r>
          </w:p>
        </w:tc>
        <w:tc>
          <w:tcPr>
            <w:tcW w:w="2965" w:type="dxa"/>
          </w:tcPr>
          <w:p w:rsidR="002E09CD" w:rsidRPr="00E02C5D" w:rsidRDefault="002E09CD" w:rsidP="003B339F">
            <w:pPr>
              <w:jc w:val="both"/>
              <w:rPr>
                <w:sz w:val="24"/>
                <w:szCs w:val="24"/>
                <w:lang/>
              </w:rPr>
            </w:pPr>
            <w:r w:rsidRPr="00E02C5D">
              <w:rPr>
                <w:sz w:val="24"/>
                <w:szCs w:val="24"/>
                <w:lang/>
              </w:rPr>
              <w:t>Речи и изрази везани за тему.</w:t>
            </w:r>
          </w:p>
          <w:p w:rsidR="002E09CD" w:rsidRPr="00E02C5D" w:rsidRDefault="002E09CD" w:rsidP="003B339F">
            <w:pPr>
              <w:jc w:val="both"/>
              <w:rPr>
                <w:rFonts w:eastAsia="Calibri"/>
                <w:color w:val="000000"/>
                <w:sz w:val="24"/>
                <w:szCs w:val="24"/>
              </w:rPr>
            </w:pPr>
            <w:r w:rsidRPr="00E02C5D">
              <w:rPr>
                <w:rFonts w:eastAsia="Calibri"/>
                <w:color w:val="000000"/>
                <w:sz w:val="24"/>
                <w:szCs w:val="24"/>
              </w:rPr>
              <w:t>Личне заменице –</w:t>
            </w:r>
            <w:r w:rsidRPr="00E02C5D">
              <w:rPr>
                <w:rFonts w:eastAsia="Calibri"/>
                <w:i/>
                <w:iCs/>
                <w:color w:val="000000"/>
                <w:sz w:val="24"/>
                <w:szCs w:val="24"/>
              </w:rPr>
              <w:t> I, you…</w:t>
            </w:r>
          </w:p>
          <w:p w:rsidR="002E09CD" w:rsidRPr="00E02C5D" w:rsidRDefault="002E09CD" w:rsidP="003B339F">
            <w:pPr>
              <w:jc w:val="both"/>
              <w:rPr>
                <w:rFonts w:eastAsia="Calibri"/>
                <w:color w:val="000000"/>
                <w:sz w:val="24"/>
                <w:szCs w:val="24"/>
              </w:rPr>
            </w:pPr>
            <w:r w:rsidRPr="00E02C5D">
              <w:rPr>
                <w:rFonts w:eastAsia="Calibri"/>
                <w:color w:val="000000"/>
                <w:sz w:val="24"/>
                <w:szCs w:val="24"/>
              </w:rPr>
              <w:t>Присвојни придеви </w:t>
            </w:r>
            <w:r w:rsidRPr="00E02C5D">
              <w:rPr>
                <w:rFonts w:eastAsia="Calibri"/>
                <w:i/>
                <w:iCs/>
                <w:color w:val="000000"/>
                <w:sz w:val="24"/>
                <w:szCs w:val="24"/>
              </w:rPr>
              <w:t>– my, your…</w:t>
            </w:r>
          </w:p>
          <w:p w:rsidR="002E09CD" w:rsidRPr="00E02C5D" w:rsidRDefault="002E09CD" w:rsidP="003B339F">
            <w:pPr>
              <w:jc w:val="both"/>
              <w:rPr>
                <w:rFonts w:eastAsia="Calibri"/>
                <w:color w:val="000000"/>
                <w:sz w:val="24"/>
                <w:szCs w:val="24"/>
              </w:rPr>
            </w:pPr>
            <w:r w:rsidRPr="00E02C5D">
              <w:rPr>
                <w:rFonts w:eastAsia="Calibri"/>
                <w:color w:val="000000"/>
                <w:sz w:val="24"/>
                <w:szCs w:val="24"/>
              </w:rPr>
              <w:t>Показне заменице –</w:t>
            </w:r>
            <w:r w:rsidRPr="00E02C5D">
              <w:rPr>
                <w:rFonts w:eastAsia="Calibri"/>
                <w:i/>
                <w:iCs/>
                <w:color w:val="000000"/>
                <w:sz w:val="24"/>
                <w:szCs w:val="24"/>
              </w:rPr>
              <w:t> this/that, these/those</w:t>
            </w:r>
          </w:p>
          <w:p w:rsidR="002E09CD" w:rsidRPr="00E02C5D" w:rsidRDefault="002E09CD" w:rsidP="003B339F">
            <w:pPr>
              <w:jc w:val="both"/>
              <w:rPr>
                <w:rFonts w:eastAsia="Calibri"/>
                <w:color w:val="000000"/>
                <w:sz w:val="24"/>
                <w:szCs w:val="24"/>
              </w:rPr>
            </w:pPr>
            <w:r w:rsidRPr="00E02C5D">
              <w:rPr>
                <w:rFonts w:eastAsia="Calibri"/>
                <w:i/>
                <w:iCs/>
                <w:color w:val="000000"/>
                <w:sz w:val="24"/>
                <w:szCs w:val="24"/>
              </w:rPr>
              <w:t>Have got/Have </w:t>
            </w:r>
            <w:r w:rsidRPr="00E02C5D">
              <w:rPr>
                <w:rFonts w:eastAsia="Calibri"/>
                <w:color w:val="000000"/>
                <w:sz w:val="24"/>
                <w:szCs w:val="24"/>
              </w:rPr>
              <w:t>за изражавање поседовања</w:t>
            </w:r>
          </w:p>
          <w:p w:rsidR="002E09CD" w:rsidRPr="00E02C5D" w:rsidRDefault="002E09CD" w:rsidP="003B339F">
            <w:pPr>
              <w:jc w:val="both"/>
              <w:rPr>
                <w:rFonts w:eastAsia="Calibri"/>
                <w:color w:val="000000"/>
                <w:sz w:val="24"/>
                <w:szCs w:val="24"/>
              </w:rPr>
            </w:pPr>
            <w:r w:rsidRPr="00E02C5D">
              <w:rPr>
                <w:rFonts w:eastAsia="Calibri"/>
                <w:color w:val="000000"/>
                <w:sz w:val="24"/>
                <w:szCs w:val="24"/>
              </w:rPr>
              <w:t>Питања са </w:t>
            </w:r>
            <w:r w:rsidRPr="00E02C5D">
              <w:rPr>
                <w:rFonts w:eastAsia="Calibri"/>
                <w:i/>
                <w:iCs/>
                <w:color w:val="000000"/>
                <w:sz w:val="24"/>
                <w:szCs w:val="24"/>
              </w:rPr>
              <w:t>Who/What/Where/How (old/many)</w:t>
            </w:r>
          </w:p>
          <w:p w:rsidR="002E09CD" w:rsidRPr="00E02C5D" w:rsidRDefault="002E09CD" w:rsidP="003B339F">
            <w:pPr>
              <w:jc w:val="both"/>
              <w:rPr>
                <w:rFonts w:eastAsia="Calibri"/>
                <w:color w:val="000000"/>
                <w:sz w:val="24"/>
                <w:szCs w:val="24"/>
              </w:rPr>
            </w:pPr>
            <w:r w:rsidRPr="00E02C5D">
              <w:rPr>
                <w:rFonts w:eastAsia="Calibri"/>
                <w:color w:val="000000"/>
                <w:sz w:val="24"/>
                <w:szCs w:val="24"/>
              </w:rPr>
              <w:t>Предлози за изражавање места – </w:t>
            </w:r>
            <w:r w:rsidRPr="00E02C5D">
              <w:rPr>
                <w:rFonts w:eastAsia="Calibri"/>
                <w:i/>
                <w:iCs/>
                <w:color w:val="000000"/>
                <w:sz w:val="24"/>
                <w:szCs w:val="24"/>
              </w:rPr>
              <w:t>from, in</w:t>
            </w:r>
            <w:r w:rsidRPr="00E02C5D">
              <w:rPr>
                <w:rFonts w:eastAsia="Calibri"/>
                <w:color w:val="000000"/>
                <w:sz w:val="24"/>
                <w:szCs w:val="24"/>
              </w:rPr>
              <w:t>…</w:t>
            </w:r>
          </w:p>
          <w:p w:rsidR="002E09CD" w:rsidRPr="00E02C5D" w:rsidRDefault="002E09CD" w:rsidP="003B339F">
            <w:pPr>
              <w:jc w:val="both"/>
              <w:rPr>
                <w:rFonts w:eastAsia="Calibri"/>
                <w:color w:val="000000"/>
                <w:sz w:val="24"/>
                <w:szCs w:val="24"/>
              </w:rPr>
            </w:pPr>
            <w:r w:rsidRPr="00E02C5D">
              <w:rPr>
                <w:rFonts w:eastAsia="Calibri"/>
                <w:color w:val="000000"/>
                <w:sz w:val="24"/>
                <w:szCs w:val="24"/>
              </w:rPr>
              <w:t>Саксонски генитив са именицама у једнини</w:t>
            </w:r>
          </w:p>
          <w:p w:rsidR="002E09CD" w:rsidRPr="00E02C5D" w:rsidRDefault="002E09CD" w:rsidP="003B339F">
            <w:pPr>
              <w:jc w:val="both"/>
              <w:rPr>
                <w:rFonts w:eastAsia="Calibri"/>
                <w:color w:val="000000"/>
                <w:sz w:val="24"/>
                <w:szCs w:val="24"/>
              </w:rPr>
            </w:pPr>
            <w:r w:rsidRPr="00E02C5D">
              <w:rPr>
                <w:rFonts w:eastAsia="Calibri"/>
                <w:color w:val="000000"/>
                <w:sz w:val="24"/>
                <w:szCs w:val="24"/>
              </w:rPr>
              <w:t>Употреба чланова приликом првог спомињања неког појма и са појмовима који су одређени контекстом</w:t>
            </w:r>
          </w:p>
          <w:p w:rsidR="002E09CD" w:rsidRPr="00E02C5D" w:rsidRDefault="002E09CD" w:rsidP="003B339F">
            <w:pPr>
              <w:jc w:val="both"/>
              <w:rPr>
                <w:rFonts w:eastAsia="Calibri"/>
                <w:color w:val="000000"/>
                <w:sz w:val="24"/>
                <w:szCs w:val="24"/>
              </w:rPr>
            </w:pPr>
            <w:r w:rsidRPr="00E02C5D">
              <w:rPr>
                <w:rFonts w:eastAsia="Calibri"/>
                <w:color w:val="000000"/>
                <w:sz w:val="24"/>
                <w:szCs w:val="24"/>
              </w:rPr>
              <w:t>Императив</w:t>
            </w:r>
          </w:p>
          <w:p w:rsidR="002E09CD" w:rsidRPr="00E02C5D" w:rsidRDefault="002E09CD" w:rsidP="003B339F">
            <w:pPr>
              <w:jc w:val="both"/>
              <w:rPr>
                <w:rFonts w:eastAsia="Calibri"/>
                <w:color w:val="000000"/>
                <w:sz w:val="24"/>
                <w:szCs w:val="24"/>
              </w:rPr>
            </w:pPr>
            <w:r w:rsidRPr="00E02C5D">
              <w:rPr>
                <w:rFonts w:eastAsia="Calibri"/>
                <w:color w:val="000000"/>
                <w:sz w:val="24"/>
                <w:szCs w:val="24"/>
              </w:rPr>
              <w:t>Основни бројеви (0–100)</w:t>
            </w:r>
          </w:p>
          <w:p w:rsidR="002E09CD" w:rsidRPr="00E02C5D" w:rsidRDefault="002E09CD" w:rsidP="003B339F">
            <w:pPr>
              <w:jc w:val="both"/>
              <w:rPr>
                <w:rFonts w:eastAsia="Calibri"/>
                <w:color w:val="000000"/>
                <w:sz w:val="24"/>
                <w:szCs w:val="24"/>
              </w:rPr>
            </w:pPr>
            <w:r w:rsidRPr="00E02C5D">
              <w:rPr>
                <w:rFonts w:eastAsia="Calibri"/>
                <w:color w:val="000000"/>
                <w:sz w:val="24"/>
                <w:szCs w:val="24"/>
              </w:rPr>
              <w:t>Алфабет</w:t>
            </w:r>
          </w:p>
          <w:p w:rsidR="002E09CD" w:rsidRPr="00E02C5D" w:rsidRDefault="002E09CD" w:rsidP="003B339F">
            <w:pPr>
              <w:jc w:val="both"/>
              <w:rPr>
                <w:sz w:val="24"/>
                <w:szCs w:val="24"/>
              </w:rPr>
            </w:pPr>
            <w:r w:rsidRPr="00E02C5D">
              <w:rPr>
                <w:rFonts w:eastAsia="Calibri"/>
                <w:bCs/>
                <w:color w:val="000000"/>
                <w:sz w:val="24"/>
                <w:szCs w:val="24"/>
              </w:rPr>
              <w:t>(Интер)културни садржаји:</w:t>
            </w:r>
            <w:r w:rsidRPr="00E02C5D">
              <w:rPr>
                <w:rFonts w:eastAsia="Calibri"/>
                <w:b/>
                <w:bCs/>
                <w:color w:val="000000"/>
                <w:sz w:val="24"/>
                <w:szCs w:val="24"/>
              </w:rPr>
              <w:t> </w:t>
            </w:r>
            <w:r w:rsidRPr="00E02C5D">
              <w:rPr>
                <w:rFonts w:eastAsia="Calibri"/>
                <w:color w:val="000000"/>
                <w:sz w:val="24"/>
                <w:szCs w:val="24"/>
              </w:rPr>
              <w:t>устаљена правила учтивости;</w:t>
            </w:r>
            <w:r w:rsidRPr="00E02C5D">
              <w:rPr>
                <w:rFonts w:eastAsia="Calibri"/>
                <w:b/>
                <w:bCs/>
                <w:color w:val="000000"/>
                <w:sz w:val="24"/>
                <w:szCs w:val="24"/>
              </w:rPr>
              <w:t> </w:t>
            </w:r>
            <w:r w:rsidRPr="00E02C5D">
              <w:rPr>
                <w:rFonts w:eastAsia="Calibri"/>
                <w:color w:val="000000"/>
                <w:sz w:val="24"/>
                <w:szCs w:val="24"/>
              </w:rPr>
              <w:t xml:space="preserve">конвенције у писању личних заменица; конвенције у саопштавању телефонских бројева и </w:t>
            </w:r>
            <w:r w:rsidRPr="00E02C5D">
              <w:rPr>
                <w:rFonts w:eastAsia="Calibri"/>
                <w:color w:val="000000"/>
                <w:sz w:val="24"/>
                <w:szCs w:val="24"/>
              </w:rPr>
              <w:lastRenderedPageBreak/>
              <w:t>адреса; употреба титула уз презимена (</w:t>
            </w:r>
            <w:r w:rsidRPr="00E02C5D">
              <w:rPr>
                <w:rFonts w:eastAsia="Calibri"/>
                <w:i/>
                <w:iCs/>
                <w:color w:val="000000"/>
                <w:sz w:val="24"/>
                <w:szCs w:val="24"/>
              </w:rPr>
              <w:t>Mr</w:t>
            </w:r>
            <w:r w:rsidRPr="00E02C5D">
              <w:rPr>
                <w:rFonts w:eastAsia="Calibri"/>
                <w:color w:val="000000"/>
                <w:sz w:val="24"/>
                <w:szCs w:val="24"/>
              </w:rPr>
              <w:t>, </w:t>
            </w:r>
            <w:r w:rsidRPr="00E02C5D">
              <w:rPr>
                <w:rFonts w:eastAsia="Calibri"/>
                <w:i/>
                <w:iCs/>
                <w:color w:val="000000"/>
                <w:sz w:val="24"/>
                <w:szCs w:val="24"/>
              </w:rPr>
              <w:t>Mrs</w:t>
            </w:r>
            <w:r w:rsidRPr="00E02C5D">
              <w:rPr>
                <w:rFonts w:eastAsia="Calibri"/>
                <w:color w:val="000000"/>
                <w:sz w:val="24"/>
                <w:szCs w:val="24"/>
              </w:rPr>
              <w:t>, </w:t>
            </w:r>
            <w:r w:rsidRPr="00E02C5D">
              <w:rPr>
                <w:rFonts w:eastAsia="Calibri"/>
                <w:i/>
                <w:iCs/>
                <w:color w:val="000000"/>
                <w:sz w:val="24"/>
                <w:szCs w:val="24"/>
              </w:rPr>
              <w:t>Miss</w:t>
            </w:r>
            <w:r w:rsidRPr="00E02C5D">
              <w:rPr>
                <w:rFonts w:eastAsia="Calibri"/>
                <w:color w:val="000000"/>
                <w:sz w:val="24"/>
                <w:szCs w:val="24"/>
              </w:rPr>
              <w:t>); разлике између српске азбуке и енглеског алфабета; конвенције у писању разгледница и писама.</w:t>
            </w:r>
          </w:p>
        </w:tc>
      </w:tr>
      <w:tr w:rsidR="002E09CD" w:rsidRPr="00E02C5D" w:rsidTr="003B339F">
        <w:tc>
          <w:tcPr>
            <w:tcW w:w="2879" w:type="dxa"/>
          </w:tcPr>
          <w:p w:rsidR="002E09CD" w:rsidRPr="00E02C5D" w:rsidRDefault="002E09CD" w:rsidP="003B339F">
            <w:pPr>
              <w:jc w:val="both"/>
              <w:rPr>
                <w:sz w:val="24"/>
                <w:szCs w:val="24"/>
              </w:rPr>
            </w:pPr>
            <w:r w:rsidRPr="00E02C5D">
              <w:rPr>
                <w:sz w:val="24"/>
                <w:szCs w:val="24"/>
              </w:rPr>
              <w:lastRenderedPageBreak/>
              <w:t>– разуме једноставна упутства и налоге и реагује на њих;</w:t>
            </w:r>
          </w:p>
          <w:p w:rsidR="002E09CD" w:rsidRPr="00E02C5D" w:rsidRDefault="002E09CD" w:rsidP="003B339F">
            <w:pPr>
              <w:jc w:val="both"/>
              <w:rPr>
                <w:sz w:val="24"/>
                <w:szCs w:val="24"/>
              </w:rPr>
            </w:pPr>
            <w:r w:rsidRPr="00E02C5D">
              <w:rPr>
                <w:sz w:val="24"/>
                <w:szCs w:val="24"/>
              </w:rPr>
              <w:t>– саопшти једноставна упутства и налоге;</w:t>
            </w:r>
          </w:p>
        </w:tc>
        <w:tc>
          <w:tcPr>
            <w:tcW w:w="4010" w:type="dxa"/>
          </w:tcPr>
          <w:p w:rsidR="002E09CD" w:rsidRPr="00E02C5D" w:rsidRDefault="002E09CD" w:rsidP="003B339F">
            <w:pPr>
              <w:jc w:val="both"/>
              <w:rPr>
                <w:rFonts w:eastAsia="Calibri"/>
                <w:color w:val="000000"/>
                <w:sz w:val="24"/>
                <w:szCs w:val="24"/>
              </w:rPr>
            </w:pPr>
            <w:r w:rsidRPr="00E02C5D">
              <w:rPr>
                <w:rFonts w:eastAsia="Calibri"/>
                <w:color w:val="000000"/>
                <w:sz w:val="24"/>
                <w:szCs w:val="24"/>
              </w:rPr>
              <w:t>РАЗУМЕВАЊЕ И ДАВАЊЕ ЈЕДНОСТАВНИХ УПУТСТАВА И НАЛОГА</w:t>
            </w:r>
          </w:p>
        </w:tc>
        <w:tc>
          <w:tcPr>
            <w:tcW w:w="2965" w:type="dxa"/>
          </w:tcPr>
          <w:p w:rsidR="002E09CD" w:rsidRPr="00E02C5D" w:rsidRDefault="002E09CD" w:rsidP="003B339F">
            <w:pPr>
              <w:jc w:val="both"/>
              <w:rPr>
                <w:sz w:val="24"/>
                <w:szCs w:val="24"/>
                <w:lang/>
              </w:rPr>
            </w:pPr>
            <w:r w:rsidRPr="00E02C5D">
              <w:rPr>
                <w:sz w:val="24"/>
                <w:szCs w:val="24"/>
                <w:lang/>
              </w:rPr>
              <w:t>Речи и изрази везани за тему.</w:t>
            </w:r>
          </w:p>
          <w:p w:rsidR="002E09CD" w:rsidRPr="00E02C5D" w:rsidRDefault="002E09CD" w:rsidP="003B339F">
            <w:pPr>
              <w:jc w:val="both"/>
              <w:rPr>
                <w:rFonts w:eastAsia="Calibri"/>
                <w:color w:val="000000"/>
                <w:sz w:val="24"/>
                <w:szCs w:val="24"/>
              </w:rPr>
            </w:pPr>
            <w:r w:rsidRPr="00E02C5D">
              <w:rPr>
                <w:rFonts w:eastAsia="Calibri"/>
                <w:color w:val="000000"/>
                <w:sz w:val="24"/>
                <w:szCs w:val="24"/>
              </w:rPr>
              <w:t>Императив</w:t>
            </w:r>
          </w:p>
          <w:p w:rsidR="002E09CD" w:rsidRPr="00E02C5D" w:rsidRDefault="002E09CD" w:rsidP="003B339F">
            <w:pPr>
              <w:jc w:val="both"/>
              <w:rPr>
                <w:rFonts w:eastAsia="Calibri"/>
                <w:color w:val="000000"/>
                <w:sz w:val="24"/>
                <w:szCs w:val="24"/>
              </w:rPr>
            </w:pPr>
            <w:r w:rsidRPr="00E02C5D">
              <w:rPr>
                <w:rFonts w:eastAsia="Calibri"/>
                <w:color w:val="000000"/>
                <w:sz w:val="24"/>
                <w:szCs w:val="24"/>
              </w:rPr>
              <w:t>Присвојни придеви </w:t>
            </w:r>
            <w:r w:rsidRPr="00E02C5D">
              <w:rPr>
                <w:rFonts w:eastAsia="Calibri"/>
                <w:i/>
                <w:iCs/>
                <w:color w:val="000000"/>
                <w:sz w:val="24"/>
                <w:szCs w:val="24"/>
              </w:rPr>
              <w:t>– my, your…</w:t>
            </w:r>
          </w:p>
          <w:p w:rsidR="002E09CD" w:rsidRPr="00E02C5D" w:rsidRDefault="002E09CD" w:rsidP="003B339F">
            <w:pPr>
              <w:jc w:val="both"/>
              <w:rPr>
                <w:rFonts w:eastAsia="Calibri"/>
                <w:color w:val="000000"/>
                <w:sz w:val="24"/>
                <w:szCs w:val="24"/>
              </w:rPr>
            </w:pPr>
            <w:r w:rsidRPr="00E02C5D">
              <w:rPr>
                <w:rFonts w:eastAsia="Calibri"/>
                <w:color w:val="000000"/>
                <w:sz w:val="24"/>
                <w:szCs w:val="24"/>
              </w:rPr>
              <w:t>Алфабет</w:t>
            </w:r>
          </w:p>
          <w:p w:rsidR="002E09CD" w:rsidRPr="00E02C5D" w:rsidRDefault="002E09CD" w:rsidP="003B339F">
            <w:pPr>
              <w:jc w:val="both"/>
              <w:rPr>
                <w:rFonts w:eastAsia="Calibri"/>
                <w:color w:val="000000"/>
                <w:sz w:val="24"/>
                <w:szCs w:val="24"/>
              </w:rPr>
            </w:pPr>
            <w:r w:rsidRPr="00E02C5D">
              <w:rPr>
                <w:rFonts w:eastAsia="Calibri"/>
                <w:color w:val="000000"/>
                <w:sz w:val="24"/>
                <w:szCs w:val="24"/>
              </w:rPr>
              <w:t>Бројеви 0–100</w:t>
            </w:r>
          </w:p>
          <w:p w:rsidR="002E09CD" w:rsidRPr="00E02C5D" w:rsidRDefault="002E09CD" w:rsidP="003B339F">
            <w:pPr>
              <w:jc w:val="both"/>
              <w:rPr>
                <w:rFonts w:eastAsia="Calibri"/>
                <w:color w:val="000000"/>
                <w:sz w:val="24"/>
                <w:szCs w:val="24"/>
              </w:rPr>
            </w:pPr>
            <w:r w:rsidRPr="00E02C5D">
              <w:rPr>
                <w:rFonts w:eastAsia="Calibri"/>
                <w:bCs/>
                <w:color w:val="000000"/>
                <w:sz w:val="24"/>
                <w:szCs w:val="24"/>
              </w:rPr>
              <w:t>(Интер)културни садржаји:</w:t>
            </w:r>
          </w:p>
          <w:p w:rsidR="002E09CD" w:rsidRPr="00E02C5D" w:rsidRDefault="002E09CD" w:rsidP="003B339F">
            <w:pPr>
              <w:jc w:val="both"/>
              <w:rPr>
                <w:sz w:val="24"/>
                <w:szCs w:val="24"/>
              </w:rPr>
            </w:pPr>
            <w:r w:rsidRPr="00E02C5D">
              <w:rPr>
                <w:rFonts w:eastAsia="Calibri"/>
                <w:color w:val="000000"/>
                <w:sz w:val="24"/>
                <w:szCs w:val="24"/>
              </w:rPr>
              <w:t>Поштовање основних норми учтивости.</w:t>
            </w:r>
          </w:p>
        </w:tc>
      </w:tr>
      <w:tr w:rsidR="002E09CD" w:rsidRPr="00E02C5D" w:rsidTr="003B339F">
        <w:tc>
          <w:tcPr>
            <w:tcW w:w="2879" w:type="dxa"/>
          </w:tcPr>
          <w:p w:rsidR="002E09CD" w:rsidRPr="00E02C5D" w:rsidRDefault="002E09CD" w:rsidP="003B339F">
            <w:pPr>
              <w:jc w:val="both"/>
              <w:rPr>
                <w:sz w:val="24"/>
                <w:szCs w:val="24"/>
              </w:rPr>
            </w:pPr>
            <w:r w:rsidRPr="00E02C5D">
              <w:rPr>
                <w:sz w:val="24"/>
                <w:szCs w:val="24"/>
              </w:rPr>
              <w:t>– разуме позив на заједничку активност и на прикладан начин реагује на њега;</w:t>
            </w:r>
          </w:p>
          <w:p w:rsidR="002E09CD" w:rsidRPr="00E02C5D" w:rsidRDefault="002E09CD" w:rsidP="003B339F">
            <w:pPr>
              <w:jc w:val="both"/>
              <w:rPr>
                <w:rFonts w:eastAsia="Calibri"/>
                <w:color w:val="000000"/>
                <w:sz w:val="24"/>
                <w:szCs w:val="24"/>
              </w:rPr>
            </w:pPr>
            <w:r w:rsidRPr="00E02C5D">
              <w:rPr>
                <w:rFonts w:eastAsia="Calibri"/>
                <w:color w:val="000000"/>
                <w:sz w:val="24"/>
                <w:szCs w:val="24"/>
              </w:rPr>
              <w:t>– упути позив на заједничку активност;</w:t>
            </w:r>
          </w:p>
          <w:p w:rsidR="002E09CD" w:rsidRPr="00E02C5D" w:rsidRDefault="002E09CD" w:rsidP="003B339F">
            <w:pPr>
              <w:jc w:val="both"/>
              <w:rPr>
                <w:sz w:val="24"/>
                <w:szCs w:val="24"/>
              </w:rPr>
            </w:pPr>
          </w:p>
        </w:tc>
        <w:tc>
          <w:tcPr>
            <w:tcW w:w="4010" w:type="dxa"/>
          </w:tcPr>
          <w:p w:rsidR="002E09CD" w:rsidRPr="00E02C5D" w:rsidRDefault="002E09CD" w:rsidP="003B339F">
            <w:pPr>
              <w:jc w:val="both"/>
              <w:rPr>
                <w:rFonts w:eastAsia="Calibri"/>
                <w:color w:val="000000"/>
                <w:sz w:val="24"/>
                <w:szCs w:val="24"/>
              </w:rPr>
            </w:pPr>
            <w:r w:rsidRPr="00E02C5D">
              <w:rPr>
                <w:rFonts w:eastAsia="Calibri"/>
                <w:color w:val="000000"/>
                <w:sz w:val="24"/>
                <w:szCs w:val="24"/>
              </w:rPr>
              <w:t>ПОЗИВ И РЕАГОВАЊЕ НА ПОЗИВ ЗА УЧЕШЋЕ У ЗАЈЕДНИЧКОЈ АКТИВНОСТИ</w:t>
            </w:r>
          </w:p>
        </w:tc>
        <w:tc>
          <w:tcPr>
            <w:tcW w:w="2965" w:type="dxa"/>
          </w:tcPr>
          <w:p w:rsidR="002E09CD" w:rsidRPr="00E02C5D" w:rsidRDefault="002E09CD" w:rsidP="003B339F">
            <w:pPr>
              <w:jc w:val="both"/>
              <w:rPr>
                <w:sz w:val="24"/>
                <w:szCs w:val="24"/>
                <w:lang/>
              </w:rPr>
            </w:pPr>
            <w:r w:rsidRPr="00E02C5D">
              <w:rPr>
                <w:sz w:val="24"/>
                <w:szCs w:val="24"/>
                <w:lang/>
              </w:rPr>
              <w:t>Речи и изрази везани за тему.</w:t>
            </w:r>
          </w:p>
          <w:p w:rsidR="002E09CD" w:rsidRPr="00E02C5D" w:rsidRDefault="002E09CD" w:rsidP="003B339F">
            <w:pPr>
              <w:jc w:val="both"/>
              <w:rPr>
                <w:rFonts w:eastAsia="Calibri"/>
                <w:color w:val="000000"/>
                <w:sz w:val="24"/>
                <w:szCs w:val="24"/>
              </w:rPr>
            </w:pPr>
            <w:r w:rsidRPr="00E02C5D">
              <w:rPr>
                <w:rFonts w:eastAsia="Calibri"/>
                <w:color w:val="000000"/>
                <w:sz w:val="24"/>
                <w:szCs w:val="24"/>
              </w:rPr>
              <w:t>Модални глагол </w:t>
            </w:r>
            <w:r w:rsidRPr="00E02C5D">
              <w:rPr>
                <w:rFonts w:eastAsia="Calibri"/>
                <w:i/>
                <w:iCs/>
                <w:color w:val="000000"/>
                <w:sz w:val="24"/>
                <w:szCs w:val="24"/>
              </w:rPr>
              <w:t>can</w:t>
            </w:r>
            <w:r w:rsidRPr="00E02C5D">
              <w:rPr>
                <w:rFonts w:eastAsia="Calibri"/>
                <w:color w:val="000000"/>
                <w:sz w:val="24"/>
                <w:szCs w:val="24"/>
              </w:rPr>
              <w:t> за изражавање предлога и способости Императив</w:t>
            </w:r>
          </w:p>
          <w:p w:rsidR="002E09CD" w:rsidRPr="00E02C5D" w:rsidRDefault="002E09CD" w:rsidP="003B339F">
            <w:pPr>
              <w:jc w:val="both"/>
              <w:rPr>
                <w:sz w:val="24"/>
                <w:szCs w:val="24"/>
              </w:rPr>
            </w:pPr>
            <w:r w:rsidRPr="00E02C5D">
              <w:rPr>
                <w:rFonts w:eastAsia="Calibri"/>
                <w:bCs/>
                <w:color w:val="000000"/>
                <w:sz w:val="24"/>
                <w:szCs w:val="24"/>
              </w:rPr>
              <w:t>(Интер)културни садржаји:</w:t>
            </w:r>
            <w:r w:rsidRPr="00E02C5D">
              <w:rPr>
                <w:rFonts w:eastAsia="Calibri"/>
                <w:b/>
                <w:bCs/>
                <w:color w:val="000000"/>
                <w:sz w:val="24"/>
                <w:szCs w:val="24"/>
              </w:rPr>
              <w:t> </w:t>
            </w:r>
            <w:r w:rsidRPr="00E02C5D">
              <w:rPr>
                <w:rFonts w:eastAsia="Calibri"/>
                <w:color w:val="000000"/>
                <w:sz w:val="24"/>
                <w:szCs w:val="24"/>
              </w:rPr>
              <w:t>прикладно позивање и прихватање/одбијање позива; прослава рођендана, игре, забава и разонода.</w:t>
            </w:r>
          </w:p>
        </w:tc>
      </w:tr>
      <w:tr w:rsidR="002E09CD" w:rsidRPr="00E02C5D" w:rsidTr="003B339F">
        <w:tc>
          <w:tcPr>
            <w:tcW w:w="2879" w:type="dxa"/>
          </w:tcPr>
          <w:p w:rsidR="002E09CD" w:rsidRPr="00E02C5D" w:rsidRDefault="002E09CD" w:rsidP="003B339F">
            <w:pPr>
              <w:jc w:val="both"/>
              <w:rPr>
                <w:sz w:val="24"/>
                <w:szCs w:val="24"/>
              </w:rPr>
            </w:pPr>
            <w:r w:rsidRPr="00E02C5D">
              <w:rPr>
                <w:sz w:val="24"/>
                <w:szCs w:val="24"/>
              </w:rPr>
              <w:t>– разуме кратке и једноставне молбе и реагује на њих;</w:t>
            </w:r>
          </w:p>
          <w:p w:rsidR="002E09CD" w:rsidRPr="00E02C5D" w:rsidRDefault="002E09CD" w:rsidP="003B339F">
            <w:pPr>
              <w:jc w:val="both"/>
              <w:rPr>
                <w:sz w:val="24"/>
                <w:szCs w:val="24"/>
              </w:rPr>
            </w:pPr>
            <w:r w:rsidRPr="00E02C5D">
              <w:rPr>
                <w:sz w:val="24"/>
                <w:szCs w:val="24"/>
              </w:rPr>
              <w:t>– упути кратке и једноставне молбе;</w:t>
            </w:r>
          </w:p>
          <w:p w:rsidR="002E09CD" w:rsidRPr="00E02C5D" w:rsidRDefault="002E09CD" w:rsidP="003B339F">
            <w:pPr>
              <w:jc w:val="both"/>
              <w:rPr>
                <w:sz w:val="24"/>
                <w:szCs w:val="24"/>
              </w:rPr>
            </w:pPr>
            <w:r w:rsidRPr="00E02C5D">
              <w:rPr>
                <w:rFonts w:eastAsia="Calibri"/>
                <w:color w:val="000000"/>
                <w:sz w:val="24"/>
                <w:szCs w:val="24"/>
              </w:rPr>
              <w:t>– искаже и прихвати захвалност и извињење на једноставан начин;</w:t>
            </w:r>
          </w:p>
        </w:tc>
        <w:tc>
          <w:tcPr>
            <w:tcW w:w="4010" w:type="dxa"/>
          </w:tcPr>
          <w:p w:rsidR="002E09CD" w:rsidRPr="00E02C5D" w:rsidRDefault="002E09CD" w:rsidP="003B339F">
            <w:pPr>
              <w:jc w:val="both"/>
              <w:rPr>
                <w:rFonts w:eastAsia="Calibri"/>
                <w:color w:val="000000"/>
                <w:sz w:val="24"/>
                <w:szCs w:val="24"/>
              </w:rPr>
            </w:pPr>
            <w:r w:rsidRPr="00E02C5D">
              <w:rPr>
                <w:rFonts w:eastAsia="Calibri"/>
                <w:color w:val="000000"/>
                <w:sz w:val="24"/>
                <w:szCs w:val="24"/>
              </w:rPr>
              <w:t>ИСКАЗИВАЊЕ МОЛБЕ, ЗАХВАЛНОСТИ И ИЗВИЊЕЊА</w:t>
            </w:r>
          </w:p>
        </w:tc>
        <w:tc>
          <w:tcPr>
            <w:tcW w:w="2965" w:type="dxa"/>
          </w:tcPr>
          <w:p w:rsidR="002E09CD" w:rsidRPr="00E02C5D" w:rsidRDefault="002E09CD" w:rsidP="003B339F">
            <w:pPr>
              <w:jc w:val="both"/>
              <w:rPr>
                <w:sz w:val="24"/>
                <w:szCs w:val="24"/>
                <w:lang/>
              </w:rPr>
            </w:pPr>
            <w:r w:rsidRPr="00E02C5D">
              <w:rPr>
                <w:sz w:val="24"/>
                <w:szCs w:val="24"/>
                <w:lang/>
              </w:rPr>
              <w:t>Речи и изрази везани за тему.</w:t>
            </w:r>
          </w:p>
          <w:p w:rsidR="002E09CD" w:rsidRPr="00E02C5D" w:rsidRDefault="002E09CD" w:rsidP="003B339F">
            <w:pPr>
              <w:jc w:val="both"/>
              <w:rPr>
                <w:rFonts w:eastAsia="Calibri"/>
                <w:color w:val="000000"/>
                <w:sz w:val="24"/>
                <w:szCs w:val="24"/>
              </w:rPr>
            </w:pPr>
            <w:r w:rsidRPr="00E02C5D">
              <w:rPr>
                <w:rFonts w:eastAsia="Calibri"/>
                <w:color w:val="000000"/>
                <w:sz w:val="24"/>
                <w:szCs w:val="24"/>
              </w:rPr>
              <w:t>Модални глаголи за изражавање молбе </w:t>
            </w:r>
            <w:r w:rsidRPr="00E02C5D">
              <w:rPr>
                <w:rFonts w:eastAsia="Calibri"/>
                <w:i/>
                <w:iCs/>
                <w:color w:val="000000"/>
                <w:sz w:val="24"/>
                <w:szCs w:val="24"/>
              </w:rPr>
              <w:t>–</w:t>
            </w:r>
            <w:r w:rsidRPr="00E02C5D">
              <w:rPr>
                <w:rFonts w:eastAsia="Calibri"/>
                <w:color w:val="000000"/>
                <w:sz w:val="24"/>
                <w:szCs w:val="24"/>
              </w:rPr>
              <w:t> </w:t>
            </w:r>
            <w:r w:rsidRPr="00E02C5D">
              <w:rPr>
                <w:rFonts w:eastAsia="Calibri"/>
                <w:i/>
                <w:iCs/>
                <w:color w:val="000000"/>
                <w:sz w:val="24"/>
                <w:szCs w:val="24"/>
              </w:rPr>
              <w:t>can</w:t>
            </w:r>
            <w:r w:rsidRPr="00E02C5D">
              <w:rPr>
                <w:rFonts w:eastAsia="Calibri"/>
                <w:color w:val="000000"/>
                <w:sz w:val="24"/>
                <w:szCs w:val="24"/>
              </w:rPr>
              <w:t>/</w:t>
            </w:r>
            <w:r w:rsidRPr="00E02C5D">
              <w:rPr>
                <w:rFonts w:eastAsia="Calibri"/>
                <w:i/>
                <w:iCs/>
                <w:color w:val="000000"/>
                <w:sz w:val="24"/>
                <w:szCs w:val="24"/>
              </w:rPr>
              <w:t>may</w:t>
            </w:r>
          </w:p>
          <w:p w:rsidR="002E09CD" w:rsidRPr="00E02C5D" w:rsidRDefault="002E09CD" w:rsidP="003B339F">
            <w:pPr>
              <w:jc w:val="both"/>
              <w:rPr>
                <w:rFonts w:eastAsia="Calibri"/>
                <w:color w:val="000000"/>
                <w:sz w:val="24"/>
                <w:szCs w:val="24"/>
              </w:rPr>
            </w:pPr>
            <w:r w:rsidRPr="00E02C5D">
              <w:rPr>
                <w:rFonts w:eastAsia="Calibri"/>
                <w:color w:val="000000"/>
                <w:sz w:val="24"/>
                <w:szCs w:val="24"/>
              </w:rPr>
              <w:t>Саксонски генитив са именицама у једнини</w:t>
            </w:r>
          </w:p>
          <w:p w:rsidR="002E09CD" w:rsidRPr="00E02C5D" w:rsidRDefault="002E09CD" w:rsidP="003B339F">
            <w:pPr>
              <w:jc w:val="both"/>
              <w:rPr>
                <w:rFonts w:eastAsia="Calibri"/>
                <w:color w:val="000000"/>
                <w:sz w:val="24"/>
                <w:szCs w:val="24"/>
              </w:rPr>
            </w:pPr>
            <w:r w:rsidRPr="00E02C5D">
              <w:rPr>
                <w:rFonts w:eastAsia="Calibri"/>
                <w:bCs/>
                <w:color w:val="000000"/>
                <w:sz w:val="24"/>
                <w:szCs w:val="24"/>
              </w:rPr>
              <w:t>(Интер)културни садржаји:</w:t>
            </w:r>
          </w:p>
          <w:p w:rsidR="002E09CD" w:rsidRPr="00E02C5D" w:rsidRDefault="002E09CD" w:rsidP="003B339F">
            <w:pPr>
              <w:jc w:val="both"/>
              <w:rPr>
                <w:sz w:val="24"/>
                <w:szCs w:val="24"/>
              </w:rPr>
            </w:pPr>
            <w:r w:rsidRPr="00E02C5D">
              <w:rPr>
                <w:rFonts w:eastAsia="Calibri"/>
                <w:color w:val="000000"/>
                <w:sz w:val="24"/>
                <w:szCs w:val="24"/>
              </w:rPr>
              <w:t>Правила учтиве комуникације.</w:t>
            </w:r>
          </w:p>
        </w:tc>
      </w:tr>
      <w:tr w:rsidR="002E09CD" w:rsidRPr="00E02C5D" w:rsidTr="003B339F">
        <w:tc>
          <w:tcPr>
            <w:tcW w:w="2879" w:type="dxa"/>
          </w:tcPr>
          <w:p w:rsidR="002E09CD" w:rsidRPr="00E02C5D" w:rsidRDefault="002E09CD" w:rsidP="003B339F">
            <w:pPr>
              <w:jc w:val="both"/>
              <w:rPr>
                <w:sz w:val="24"/>
                <w:szCs w:val="24"/>
              </w:rPr>
            </w:pPr>
            <w:r w:rsidRPr="00E02C5D">
              <w:rPr>
                <w:sz w:val="24"/>
                <w:szCs w:val="24"/>
              </w:rPr>
              <w:t>– разуме једноставно исказане честитке и одговори на њих;</w:t>
            </w:r>
          </w:p>
          <w:p w:rsidR="002E09CD" w:rsidRPr="00E02C5D" w:rsidRDefault="002E09CD" w:rsidP="003B339F">
            <w:pPr>
              <w:jc w:val="both"/>
              <w:rPr>
                <w:sz w:val="24"/>
                <w:szCs w:val="24"/>
              </w:rPr>
            </w:pPr>
            <w:r w:rsidRPr="00E02C5D">
              <w:rPr>
                <w:sz w:val="24"/>
                <w:szCs w:val="24"/>
              </w:rPr>
              <w:t>– упути једноставне честитке;</w:t>
            </w:r>
          </w:p>
          <w:p w:rsidR="002E09CD" w:rsidRPr="00E02C5D" w:rsidRDefault="002E09CD" w:rsidP="003B339F">
            <w:pPr>
              <w:jc w:val="both"/>
              <w:rPr>
                <w:sz w:val="24"/>
                <w:szCs w:val="24"/>
              </w:rPr>
            </w:pPr>
            <w:r w:rsidRPr="00E02C5D">
              <w:rPr>
                <w:sz w:val="24"/>
                <w:szCs w:val="24"/>
              </w:rPr>
              <w:lastRenderedPageBreak/>
              <w:t>– разуме и, примењујући једноставна језичка средства, наведе најуобичајеније активности које се односе на прославе рођендана и празника;</w:t>
            </w:r>
          </w:p>
        </w:tc>
        <w:tc>
          <w:tcPr>
            <w:tcW w:w="4010" w:type="dxa"/>
          </w:tcPr>
          <w:p w:rsidR="002E09CD" w:rsidRPr="00E02C5D" w:rsidRDefault="002E09CD" w:rsidP="003B339F">
            <w:pPr>
              <w:jc w:val="both"/>
              <w:rPr>
                <w:rFonts w:eastAsia="Calibri"/>
                <w:color w:val="000000"/>
                <w:sz w:val="24"/>
                <w:szCs w:val="24"/>
              </w:rPr>
            </w:pPr>
            <w:r w:rsidRPr="00E02C5D">
              <w:rPr>
                <w:rFonts w:eastAsia="Calibri"/>
                <w:color w:val="000000"/>
                <w:sz w:val="24"/>
                <w:szCs w:val="24"/>
              </w:rPr>
              <w:lastRenderedPageBreak/>
              <w:t>ЧЕСТИТАЊЕ ПРАЗНИКА, РОЂЕНДАНА И ДРУГИХ ЗНАЧАЈНИХ ДОГАЂАЈА</w:t>
            </w:r>
          </w:p>
        </w:tc>
        <w:tc>
          <w:tcPr>
            <w:tcW w:w="2965" w:type="dxa"/>
          </w:tcPr>
          <w:p w:rsidR="002E09CD" w:rsidRPr="00E02C5D" w:rsidRDefault="002E09CD" w:rsidP="003B339F">
            <w:pPr>
              <w:jc w:val="both"/>
              <w:rPr>
                <w:sz w:val="24"/>
                <w:szCs w:val="24"/>
                <w:lang/>
              </w:rPr>
            </w:pPr>
            <w:r w:rsidRPr="00E02C5D">
              <w:rPr>
                <w:sz w:val="24"/>
                <w:szCs w:val="24"/>
                <w:lang/>
              </w:rPr>
              <w:t>Речи и изрази везани за тему.</w:t>
            </w:r>
          </w:p>
          <w:p w:rsidR="002E09CD" w:rsidRPr="00E02C5D" w:rsidRDefault="002E09CD" w:rsidP="003B339F">
            <w:pPr>
              <w:jc w:val="both"/>
              <w:rPr>
                <w:rFonts w:eastAsia="Calibri"/>
                <w:color w:val="000000"/>
                <w:sz w:val="24"/>
                <w:szCs w:val="24"/>
              </w:rPr>
            </w:pPr>
            <w:r w:rsidRPr="00E02C5D">
              <w:rPr>
                <w:rFonts w:eastAsia="Calibri"/>
                <w:i/>
                <w:iCs/>
                <w:color w:val="000000"/>
                <w:sz w:val="24"/>
                <w:szCs w:val="24"/>
              </w:rPr>
              <w:t>The Present Simple Tense</w:t>
            </w:r>
            <w:r w:rsidRPr="00E02C5D">
              <w:rPr>
                <w:rFonts w:eastAsia="Calibri"/>
                <w:color w:val="000000"/>
                <w:sz w:val="24"/>
                <w:szCs w:val="24"/>
              </w:rPr>
              <w:t xml:space="preserve"> за описивање уобичајених радњи </w:t>
            </w:r>
            <w:r w:rsidRPr="00E02C5D">
              <w:rPr>
                <w:rFonts w:eastAsia="Calibri"/>
                <w:color w:val="000000"/>
                <w:sz w:val="24"/>
                <w:szCs w:val="24"/>
              </w:rPr>
              <w:lastRenderedPageBreak/>
              <w:t>(само као опција, рецептивно)</w:t>
            </w:r>
          </w:p>
          <w:p w:rsidR="002E09CD" w:rsidRPr="00E02C5D" w:rsidRDefault="002E09CD" w:rsidP="003B339F">
            <w:pPr>
              <w:jc w:val="both"/>
              <w:rPr>
                <w:rFonts w:eastAsia="Calibri"/>
                <w:color w:val="000000"/>
                <w:sz w:val="24"/>
                <w:szCs w:val="24"/>
              </w:rPr>
            </w:pPr>
            <w:r w:rsidRPr="00E02C5D">
              <w:rPr>
                <w:rFonts w:eastAsia="Calibri"/>
                <w:color w:val="000000"/>
                <w:sz w:val="24"/>
                <w:szCs w:val="24"/>
              </w:rPr>
              <w:t>Питања са </w:t>
            </w:r>
            <w:r w:rsidRPr="00E02C5D">
              <w:rPr>
                <w:rFonts w:eastAsia="Calibri"/>
                <w:i/>
                <w:iCs/>
                <w:color w:val="000000"/>
                <w:sz w:val="24"/>
                <w:szCs w:val="24"/>
              </w:rPr>
              <w:t>What/How many</w:t>
            </w:r>
          </w:p>
          <w:p w:rsidR="002E09CD" w:rsidRPr="00E02C5D" w:rsidRDefault="002E09CD" w:rsidP="003B339F">
            <w:pPr>
              <w:jc w:val="both"/>
              <w:rPr>
                <w:rFonts w:eastAsia="Calibri"/>
                <w:color w:val="000000"/>
                <w:sz w:val="24"/>
                <w:szCs w:val="24"/>
              </w:rPr>
            </w:pPr>
            <w:r w:rsidRPr="00E02C5D">
              <w:rPr>
                <w:rFonts w:eastAsia="Calibri"/>
                <w:bCs/>
                <w:color w:val="000000"/>
                <w:sz w:val="24"/>
                <w:szCs w:val="24"/>
              </w:rPr>
              <w:t>(Интер)културни садржаји:</w:t>
            </w:r>
          </w:p>
          <w:p w:rsidR="002E09CD" w:rsidRPr="00E02C5D" w:rsidRDefault="002E09CD" w:rsidP="003B339F">
            <w:pPr>
              <w:jc w:val="both"/>
              <w:rPr>
                <w:sz w:val="24"/>
                <w:szCs w:val="24"/>
              </w:rPr>
            </w:pPr>
            <w:r w:rsidRPr="00E02C5D">
              <w:rPr>
                <w:rFonts w:eastAsia="Calibri"/>
                <w:color w:val="000000"/>
                <w:sz w:val="24"/>
                <w:szCs w:val="24"/>
              </w:rPr>
              <w:t>Најзначајнији празници и догађаји и начини обележавања/прославе.</w:t>
            </w:r>
          </w:p>
        </w:tc>
      </w:tr>
      <w:tr w:rsidR="002E09CD" w:rsidRPr="00E02C5D" w:rsidTr="003B339F">
        <w:tc>
          <w:tcPr>
            <w:tcW w:w="2879" w:type="dxa"/>
          </w:tcPr>
          <w:p w:rsidR="002E09CD" w:rsidRPr="00E02C5D" w:rsidRDefault="002E09CD" w:rsidP="003B339F">
            <w:pPr>
              <w:jc w:val="both"/>
              <w:rPr>
                <w:rFonts w:eastAsia="Calibri"/>
                <w:color w:val="000000"/>
                <w:sz w:val="24"/>
                <w:szCs w:val="24"/>
              </w:rPr>
            </w:pPr>
            <w:r w:rsidRPr="00E02C5D">
              <w:rPr>
                <w:rFonts w:eastAsia="Calibri"/>
                <w:color w:val="000000"/>
                <w:sz w:val="24"/>
                <w:szCs w:val="24"/>
              </w:rPr>
              <w:lastRenderedPageBreak/>
              <w:t>– препозна и именује бића, предмете и места из непосредног окружења;</w:t>
            </w:r>
          </w:p>
          <w:p w:rsidR="002E09CD" w:rsidRPr="00E02C5D" w:rsidRDefault="002E09CD" w:rsidP="003B339F">
            <w:pPr>
              <w:jc w:val="both"/>
              <w:rPr>
                <w:rFonts w:eastAsia="Calibri"/>
                <w:color w:val="000000"/>
                <w:sz w:val="24"/>
                <w:szCs w:val="24"/>
              </w:rPr>
            </w:pPr>
            <w:r w:rsidRPr="00E02C5D">
              <w:rPr>
                <w:rFonts w:eastAsia="Calibri"/>
                <w:color w:val="000000"/>
                <w:sz w:val="24"/>
                <w:szCs w:val="24"/>
              </w:rPr>
              <w:t>– разуме једноставне описе бића, предмета и места;</w:t>
            </w:r>
          </w:p>
          <w:p w:rsidR="002E09CD" w:rsidRPr="00E02C5D" w:rsidRDefault="002E09CD" w:rsidP="003B339F">
            <w:pPr>
              <w:jc w:val="both"/>
              <w:rPr>
                <w:rFonts w:eastAsia="Calibri"/>
                <w:color w:val="000000"/>
                <w:sz w:val="24"/>
                <w:szCs w:val="24"/>
              </w:rPr>
            </w:pPr>
            <w:r w:rsidRPr="00E02C5D">
              <w:rPr>
                <w:rFonts w:eastAsia="Calibri"/>
                <w:color w:val="000000"/>
                <w:sz w:val="24"/>
                <w:szCs w:val="24"/>
              </w:rPr>
              <w:t>– опише бића, предмете и места користећи једноставна језичка средства;</w:t>
            </w:r>
          </w:p>
          <w:p w:rsidR="002E09CD" w:rsidRPr="00E02C5D" w:rsidRDefault="002E09CD" w:rsidP="003B339F">
            <w:pPr>
              <w:jc w:val="both"/>
              <w:rPr>
                <w:sz w:val="24"/>
                <w:szCs w:val="24"/>
              </w:rPr>
            </w:pPr>
          </w:p>
        </w:tc>
        <w:tc>
          <w:tcPr>
            <w:tcW w:w="4010" w:type="dxa"/>
          </w:tcPr>
          <w:p w:rsidR="002E09CD" w:rsidRPr="00E02C5D" w:rsidRDefault="002E09CD" w:rsidP="003B339F">
            <w:pPr>
              <w:jc w:val="both"/>
              <w:rPr>
                <w:rFonts w:eastAsia="Calibri"/>
                <w:color w:val="000000"/>
                <w:sz w:val="24"/>
                <w:szCs w:val="24"/>
              </w:rPr>
            </w:pPr>
            <w:r w:rsidRPr="00E02C5D">
              <w:rPr>
                <w:rFonts w:eastAsia="Calibri"/>
                <w:color w:val="000000"/>
                <w:sz w:val="24"/>
                <w:szCs w:val="24"/>
              </w:rPr>
              <w:t>ОПИСИВАЊЕ БИЋА, ПРЕДМЕТА, МЕСТА И ПОЈАВА</w:t>
            </w:r>
          </w:p>
        </w:tc>
        <w:tc>
          <w:tcPr>
            <w:tcW w:w="2965" w:type="dxa"/>
          </w:tcPr>
          <w:p w:rsidR="002E09CD" w:rsidRPr="00E02C5D" w:rsidRDefault="002E09CD" w:rsidP="003B339F">
            <w:pPr>
              <w:jc w:val="both"/>
              <w:rPr>
                <w:sz w:val="24"/>
                <w:szCs w:val="24"/>
                <w:lang/>
              </w:rPr>
            </w:pPr>
            <w:r w:rsidRPr="00E02C5D">
              <w:rPr>
                <w:sz w:val="24"/>
                <w:szCs w:val="24"/>
                <w:lang/>
              </w:rPr>
              <w:t>Речи и изрази везани за тему.</w:t>
            </w:r>
          </w:p>
          <w:p w:rsidR="002E09CD" w:rsidRPr="00E02C5D" w:rsidRDefault="002E09CD" w:rsidP="003B339F">
            <w:pPr>
              <w:jc w:val="both"/>
              <w:rPr>
                <w:rFonts w:eastAsia="Calibri"/>
                <w:color w:val="000000"/>
                <w:sz w:val="24"/>
                <w:szCs w:val="24"/>
              </w:rPr>
            </w:pPr>
            <w:r w:rsidRPr="00E02C5D">
              <w:rPr>
                <w:rFonts w:eastAsia="Calibri"/>
                <w:color w:val="000000"/>
                <w:sz w:val="24"/>
                <w:szCs w:val="24"/>
              </w:rPr>
              <w:t>Глаголи</w:t>
            </w:r>
            <w:r w:rsidRPr="00E02C5D">
              <w:rPr>
                <w:rFonts w:eastAsia="Calibri"/>
                <w:i/>
                <w:iCs/>
                <w:color w:val="000000"/>
                <w:sz w:val="24"/>
                <w:szCs w:val="24"/>
              </w:rPr>
              <w:t> have got, to be </w:t>
            </w:r>
            <w:r w:rsidRPr="00E02C5D">
              <w:rPr>
                <w:rFonts w:eastAsia="Calibri"/>
                <w:color w:val="000000"/>
                <w:sz w:val="24"/>
                <w:szCs w:val="24"/>
              </w:rPr>
              <w:t>за давање описа</w:t>
            </w:r>
          </w:p>
          <w:p w:rsidR="002E09CD" w:rsidRPr="00E02C5D" w:rsidRDefault="002E09CD" w:rsidP="003B339F">
            <w:pPr>
              <w:jc w:val="both"/>
              <w:rPr>
                <w:rFonts w:eastAsia="Calibri"/>
                <w:color w:val="000000"/>
                <w:sz w:val="24"/>
                <w:szCs w:val="24"/>
              </w:rPr>
            </w:pPr>
            <w:r w:rsidRPr="00E02C5D">
              <w:rPr>
                <w:rFonts w:eastAsia="Calibri"/>
                <w:color w:val="000000"/>
                <w:sz w:val="24"/>
                <w:szCs w:val="24"/>
              </w:rPr>
              <w:t>Показне заменице – </w:t>
            </w:r>
            <w:r w:rsidRPr="00E02C5D">
              <w:rPr>
                <w:rFonts w:eastAsia="Calibri"/>
                <w:i/>
                <w:iCs/>
                <w:color w:val="000000"/>
                <w:sz w:val="24"/>
                <w:szCs w:val="24"/>
              </w:rPr>
              <w:t>this/that, these/those</w:t>
            </w:r>
          </w:p>
          <w:p w:rsidR="002E09CD" w:rsidRPr="00E02C5D" w:rsidRDefault="002E09CD" w:rsidP="003B339F">
            <w:pPr>
              <w:jc w:val="both"/>
              <w:rPr>
                <w:rFonts w:eastAsia="Calibri"/>
                <w:color w:val="000000"/>
                <w:sz w:val="24"/>
                <w:szCs w:val="24"/>
              </w:rPr>
            </w:pPr>
            <w:r w:rsidRPr="00E02C5D">
              <w:rPr>
                <w:rFonts w:eastAsia="Calibri"/>
                <w:color w:val="000000"/>
                <w:sz w:val="24"/>
                <w:szCs w:val="24"/>
              </w:rPr>
              <w:t>Егзистенцијално </w:t>
            </w:r>
            <w:r w:rsidRPr="00E02C5D">
              <w:rPr>
                <w:rFonts w:eastAsia="Calibri"/>
                <w:i/>
                <w:iCs/>
                <w:color w:val="000000"/>
                <w:sz w:val="24"/>
                <w:szCs w:val="24"/>
              </w:rPr>
              <w:t>There is/are…</w:t>
            </w:r>
          </w:p>
          <w:p w:rsidR="002E09CD" w:rsidRPr="00E02C5D" w:rsidRDefault="002E09CD" w:rsidP="003B339F">
            <w:pPr>
              <w:jc w:val="both"/>
              <w:rPr>
                <w:rFonts w:eastAsia="Calibri"/>
                <w:color w:val="000000"/>
                <w:sz w:val="24"/>
                <w:szCs w:val="24"/>
              </w:rPr>
            </w:pPr>
            <w:r w:rsidRPr="00E02C5D">
              <w:rPr>
                <w:rFonts w:eastAsia="Calibri"/>
                <w:color w:val="000000"/>
                <w:sz w:val="24"/>
                <w:szCs w:val="24"/>
              </w:rPr>
              <w:t>Питања са </w:t>
            </w:r>
            <w:r w:rsidRPr="00E02C5D">
              <w:rPr>
                <w:rFonts w:eastAsia="Calibri"/>
                <w:i/>
                <w:iCs/>
                <w:color w:val="000000"/>
                <w:sz w:val="24"/>
                <w:szCs w:val="24"/>
              </w:rPr>
              <w:t>Who/What/Where/How many...</w:t>
            </w:r>
          </w:p>
          <w:p w:rsidR="002E09CD" w:rsidRPr="00E02C5D" w:rsidRDefault="002E09CD" w:rsidP="003B339F">
            <w:pPr>
              <w:jc w:val="both"/>
              <w:rPr>
                <w:rFonts w:eastAsia="Calibri"/>
                <w:color w:val="000000"/>
                <w:sz w:val="24"/>
                <w:szCs w:val="24"/>
              </w:rPr>
            </w:pPr>
            <w:r w:rsidRPr="00E02C5D">
              <w:rPr>
                <w:rFonts w:eastAsia="Calibri"/>
                <w:color w:val="000000"/>
                <w:sz w:val="24"/>
                <w:szCs w:val="24"/>
              </w:rPr>
              <w:t>Правилна множина именица: </w:t>
            </w:r>
            <w:r w:rsidRPr="00E02C5D">
              <w:rPr>
                <w:rFonts w:eastAsia="Calibri"/>
                <w:i/>
                <w:iCs/>
                <w:color w:val="000000"/>
                <w:sz w:val="24"/>
                <w:szCs w:val="24"/>
              </w:rPr>
              <w:t>pen – pens, bus – buses, city – cities…</w:t>
            </w:r>
          </w:p>
          <w:p w:rsidR="002E09CD" w:rsidRPr="00E02C5D" w:rsidRDefault="002E09CD" w:rsidP="003B339F">
            <w:pPr>
              <w:jc w:val="both"/>
              <w:rPr>
                <w:rFonts w:eastAsia="Calibri"/>
                <w:color w:val="000000"/>
                <w:sz w:val="24"/>
                <w:szCs w:val="24"/>
              </w:rPr>
            </w:pPr>
            <w:r w:rsidRPr="00E02C5D">
              <w:rPr>
                <w:rFonts w:eastAsia="Calibri"/>
                <w:color w:val="000000"/>
                <w:sz w:val="24"/>
                <w:szCs w:val="24"/>
              </w:rPr>
              <w:t>Неправилна множина основних именица: </w:t>
            </w:r>
            <w:r w:rsidRPr="00E02C5D">
              <w:rPr>
                <w:rFonts w:eastAsia="Calibri"/>
                <w:i/>
                <w:iCs/>
                <w:color w:val="000000"/>
                <w:sz w:val="24"/>
                <w:szCs w:val="24"/>
              </w:rPr>
              <w:t>tooth – teeth...</w:t>
            </w:r>
          </w:p>
          <w:p w:rsidR="002E09CD" w:rsidRPr="00E02C5D" w:rsidRDefault="002E09CD" w:rsidP="003B339F">
            <w:pPr>
              <w:jc w:val="both"/>
              <w:rPr>
                <w:rFonts w:eastAsia="Calibri"/>
                <w:color w:val="000000"/>
                <w:sz w:val="24"/>
                <w:szCs w:val="24"/>
              </w:rPr>
            </w:pPr>
            <w:r w:rsidRPr="00E02C5D">
              <w:rPr>
                <w:rFonts w:eastAsia="Calibri"/>
                <w:color w:val="000000"/>
                <w:sz w:val="24"/>
                <w:szCs w:val="24"/>
              </w:rPr>
              <w:t>Употреба чланова приликом првог спомињања неког појма и са појмовима који су одређени контекстом.</w:t>
            </w:r>
          </w:p>
          <w:p w:rsidR="002E09CD" w:rsidRPr="00E02C5D" w:rsidRDefault="002E09CD" w:rsidP="003B339F">
            <w:pPr>
              <w:jc w:val="both"/>
              <w:rPr>
                <w:rFonts w:eastAsia="Calibri"/>
                <w:color w:val="000000"/>
                <w:sz w:val="24"/>
                <w:szCs w:val="24"/>
              </w:rPr>
            </w:pPr>
            <w:r w:rsidRPr="00E02C5D">
              <w:rPr>
                <w:rFonts w:eastAsia="Calibri"/>
                <w:bCs/>
                <w:color w:val="000000"/>
                <w:sz w:val="24"/>
                <w:szCs w:val="24"/>
              </w:rPr>
              <w:t>(Интер)културни садржаји:</w:t>
            </w:r>
          </w:p>
          <w:p w:rsidR="002E09CD" w:rsidRPr="00E02C5D" w:rsidRDefault="002E09CD" w:rsidP="003B339F">
            <w:pPr>
              <w:jc w:val="both"/>
              <w:rPr>
                <w:sz w:val="24"/>
                <w:szCs w:val="24"/>
              </w:rPr>
            </w:pPr>
            <w:r w:rsidRPr="00E02C5D">
              <w:rPr>
                <w:rFonts w:eastAsia="Calibri"/>
                <w:color w:val="000000"/>
                <w:sz w:val="24"/>
                <w:szCs w:val="24"/>
              </w:rPr>
              <w:t>Познате личности из области спорта, глуме, музике...; престонице земаља енглеског говорног подручја; препознатљива обележја земаља енглеског говорног подручја.</w:t>
            </w:r>
          </w:p>
        </w:tc>
      </w:tr>
      <w:tr w:rsidR="002E09CD" w:rsidRPr="00E02C5D" w:rsidTr="003B339F">
        <w:tc>
          <w:tcPr>
            <w:tcW w:w="2879" w:type="dxa"/>
          </w:tcPr>
          <w:p w:rsidR="002E09CD" w:rsidRPr="00E02C5D" w:rsidRDefault="002E09CD" w:rsidP="003B339F">
            <w:pPr>
              <w:jc w:val="both"/>
              <w:rPr>
                <w:sz w:val="24"/>
                <w:szCs w:val="24"/>
              </w:rPr>
            </w:pPr>
            <w:r w:rsidRPr="00E02C5D">
              <w:rPr>
                <w:sz w:val="24"/>
                <w:szCs w:val="24"/>
              </w:rPr>
              <w:t>– разуме свакодневне исказе у вези сa непосредним потребама, осетима и осећањима и реагује на њих;</w:t>
            </w:r>
          </w:p>
          <w:p w:rsidR="002E09CD" w:rsidRPr="00E02C5D" w:rsidRDefault="002E09CD" w:rsidP="003B339F">
            <w:pPr>
              <w:jc w:val="both"/>
              <w:rPr>
                <w:sz w:val="24"/>
                <w:szCs w:val="24"/>
              </w:rPr>
            </w:pPr>
            <w:r w:rsidRPr="00E02C5D">
              <w:rPr>
                <w:sz w:val="24"/>
                <w:szCs w:val="24"/>
              </w:rPr>
              <w:lastRenderedPageBreak/>
              <w:t>– изрази основне потребе, осете и осећања једноставним језичким средствима;</w:t>
            </w:r>
          </w:p>
        </w:tc>
        <w:tc>
          <w:tcPr>
            <w:tcW w:w="4010" w:type="dxa"/>
          </w:tcPr>
          <w:p w:rsidR="002E09CD" w:rsidRPr="00E02C5D" w:rsidRDefault="002E09CD" w:rsidP="003B339F">
            <w:pPr>
              <w:jc w:val="both"/>
              <w:rPr>
                <w:rFonts w:eastAsia="Calibri"/>
                <w:color w:val="000000"/>
                <w:sz w:val="24"/>
                <w:szCs w:val="24"/>
              </w:rPr>
            </w:pPr>
            <w:r w:rsidRPr="00E02C5D">
              <w:rPr>
                <w:rFonts w:eastAsia="Calibri"/>
                <w:color w:val="000000"/>
                <w:sz w:val="24"/>
                <w:szCs w:val="24"/>
              </w:rPr>
              <w:lastRenderedPageBreak/>
              <w:t>ИСКАЗИВАЊЕ ПОТРЕБА, ОСЕТА И ОСЕЋАЊА</w:t>
            </w:r>
          </w:p>
        </w:tc>
        <w:tc>
          <w:tcPr>
            <w:tcW w:w="2965" w:type="dxa"/>
          </w:tcPr>
          <w:p w:rsidR="002E09CD" w:rsidRPr="00E02C5D" w:rsidRDefault="002E09CD" w:rsidP="003B339F">
            <w:pPr>
              <w:jc w:val="both"/>
              <w:rPr>
                <w:sz w:val="24"/>
                <w:szCs w:val="24"/>
                <w:lang/>
              </w:rPr>
            </w:pPr>
            <w:r w:rsidRPr="00E02C5D">
              <w:rPr>
                <w:sz w:val="24"/>
                <w:szCs w:val="24"/>
                <w:lang/>
              </w:rPr>
              <w:t>Речи и изрази везани за тему.</w:t>
            </w:r>
          </w:p>
          <w:p w:rsidR="002E09CD" w:rsidRPr="00E02C5D" w:rsidRDefault="002E09CD" w:rsidP="003B339F">
            <w:pPr>
              <w:jc w:val="both"/>
              <w:rPr>
                <w:rFonts w:eastAsia="Calibri"/>
                <w:color w:val="000000"/>
                <w:sz w:val="24"/>
                <w:szCs w:val="24"/>
              </w:rPr>
            </w:pPr>
            <w:r w:rsidRPr="00E02C5D">
              <w:rPr>
                <w:rFonts w:eastAsia="Calibri"/>
                <w:i/>
                <w:iCs/>
                <w:color w:val="000000"/>
                <w:sz w:val="24"/>
                <w:szCs w:val="24"/>
              </w:rPr>
              <w:t>The Present Simple Tense (be, want)</w:t>
            </w:r>
          </w:p>
          <w:p w:rsidR="002E09CD" w:rsidRPr="00E02C5D" w:rsidRDefault="002E09CD" w:rsidP="003B339F">
            <w:pPr>
              <w:jc w:val="both"/>
              <w:rPr>
                <w:rFonts w:eastAsia="Calibri"/>
                <w:color w:val="000000"/>
                <w:sz w:val="24"/>
                <w:szCs w:val="24"/>
              </w:rPr>
            </w:pPr>
            <w:r w:rsidRPr="00E02C5D">
              <w:rPr>
                <w:rFonts w:eastAsia="Calibri"/>
                <w:bCs/>
                <w:color w:val="000000"/>
                <w:sz w:val="24"/>
                <w:szCs w:val="24"/>
              </w:rPr>
              <w:t xml:space="preserve">(Интер)културни </w:t>
            </w:r>
            <w:r w:rsidRPr="00E02C5D">
              <w:rPr>
                <w:rFonts w:eastAsia="Calibri"/>
                <w:bCs/>
                <w:color w:val="000000"/>
                <w:sz w:val="24"/>
                <w:szCs w:val="24"/>
              </w:rPr>
              <w:lastRenderedPageBreak/>
              <w:t>садржаји:</w:t>
            </w:r>
          </w:p>
          <w:p w:rsidR="002E09CD" w:rsidRPr="00E02C5D" w:rsidRDefault="002E09CD" w:rsidP="003B339F">
            <w:pPr>
              <w:jc w:val="both"/>
              <w:rPr>
                <w:sz w:val="24"/>
                <w:szCs w:val="24"/>
              </w:rPr>
            </w:pPr>
            <w:r w:rsidRPr="00E02C5D">
              <w:rPr>
                <w:rFonts w:eastAsia="Calibri"/>
                <w:color w:val="000000"/>
                <w:sz w:val="24"/>
                <w:szCs w:val="24"/>
              </w:rPr>
              <w:t>Правила учтиве комуникације.</w:t>
            </w:r>
          </w:p>
        </w:tc>
      </w:tr>
      <w:tr w:rsidR="002E09CD" w:rsidRPr="00E02C5D" w:rsidTr="003B339F">
        <w:tc>
          <w:tcPr>
            <w:tcW w:w="2879" w:type="dxa"/>
          </w:tcPr>
          <w:p w:rsidR="002E09CD" w:rsidRPr="00E02C5D" w:rsidRDefault="002E09CD" w:rsidP="003B339F">
            <w:pPr>
              <w:jc w:val="both"/>
              <w:rPr>
                <w:rFonts w:eastAsia="Calibri"/>
                <w:color w:val="000000"/>
                <w:sz w:val="24"/>
                <w:szCs w:val="24"/>
              </w:rPr>
            </w:pPr>
            <w:r w:rsidRPr="00E02C5D">
              <w:rPr>
                <w:rFonts w:eastAsia="Calibri"/>
                <w:color w:val="000000"/>
                <w:sz w:val="24"/>
                <w:szCs w:val="24"/>
              </w:rPr>
              <w:lastRenderedPageBreak/>
              <w:t>– разуме једноставна обавештења о положају у простору и реагује на њих;</w:t>
            </w:r>
          </w:p>
          <w:p w:rsidR="002E09CD" w:rsidRPr="00E02C5D" w:rsidRDefault="002E09CD" w:rsidP="003B339F">
            <w:pPr>
              <w:jc w:val="both"/>
              <w:rPr>
                <w:rFonts w:eastAsia="Calibri"/>
                <w:color w:val="000000"/>
                <w:sz w:val="24"/>
                <w:szCs w:val="24"/>
              </w:rPr>
            </w:pPr>
            <w:r w:rsidRPr="00E02C5D">
              <w:rPr>
                <w:rFonts w:eastAsia="Calibri"/>
                <w:color w:val="000000"/>
                <w:sz w:val="24"/>
                <w:szCs w:val="24"/>
              </w:rPr>
              <w:t>– тражи и пружи једноставна обавештења о положају у простору;</w:t>
            </w:r>
          </w:p>
          <w:p w:rsidR="002E09CD" w:rsidRPr="00E02C5D" w:rsidRDefault="002E09CD" w:rsidP="003B339F">
            <w:pPr>
              <w:jc w:val="both"/>
              <w:rPr>
                <w:sz w:val="24"/>
                <w:szCs w:val="24"/>
              </w:rPr>
            </w:pPr>
          </w:p>
        </w:tc>
        <w:tc>
          <w:tcPr>
            <w:tcW w:w="4010" w:type="dxa"/>
          </w:tcPr>
          <w:p w:rsidR="002E09CD" w:rsidRPr="00E02C5D" w:rsidRDefault="002E09CD" w:rsidP="003B339F">
            <w:pPr>
              <w:jc w:val="both"/>
              <w:rPr>
                <w:rFonts w:eastAsia="Calibri"/>
                <w:color w:val="000000"/>
                <w:sz w:val="24"/>
                <w:szCs w:val="24"/>
              </w:rPr>
            </w:pPr>
            <w:r w:rsidRPr="00E02C5D">
              <w:rPr>
                <w:rFonts w:eastAsia="Calibri"/>
                <w:color w:val="000000"/>
                <w:sz w:val="24"/>
                <w:szCs w:val="24"/>
              </w:rPr>
              <w:t>ИСКАЗИВАЊЕ ПОЛОЖАЈА У ПРОСТОРУ</w:t>
            </w:r>
          </w:p>
        </w:tc>
        <w:tc>
          <w:tcPr>
            <w:tcW w:w="2965" w:type="dxa"/>
          </w:tcPr>
          <w:p w:rsidR="002E09CD" w:rsidRPr="00E02C5D" w:rsidRDefault="002E09CD" w:rsidP="003B339F">
            <w:pPr>
              <w:jc w:val="both"/>
              <w:rPr>
                <w:sz w:val="24"/>
                <w:szCs w:val="24"/>
                <w:lang/>
              </w:rPr>
            </w:pPr>
            <w:r w:rsidRPr="00E02C5D">
              <w:rPr>
                <w:sz w:val="24"/>
                <w:szCs w:val="24"/>
                <w:lang/>
              </w:rPr>
              <w:t>Речи и изрази везани за тему.</w:t>
            </w:r>
          </w:p>
          <w:p w:rsidR="002E09CD" w:rsidRPr="00E02C5D" w:rsidRDefault="002E09CD" w:rsidP="003B339F">
            <w:pPr>
              <w:jc w:val="both"/>
              <w:rPr>
                <w:rFonts w:eastAsia="Calibri"/>
                <w:color w:val="000000"/>
                <w:sz w:val="24"/>
                <w:szCs w:val="24"/>
              </w:rPr>
            </w:pPr>
            <w:r w:rsidRPr="00E02C5D">
              <w:rPr>
                <w:rFonts w:eastAsia="Calibri"/>
                <w:color w:val="000000"/>
                <w:sz w:val="24"/>
                <w:szCs w:val="24"/>
              </w:rPr>
              <w:t>Прилози и предлози за изражавање положаја и просторних односа: </w:t>
            </w:r>
            <w:r w:rsidRPr="00E02C5D">
              <w:rPr>
                <w:rFonts w:eastAsia="Calibri"/>
                <w:i/>
                <w:iCs/>
                <w:color w:val="000000"/>
                <w:sz w:val="24"/>
                <w:szCs w:val="24"/>
              </w:rPr>
              <w:t>here, there, in, on, at, next to, under...</w:t>
            </w:r>
          </w:p>
          <w:p w:rsidR="002E09CD" w:rsidRPr="00E02C5D" w:rsidRDefault="002E09CD" w:rsidP="003B339F">
            <w:pPr>
              <w:jc w:val="both"/>
              <w:rPr>
                <w:rFonts w:eastAsia="Calibri"/>
                <w:color w:val="000000"/>
                <w:sz w:val="24"/>
                <w:szCs w:val="24"/>
              </w:rPr>
            </w:pPr>
            <w:r w:rsidRPr="00E02C5D">
              <w:rPr>
                <w:rFonts w:eastAsia="Calibri"/>
                <w:color w:val="000000"/>
                <w:sz w:val="24"/>
                <w:szCs w:val="24"/>
              </w:rPr>
              <w:t>Питања са </w:t>
            </w:r>
            <w:r w:rsidRPr="00E02C5D">
              <w:rPr>
                <w:rFonts w:eastAsia="Calibri"/>
                <w:i/>
                <w:iCs/>
                <w:color w:val="000000"/>
                <w:sz w:val="24"/>
                <w:szCs w:val="24"/>
              </w:rPr>
              <w:t>Where</w:t>
            </w:r>
          </w:p>
          <w:p w:rsidR="002E09CD" w:rsidRPr="00E02C5D" w:rsidRDefault="002E09CD" w:rsidP="003B339F">
            <w:pPr>
              <w:jc w:val="both"/>
              <w:rPr>
                <w:rFonts w:eastAsia="Calibri"/>
                <w:color w:val="000000"/>
                <w:sz w:val="24"/>
                <w:szCs w:val="24"/>
              </w:rPr>
            </w:pPr>
            <w:r w:rsidRPr="00E02C5D">
              <w:rPr>
                <w:rFonts w:eastAsia="Calibri"/>
                <w:color w:val="000000"/>
                <w:sz w:val="24"/>
                <w:szCs w:val="24"/>
              </w:rPr>
              <w:t>Употреба и изостављање одређеног члана у изразима </w:t>
            </w:r>
            <w:r w:rsidRPr="00E02C5D">
              <w:rPr>
                <w:rFonts w:eastAsia="Calibri"/>
                <w:i/>
                <w:iCs/>
                <w:color w:val="000000"/>
                <w:sz w:val="24"/>
                <w:szCs w:val="24"/>
              </w:rPr>
              <w:t>at the park/beach/cinema/museum, at home/school/work, in bed...</w:t>
            </w:r>
          </w:p>
          <w:p w:rsidR="002E09CD" w:rsidRPr="00E02C5D" w:rsidRDefault="002E09CD" w:rsidP="003B339F">
            <w:pPr>
              <w:jc w:val="both"/>
              <w:rPr>
                <w:sz w:val="24"/>
                <w:szCs w:val="24"/>
              </w:rPr>
            </w:pPr>
            <w:r w:rsidRPr="00E02C5D">
              <w:rPr>
                <w:rFonts w:eastAsia="Calibri"/>
                <w:bCs/>
                <w:color w:val="000000"/>
                <w:sz w:val="24"/>
                <w:szCs w:val="24"/>
              </w:rPr>
              <w:t>(Интер)културни садржаји:</w:t>
            </w:r>
            <w:r w:rsidRPr="00E02C5D">
              <w:rPr>
                <w:rFonts w:eastAsia="Calibri"/>
                <w:b/>
                <w:bCs/>
                <w:color w:val="000000"/>
                <w:sz w:val="24"/>
                <w:szCs w:val="24"/>
              </w:rPr>
              <w:t> </w:t>
            </w:r>
            <w:r w:rsidRPr="00E02C5D">
              <w:rPr>
                <w:rFonts w:eastAsia="Calibri"/>
                <w:color w:val="000000"/>
                <w:sz w:val="24"/>
                <w:szCs w:val="24"/>
              </w:rPr>
              <w:t>препознатљива обележја земаља енглеског говорног подручја.</w:t>
            </w:r>
          </w:p>
        </w:tc>
      </w:tr>
      <w:tr w:rsidR="002E09CD" w:rsidRPr="00E02C5D" w:rsidTr="003B339F">
        <w:tc>
          <w:tcPr>
            <w:tcW w:w="2879" w:type="dxa"/>
          </w:tcPr>
          <w:p w:rsidR="002E09CD" w:rsidRPr="00E02C5D" w:rsidRDefault="002E09CD" w:rsidP="003B339F">
            <w:pPr>
              <w:jc w:val="both"/>
              <w:rPr>
                <w:rFonts w:eastAsia="Calibri"/>
                <w:color w:val="000000"/>
                <w:sz w:val="24"/>
                <w:szCs w:val="24"/>
              </w:rPr>
            </w:pPr>
            <w:r w:rsidRPr="00E02C5D">
              <w:rPr>
                <w:rFonts w:eastAsia="Calibri"/>
                <w:color w:val="000000"/>
                <w:sz w:val="24"/>
                <w:szCs w:val="24"/>
              </w:rPr>
              <w:t>– разуме и саопшти једноставне исказе који се односе на хронолошко и метеоролошко време;</w:t>
            </w:r>
          </w:p>
          <w:p w:rsidR="002E09CD" w:rsidRPr="00E02C5D" w:rsidRDefault="002E09CD" w:rsidP="003B339F">
            <w:pPr>
              <w:jc w:val="both"/>
              <w:rPr>
                <w:sz w:val="24"/>
                <w:szCs w:val="24"/>
              </w:rPr>
            </w:pPr>
          </w:p>
        </w:tc>
        <w:tc>
          <w:tcPr>
            <w:tcW w:w="4010" w:type="dxa"/>
          </w:tcPr>
          <w:p w:rsidR="002E09CD" w:rsidRPr="00E02C5D" w:rsidRDefault="002E09CD" w:rsidP="003B339F">
            <w:pPr>
              <w:jc w:val="both"/>
              <w:rPr>
                <w:rFonts w:eastAsia="Calibri"/>
                <w:color w:val="000000"/>
                <w:sz w:val="24"/>
                <w:szCs w:val="24"/>
              </w:rPr>
            </w:pPr>
            <w:r w:rsidRPr="00E02C5D">
              <w:rPr>
                <w:rFonts w:eastAsia="Calibri"/>
                <w:color w:val="000000"/>
                <w:sz w:val="24"/>
                <w:szCs w:val="24"/>
              </w:rPr>
              <w:t>ИСКАЗИВАЊЕ ВРЕМЕНА</w:t>
            </w:r>
          </w:p>
        </w:tc>
        <w:tc>
          <w:tcPr>
            <w:tcW w:w="2965" w:type="dxa"/>
          </w:tcPr>
          <w:p w:rsidR="002E09CD" w:rsidRPr="00E02C5D" w:rsidRDefault="002E09CD" w:rsidP="003B339F">
            <w:pPr>
              <w:jc w:val="both"/>
              <w:rPr>
                <w:sz w:val="24"/>
                <w:szCs w:val="24"/>
                <w:lang/>
              </w:rPr>
            </w:pPr>
            <w:r w:rsidRPr="00E02C5D">
              <w:rPr>
                <w:sz w:val="24"/>
                <w:szCs w:val="24"/>
                <w:lang/>
              </w:rPr>
              <w:t>Речи и изрази везани за тему.</w:t>
            </w:r>
          </w:p>
          <w:p w:rsidR="002E09CD" w:rsidRPr="00E02C5D" w:rsidRDefault="002E09CD" w:rsidP="003B339F">
            <w:pPr>
              <w:jc w:val="both"/>
              <w:rPr>
                <w:rFonts w:eastAsia="Calibri"/>
                <w:color w:val="000000"/>
                <w:sz w:val="24"/>
                <w:szCs w:val="24"/>
              </w:rPr>
            </w:pPr>
            <w:r w:rsidRPr="00E02C5D">
              <w:rPr>
                <w:rFonts w:eastAsia="Calibri"/>
                <w:color w:val="000000"/>
                <w:sz w:val="24"/>
                <w:szCs w:val="24"/>
              </w:rPr>
              <w:t>Питања са </w:t>
            </w:r>
            <w:r w:rsidRPr="00E02C5D">
              <w:rPr>
                <w:rFonts w:eastAsia="Calibri"/>
                <w:i/>
                <w:iCs/>
                <w:color w:val="000000"/>
                <w:sz w:val="24"/>
                <w:szCs w:val="24"/>
              </w:rPr>
              <w:t>What/When</w:t>
            </w:r>
          </w:p>
          <w:p w:rsidR="002E09CD" w:rsidRPr="00E02C5D" w:rsidRDefault="002E09CD" w:rsidP="003B339F">
            <w:pPr>
              <w:jc w:val="both"/>
              <w:rPr>
                <w:rFonts w:eastAsia="Calibri"/>
                <w:color w:val="000000"/>
                <w:sz w:val="24"/>
                <w:szCs w:val="24"/>
              </w:rPr>
            </w:pPr>
            <w:r w:rsidRPr="00E02C5D">
              <w:rPr>
                <w:rFonts w:eastAsia="Calibri"/>
                <w:color w:val="000000"/>
                <w:sz w:val="24"/>
                <w:szCs w:val="24"/>
              </w:rPr>
              <w:t>Предлози за изражавање времена: </w:t>
            </w:r>
            <w:r w:rsidRPr="00E02C5D">
              <w:rPr>
                <w:rFonts w:eastAsia="Calibri"/>
                <w:i/>
                <w:iCs/>
                <w:color w:val="000000"/>
                <w:sz w:val="24"/>
                <w:szCs w:val="24"/>
              </w:rPr>
              <w:t>at, on, to, past...</w:t>
            </w:r>
          </w:p>
          <w:p w:rsidR="002E09CD" w:rsidRPr="00E02C5D" w:rsidRDefault="002E09CD" w:rsidP="003B339F">
            <w:pPr>
              <w:jc w:val="both"/>
              <w:rPr>
                <w:sz w:val="24"/>
                <w:szCs w:val="24"/>
              </w:rPr>
            </w:pPr>
            <w:r w:rsidRPr="00E02C5D">
              <w:rPr>
                <w:rFonts w:eastAsia="Calibri"/>
                <w:bCs/>
                <w:color w:val="000000"/>
                <w:sz w:val="24"/>
                <w:szCs w:val="24"/>
              </w:rPr>
              <w:t>(Интер)културни садржаји:</w:t>
            </w:r>
            <w:r w:rsidRPr="00E02C5D">
              <w:rPr>
                <w:rFonts w:eastAsia="Calibri"/>
                <w:b/>
                <w:bCs/>
                <w:color w:val="000000"/>
                <w:sz w:val="24"/>
                <w:szCs w:val="24"/>
              </w:rPr>
              <w:t> </w:t>
            </w:r>
            <w:r w:rsidRPr="00E02C5D">
              <w:rPr>
                <w:rFonts w:eastAsia="Calibri"/>
                <w:color w:val="000000"/>
                <w:sz w:val="24"/>
                <w:szCs w:val="24"/>
              </w:rPr>
              <w:t>радна недеља и викенд.</w:t>
            </w:r>
          </w:p>
        </w:tc>
      </w:tr>
      <w:tr w:rsidR="002E09CD" w:rsidRPr="00E02C5D" w:rsidTr="003B339F">
        <w:tc>
          <w:tcPr>
            <w:tcW w:w="2879" w:type="dxa"/>
          </w:tcPr>
          <w:p w:rsidR="002E09CD" w:rsidRPr="00E02C5D" w:rsidRDefault="002E09CD" w:rsidP="003B339F">
            <w:pPr>
              <w:jc w:val="both"/>
              <w:rPr>
                <w:rFonts w:eastAsia="Calibri"/>
                <w:color w:val="000000"/>
                <w:sz w:val="24"/>
                <w:szCs w:val="24"/>
              </w:rPr>
            </w:pPr>
            <w:r w:rsidRPr="00E02C5D">
              <w:rPr>
                <w:rFonts w:eastAsia="Calibri"/>
                <w:color w:val="000000"/>
                <w:sz w:val="24"/>
                <w:szCs w:val="24"/>
              </w:rPr>
              <w:t>– разуме једноставне исказе којима се изражава припадање/неприпадање, поседовање/непоседовање и реагује на њих;</w:t>
            </w:r>
          </w:p>
          <w:p w:rsidR="002E09CD" w:rsidRPr="00E02C5D" w:rsidRDefault="002E09CD" w:rsidP="003B339F">
            <w:pPr>
              <w:jc w:val="both"/>
              <w:rPr>
                <w:rFonts w:eastAsia="Calibri"/>
                <w:color w:val="000000"/>
                <w:sz w:val="24"/>
                <w:szCs w:val="24"/>
              </w:rPr>
            </w:pPr>
            <w:r w:rsidRPr="00E02C5D">
              <w:rPr>
                <w:rFonts w:eastAsia="Calibri"/>
                <w:color w:val="000000"/>
                <w:sz w:val="24"/>
                <w:szCs w:val="24"/>
              </w:rPr>
              <w:t>– тражи и даје једноставне исказе којима се изражава припадање/неприпадање, поседовање/непоседовање;</w:t>
            </w:r>
          </w:p>
          <w:p w:rsidR="002E09CD" w:rsidRPr="00E02C5D" w:rsidRDefault="002E09CD" w:rsidP="003B339F">
            <w:pPr>
              <w:jc w:val="both"/>
              <w:rPr>
                <w:sz w:val="24"/>
                <w:szCs w:val="24"/>
              </w:rPr>
            </w:pPr>
          </w:p>
        </w:tc>
        <w:tc>
          <w:tcPr>
            <w:tcW w:w="4010" w:type="dxa"/>
            <w:vAlign w:val="center"/>
          </w:tcPr>
          <w:p w:rsidR="002E09CD" w:rsidRPr="00E02C5D" w:rsidRDefault="002E09CD" w:rsidP="003B339F">
            <w:pPr>
              <w:jc w:val="both"/>
              <w:rPr>
                <w:rFonts w:eastAsia="Calibri"/>
                <w:color w:val="000000"/>
                <w:sz w:val="24"/>
                <w:szCs w:val="24"/>
              </w:rPr>
            </w:pPr>
            <w:r w:rsidRPr="00E02C5D">
              <w:rPr>
                <w:rFonts w:eastAsia="Calibri"/>
                <w:color w:val="000000"/>
                <w:sz w:val="24"/>
                <w:szCs w:val="24"/>
              </w:rPr>
              <w:t>ИЗРАЖАВАЊЕ ПРИПАДАЊА/НЕПРИПАДАЊА И ПОСЕДОВАЊА/НЕПОСЕДОВАЊА</w:t>
            </w:r>
          </w:p>
        </w:tc>
        <w:tc>
          <w:tcPr>
            <w:tcW w:w="2965" w:type="dxa"/>
          </w:tcPr>
          <w:p w:rsidR="002E09CD" w:rsidRPr="00E02C5D" w:rsidRDefault="002E09CD" w:rsidP="003B339F">
            <w:pPr>
              <w:jc w:val="both"/>
              <w:rPr>
                <w:sz w:val="24"/>
                <w:szCs w:val="24"/>
                <w:lang/>
              </w:rPr>
            </w:pPr>
            <w:r w:rsidRPr="00E02C5D">
              <w:rPr>
                <w:sz w:val="24"/>
                <w:szCs w:val="24"/>
                <w:lang/>
              </w:rPr>
              <w:t>Речи и изрази везани за тему.</w:t>
            </w:r>
          </w:p>
          <w:p w:rsidR="002E09CD" w:rsidRPr="00E02C5D" w:rsidRDefault="002E09CD" w:rsidP="003B339F">
            <w:pPr>
              <w:jc w:val="both"/>
              <w:rPr>
                <w:rFonts w:eastAsia="Calibri"/>
                <w:color w:val="000000"/>
                <w:sz w:val="24"/>
                <w:szCs w:val="24"/>
              </w:rPr>
            </w:pPr>
            <w:r w:rsidRPr="00E02C5D">
              <w:rPr>
                <w:rFonts w:eastAsia="Calibri"/>
                <w:color w:val="000000"/>
                <w:sz w:val="24"/>
                <w:szCs w:val="24"/>
              </w:rPr>
              <w:t>Присвојни придеви </w:t>
            </w:r>
            <w:r w:rsidRPr="00E02C5D">
              <w:rPr>
                <w:rFonts w:eastAsia="Calibri"/>
                <w:i/>
                <w:iCs/>
                <w:color w:val="000000"/>
                <w:sz w:val="24"/>
                <w:szCs w:val="24"/>
              </w:rPr>
              <w:t>my, your…</w:t>
            </w:r>
          </w:p>
          <w:p w:rsidR="002E09CD" w:rsidRPr="00E02C5D" w:rsidRDefault="002E09CD" w:rsidP="003B339F">
            <w:pPr>
              <w:jc w:val="both"/>
              <w:rPr>
                <w:rFonts w:eastAsia="Calibri"/>
                <w:color w:val="000000"/>
                <w:sz w:val="24"/>
                <w:szCs w:val="24"/>
              </w:rPr>
            </w:pPr>
            <w:r w:rsidRPr="00E02C5D">
              <w:rPr>
                <w:rFonts w:eastAsia="Calibri"/>
                <w:color w:val="000000"/>
                <w:sz w:val="24"/>
                <w:szCs w:val="24"/>
              </w:rPr>
              <w:t>Показне заменице – </w:t>
            </w:r>
            <w:r w:rsidRPr="00E02C5D">
              <w:rPr>
                <w:rFonts w:eastAsia="Calibri"/>
                <w:i/>
                <w:iCs/>
                <w:color w:val="000000"/>
                <w:sz w:val="24"/>
                <w:szCs w:val="24"/>
              </w:rPr>
              <w:t>this/that, these/those</w:t>
            </w:r>
          </w:p>
          <w:p w:rsidR="002E09CD" w:rsidRPr="00E02C5D" w:rsidRDefault="002E09CD" w:rsidP="003B339F">
            <w:pPr>
              <w:jc w:val="both"/>
              <w:rPr>
                <w:rFonts w:eastAsia="Calibri"/>
                <w:color w:val="000000"/>
                <w:sz w:val="24"/>
                <w:szCs w:val="24"/>
              </w:rPr>
            </w:pPr>
            <w:r w:rsidRPr="00E02C5D">
              <w:rPr>
                <w:rFonts w:eastAsia="Calibri"/>
                <w:i/>
                <w:iCs/>
                <w:color w:val="000000"/>
                <w:sz w:val="24"/>
                <w:szCs w:val="24"/>
              </w:rPr>
              <w:t>Have got/Have </w:t>
            </w:r>
            <w:r w:rsidRPr="00E02C5D">
              <w:rPr>
                <w:rFonts w:eastAsia="Calibri"/>
                <w:color w:val="000000"/>
                <w:sz w:val="24"/>
                <w:szCs w:val="24"/>
              </w:rPr>
              <w:t>за изражавање припадања/поседовања</w:t>
            </w:r>
          </w:p>
          <w:p w:rsidR="002E09CD" w:rsidRPr="00E02C5D" w:rsidRDefault="002E09CD" w:rsidP="003B339F">
            <w:pPr>
              <w:jc w:val="both"/>
              <w:rPr>
                <w:rFonts w:eastAsia="Calibri"/>
                <w:color w:val="000000"/>
                <w:sz w:val="24"/>
                <w:szCs w:val="24"/>
              </w:rPr>
            </w:pPr>
            <w:r w:rsidRPr="00E02C5D">
              <w:rPr>
                <w:rFonts w:eastAsia="Calibri"/>
                <w:color w:val="000000"/>
                <w:sz w:val="24"/>
                <w:szCs w:val="24"/>
              </w:rPr>
              <w:t>Саксонски генитив са именицама у једнини</w:t>
            </w:r>
          </w:p>
          <w:p w:rsidR="002E09CD" w:rsidRPr="00E02C5D" w:rsidRDefault="002E09CD" w:rsidP="003B339F">
            <w:pPr>
              <w:jc w:val="both"/>
              <w:rPr>
                <w:sz w:val="24"/>
                <w:szCs w:val="24"/>
              </w:rPr>
            </w:pPr>
            <w:r w:rsidRPr="00E02C5D">
              <w:rPr>
                <w:rFonts w:eastAsia="Calibri"/>
                <w:bCs/>
                <w:color w:val="000000"/>
                <w:sz w:val="24"/>
                <w:szCs w:val="24"/>
              </w:rPr>
              <w:t>(Интер)културни садржаји: </w:t>
            </w:r>
            <w:r w:rsidRPr="00E02C5D">
              <w:rPr>
                <w:rFonts w:eastAsia="Calibri"/>
                <w:color w:val="000000"/>
                <w:sz w:val="24"/>
                <w:szCs w:val="24"/>
              </w:rPr>
              <w:t>породица, пријатељи, однос према својој и туђој имовини.</w:t>
            </w:r>
          </w:p>
        </w:tc>
      </w:tr>
      <w:tr w:rsidR="002E09CD" w:rsidRPr="00E02C5D" w:rsidTr="003B339F">
        <w:tc>
          <w:tcPr>
            <w:tcW w:w="2879" w:type="dxa"/>
          </w:tcPr>
          <w:p w:rsidR="002E09CD" w:rsidRPr="00E02C5D" w:rsidRDefault="002E09CD" w:rsidP="003B339F">
            <w:pPr>
              <w:jc w:val="both"/>
              <w:rPr>
                <w:rFonts w:eastAsia="Calibri"/>
                <w:color w:val="000000"/>
                <w:sz w:val="24"/>
                <w:szCs w:val="24"/>
              </w:rPr>
            </w:pPr>
            <w:r w:rsidRPr="00E02C5D">
              <w:rPr>
                <w:rFonts w:eastAsia="Calibri"/>
                <w:color w:val="000000"/>
                <w:sz w:val="24"/>
                <w:szCs w:val="24"/>
              </w:rPr>
              <w:lastRenderedPageBreak/>
              <w:t>– разуме једноставне исказе за изражавање допадања/недопадања и реагује на њих;</w:t>
            </w:r>
          </w:p>
          <w:p w:rsidR="002E09CD" w:rsidRPr="00E02C5D" w:rsidRDefault="002E09CD" w:rsidP="003B339F">
            <w:pPr>
              <w:jc w:val="both"/>
              <w:rPr>
                <w:rFonts w:eastAsia="Calibri"/>
                <w:color w:val="000000"/>
                <w:sz w:val="24"/>
                <w:szCs w:val="24"/>
              </w:rPr>
            </w:pPr>
            <w:r w:rsidRPr="00E02C5D">
              <w:rPr>
                <w:rFonts w:eastAsia="Calibri"/>
                <w:color w:val="000000"/>
                <w:sz w:val="24"/>
                <w:szCs w:val="24"/>
              </w:rPr>
              <w:t>– тражи мишљење и изражава допадање/недопадање једноставним језичким средствима;</w:t>
            </w:r>
          </w:p>
          <w:p w:rsidR="002E09CD" w:rsidRPr="00E02C5D" w:rsidRDefault="002E09CD" w:rsidP="003B339F">
            <w:pPr>
              <w:jc w:val="both"/>
              <w:rPr>
                <w:sz w:val="24"/>
                <w:szCs w:val="24"/>
              </w:rPr>
            </w:pPr>
          </w:p>
        </w:tc>
        <w:tc>
          <w:tcPr>
            <w:tcW w:w="4010" w:type="dxa"/>
            <w:vAlign w:val="center"/>
          </w:tcPr>
          <w:p w:rsidR="002E09CD" w:rsidRPr="00E02C5D" w:rsidRDefault="002E09CD" w:rsidP="003B339F">
            <w:pPr>
              <w:jc w:val="both"/>
              <w:rPr>
                <w:rFonts w:eastAsia="Calibri"/>
                <w:color w:val="000000"/>
                <w:sz w:val="24"/>
                <w:szCs w:val="24"/>
              </w:rPr>
            </w:pPr>
            <w:r w:rsidRPr="00E02C5D">
              <w:rPr>
                <w:rFonts w:eastAsia="Calibri"/>
                <w:color w:val="000000"/>
                <w:sz w:val="24"/>
                <w:szCs w:val="24"/>
              </w:rPr>
              <w:t>ИЗРАЖАВАЊЕ ДОПАДАЊА/НЕДОПАДАЊА</w:t>
            </w:r>
          </w:p>
        </w:tc>
        <w:tc>
          <w:tcPr>
            <w:tcW w:w="2965" w:type="dxa"/>
          </w:tcPr>
          <w:p w:rsidR="002E09CD" w:rsidRPr="00E02C5D" w:rsidRDefault="002E09CD" w:rsidP="003B339F">
            <w:pPr>
              <w:jc w:val="both"/>
              <w:rPr>
                <w:sz w:val="24"/>
                <w:szCs w:val="24"/>
                <w:lang/>
              </w:rPr>
            </w:pPr>
            <w:r w:rsidRPr="00E02C5D">
              <w:rPr>
                <w:sz w:val="24"/>
                <w:szCs w:val="24"/>
                <w:lang/>
              </w:rPr>
              <w:t>Речи и изрази везани за тему.</w:t>
            </w:r>
          </w:p>
          <w:p w:rsidR="002E09CD" w:rsidRPr="00E02C5D" w:rsidRDefault="002E09CD" w:rsidP="003B339F">
            <w:pPr>
              <w:jc w:val="both"/>
              <w:rPr>
                <w:rFonts w:eastAsia="Calibri"/>
                <w:color w:val="000000"/>
                <w:sz w:val="24"/>
                <w:szCs w:val="24"/>
              </w:rPr>
            </w:pPr>
            <w:r w:rsidRPr="00E02C5D">
              <w:rPr>
                <w:rFonts w:eastAsia="Calibri"/>
                <w:i/>
                <w:iCs/>
                <w:color w:val="000000"/>
                <w:sz w:val="24"/>
                <w:szCs w:val="24"/>
              </w:rPr>
              <w:t>The Present Simple Tense </w:t>
            </w:r>
            <w:r w:rsidRPr="00E02C5D">
              <w:rPr>
                <w:rFonts w:eastAsia="Calibri"/>
                <w:color w:val="000000"/>
                <w:sz w:val="24"/>
                <w:szCs w:val="24"/>
              </w:rPr>
              <w:t>глагола</w:t>
            </w:r>
            <w:r w:rsidRPr="00E02C5D">
              <w:rPr>
                <w:rFonts w:eastAsia="Calibri"/>
                <w:i/>
                <w:iCs/>
                <w:color w:val="000000"/>
                <w:sz w:val="24"/>
                <w:szCs w:val="24"/>
              </w:rPr>
              <w:t> be/like/love</w:t>
            </w:r>
          </w:p>
          <w:p w:rsidR="002E09CD" w:rsidRPr="00E02C5D" w:rsidRDefault="002E09CD" w:rsidP="003B339F">
            <w:pPr>
              <w:jc w:val="both"/>
              <w:rPr>
                <w:rFonts w:eastAsia="Calibri"/>
                <w:color w:val="000000"/>
                <w:sz w:val="24"/>
                <w:szCs w:val="24"/>
              </w:rPr>
            </w:pPr>
            <w:r w:rsidRPr="00E02C5D">
              <w:rPr>
                <w:rFonts w:eastAsia="Calibri"/>
                <w:color w:val="000000"/>
                <w:sz w:val="24"/>
                <w:szCs w:val="24"/>
              </w:rPr>
              <w:t>Питања са </w:t>
            </w:r>
            <w:r w:rsidRPr="00E02C5D">
              <w:rPr>
                <w:rFonts w:eastAsia="Calibri"/>
                <w:i/>
                <w:iCs/>
                <w:color w:val="000000"/>
                <w:sz w:val="24"/>
                <w:szCs w:val="24"/>
              </w:rPr>
              <w:t>Who/What</w:t>
            </w:r>
          </w:p>
          <w:p w:rsidR="002E09CD" w:rsidRPr="00E02C5D" w:rsidRDefault="002E09CD" w:rsidP="003B339F">
            <w:pPr>
              <w:jc w:val="both"/>
              <w:rPr>
                <w:sz w:val="24"/>
                <w:szCs w:val="24"/>
              </w:rPr>
            </w:pPr>
            <w:r w:rsidRPr="00E02C5D">
              <w:rPr>
                <w:rFonts w:eastAsia="Calibri"/>
                <w:bCs/>
                <w:color w:val="000000"/>
                <w:sz w:val="24"/>
                <w:szCs w:val="24"/>
              </w:rPr>
              <w:t>(Интер)културни садржаји:</w:t>
            </w:r>
            <w:r w:rsidRPr="00E02C5D">
              <w:rPr>
                <w:rFonts w:eastAsia="Calibri"/>
                <w:b/>
                <w:bCs/>
                <w:color w:val="000000"/>
                <w:sz w:val="24"/>
                <w:szCs w:val="24"/>
              </w:rPr>
              <w:t> </w:t>
            </w:r>
            <w:r w:rsidRPr="00E02C5D">
              <w:rPr>
                <w:rFonts w:eastAsia="Calibri"/>
                <w:color w:val="000000"/>
                <w:sz w:val="24"/>
                <w:szCs w:val="24"/>
              </w:rPr>
              <w:t>интересовања, хобији</w:t>
            </w:r>
          </w:p>
        </w:tc>
      </w:tr>
      <w:tr w:rsidR="002E09CD" w:rsidRPr="00E02C5D" w:rsidTr="003B339F">
        <w:tc>
          <w:tcPr>
            <w:tcW w:w="2879" w:type="dxa"/>
          </w:tcPr>
          <w:p w:rsidR="002E09CD" w:rsidRPr="00E02C5D" w:rsidRDefault="002E09CD" w:rsidP="003B339F">
            <w:pPr>
              <w:jc w:val="both"/>
              <w:rPr>
                <w:rFonts w:eastAsia="Calibri"/>
                <w:color w:val="000000"/>
                <w:sz w:val="24"/>
                <w:szCs w:val="24"/>
              </w:rPr>
            </w:pPr>
            <w:r w:rsidRPr="00E02C5D">
              <w:rPr>
                <w:rFonts w:eastAsia="Calibri"/>
                <w:color w:val="000000"/>
                <w:sz w:val="24"/>
                <w:szCs w:val="24"/>
              </w:rPr>
              <w:t>– разуме једноставне текстове у којима се описују радње и способности у садашњости;</w:t>
            </w:r>
          </w:p>
          <w:p w:rsidR="002E09CD" w:rsidRPr="00E02C5D" w:rsidRDefault="002E09CD" w:rsidP="003B339F">
            <w:pPr>
              <w:jc w:val="both"/>
              <w:rPr>
                <w:rFonts w:eastAsia="Calibri"/>
                <w:color w:val="000000"/>
                <w:sz w:val="24"/>
                <w:szCs w:val="24"/>
              </w:rPr>
            </w:pPr>
            <w:r w:rsidRPr="00E02C5D">
              <w:rPr>
                <w:rFonts w:eastAsia="Calibri"/>
                <w:color w:val="000000"/>
                <w:sz w:val="24"/>
                <w:szCs w:val="24"/>
              </w:rPr>
              <w:t>– размени информације које се односе на дату комуникативну ситуацију;</w:t>
            </w:r>
          </w:p>
          <w:p w:rsidR="002E09CD" w:rsidRPr="00E02C5D" w:rsidRDefault="002E09CD" w:rsidP="003B339F">
            <w:pPr>
              <w:jc w:val="both"/>
              <w:rPr>
                <w:rFonts w:eastAsia="Calibri"/>
                <w:color w:val="000000"/>
                <w:sz w:val="24"/>
                <w:szCs w:val="24"/>
              </w:rPr>
            </w:pPr>
            <w:r w:rsidRPr="00E02C5D">
              <w:rPr>
                <w:rFonts w:eastAsia="Calibri"/>
                <w:color w:val="000000"/>
                <w:sz w:val="24"/>
                <w:szCs w:val="24"/>
              </w:rPr>
              <w:t>– опише радње и способности користећи једноставна језичка средства;</w:t>
            </w:r>
          </w:p>
          <w:p w:rsidR="002E09CD" w:rsidRPr="00E02C5D" w:rsidRDefault="002E09CD" w:rsidP="003B339F">
            <w:pPr>
              <w:jc w:val="both"/>
              <w:rPr>
                <w:sz w:val="24"/>
                <w:szCs w:val="24"/>
              </w:rPr>
            </w:pPr>
          </w:p>
        </w:tc>
        <w:tc>
          <w:tcPr>
            <w:tcW w:w="4010" w:type="dxa"/>
            <w:vAlign w:val="center"/>
          </w:tcPr>
          <w:p w:rsidR="002E09CD" w:rsidRPr="00E02C5D" w:rsidRDefault="002E09CD" w:rsidP="003B339F">
            <w:pPr>
              <w:jc w:val="both"/>
              <w:rPr>
                <w:rFonts w:eastAsia="Calibri"/>
                <w:color w:val="000000"/>
                <w:sz w:val="24"/>
                <w:szCs w:val="24"/>
              </w:rPr>
            </w:pPr>
            <w:r w:rsidRPr="00E02C5D">
              <w:rPr>
                <w:rFonts w:eastAsia="Calibri"/>
                <w:color w:val="000000"/>
                <w:sz w:val="24"/>
                <w:szCs w:val="24"/>
              </w:rPr>
              <w:t>ОПИСИВАЊЕ ДОГАЂАЈА И СПОСОБНОСТИ У САДАШЊОСТИ</w:t>
            </w:r>
          </w:p>
        </w:tc>
        <w:tc>
          <w:tcPr>
            <w:tcW w:w="2965" w:type="dxa"/>
          </w:tcPr>
          <w:p w:rsidR="002E09CD" w:rsidRPr="00E02C5D" w:rsidRDefault="002E09CD" w:rsidP="003B339F">
            <w:pPr>
              <w:jc w:val="both"/>
              <w:rPr>
                <w:sz w:val="24"/>
                <w:szCs w:val="24"/>
                <w:lang/>
              </w:rPr>
            </w:pPr>
            <w:r w:rsidRPr="00E02C5D">
              <w:rPr>
                <w:sz w:val="24"/>
                <w:szCs w:val="24"/>
                <w:lang/>
              </w:rPr>
              <w:t>Речи и изрази везани за тему.</w:t>
            </w:r>
          </w:p>
          <w:p w:rsidR="002E09CD" w:rsidRPr="00E02C5D" w:rsidRDefault="002E09CD" w:rsidP="003B339F">
            <w:pPr>
              <w:jc w:val="both"/>
              <w:rPr>
                <w:rFonts w:eastAsia="Calibri"/>
                <w:color w:val="000000"/>
                <w:sz w:val="24"/>
                <w:szCs w:val="24"/>
              </w:rPr>
            </w:pPr>
            <w:r w:rsidRPr="00E02C5D">
              <w:rPr>
                <w:rFonts w:eastAsia="Calibri"/>
                <w:color w:val="000000"/>
                <w:sz w:val="24"/>
                <w:szCs w:val="24"/>
              </w:rPr>
              <w:t>Модални глагол </w:t>
            </w:r>
            <w:r w:rsidRPr="00E02C5D">
              <w:rPr>
                <w:rFonts w:eastAsia="Calibri"/>
                <w:i/>
                <w:iCs/>
                <w:color w:val="000000"/>
                <w:sz w:val="24"/>
                <w:szCs w:val="24"/>
              </w:rPr>
              <w:t>can </w:t>
            </w:r>
            <w:r w:rsidRPr="00E02C5D">
              <w:rPr>
                <w:rFonts w:eastAsia="Calibri"/>
                <w:color w:val="000000"/>
                <w:sz w:val="24"/>
                <w:szCs w:val="24"/>
              </w:rPr>
              <w:t>за изражавање способности</w:t>
            </w:r>
          </w:p>
          <w:p w:rsidR="002E09CD" w:rsidRPr="00E02C5D" w:rsidRDefault="002E09CD" w:rsidP="003B339F">
            <w:pPr>
              <w:jc w:val="both"/>
              <w:rPr>
                <w:rFonts w:eastAsia="Calibri"/>
                <w:color w:val="000000"/>
                <w:sz w:val="24"/>
                <w:szCs w:val="24"/>
              </w:rPr>
            </w:pPr>
            <w:r w:rsidRPr="00E02C5D">
              <w:rPr>
                <w:rFonts w:eastAsia="Calibri"/>
                <w:i/>
                <w:iCs/>
                <w:color w:val="000000"/>
                <w:sz w:val="24"/>
                <w:szCs w:val="24"/>
              </w:rPr>
              <w:t>The Present Continuous Tense </w:t>
            </w:r>
            <w:r w:rsidRPr="00E02C5D">
              <w:rPr>
                <w:rFonts w:eastAsia="Calibri"/>
                <w:color w:val="000000"/>
                <w:sz w:val="24"/>
                <w:szCs w:val="24"/>
              </w:rPr>
              <w:t>за изражавање тренутних радњи</w:t>
            </w:r>
          </w:p>
          <w:p w:rsidR="002E09CD" w:rsidRPr="00E02C5D" w:rsidRDefault="002E09CD" w:rsidP="003B339F">
            <w:pPr>
              <w:jc w:val="both"/>
              <w:rPr>
                <w:rFonts w:eastAsia="Calibri"/>
                <w:color w:val="000000"/>
                <w:sz w:val="24"/>
                <w:szCs w:val="24"/>
              </w:rPr>
            </w:pPr>
            <w:r w:rsidRPr="00E02C5D">
              <w:rPr>
                <w:rFonts w:eastAsia="Calibri"/>
                <w:color w:val="000000"/>
                <w:sz w:val="24"/>
                <w:szCs w:val="24"/>
              </w:rPr>
              <w:t>Питања са </w:t>
            </w:r>
            <w:r w:rsidRPr="00E02C5D">
              <w:rPr>
                <w:rFonts w:eastAsia="Calibri"/>
                <w:i/>
                <w:iCs/>
                <w:color w:val="000000"/>
                <w:sz w:val="24"/>
                <w:szCs w:val="24"/>
              </w:rPr>
              <w:t>What/Where/When/How many</w:t>
            </w:r>
            <w:r w:rsidRPr="00E02C5D">
              <w:rPr>
                <w:rFonts w:eastAsia="Calibri"/>
                <w:color w:val="000000"/>
                <w:sz w:val="24"/>
                <w:szCs w:val="24"/>
              </w:rPr>
              <w:t>...</w:t>
            </w:r>
          </w:p>
          <w:p w:rsidR="002E09CD" w:rsidRPr="00E02C5D" w:rsidRDefault="002E09CD" w:rsidP="003B339F">
            <w:pPr>
              <w:jc w:val="both"/>
              <w:rPr>
                <w:sz w:val="24"/>
                <w:szCs w:val="24"/>
              </w:rPr>
            </w:pPr>
            <w:r w:rsidRPr="00E02C5D">
              <w:rPr>
                <w:rFonts w:eastAsia="Calibri"/>
                <w:bCs/>
                <w:color w:val="000000"/>
                <w:sz w:val="24"/>
                <w:szCs w:val="24"/>
              </w:rPr>
              <w:t>(Интер)културни садржаји:</w:t>
            </w:r>
            <w:r w:rsidRPr="00E02C5D">
              <w:rPr>
                <w:rFonts w:eastAsia="Calibri"/>
                <w:b/>
                <w:bCs/>
                <w:color w:val="000000"/>
                <w:sz w:val="24"/>
                <w:szCs w:val="24"/>
              </w:rPr>
              <w:t> </w:t>
            </w:r>
            <w:r w:rsidRPr="00E02C5D">
              <w:rPr>
                <w:rFonts w:eastAsia="Calibri"/>
                <w:color w:val="000000"/>
                <w:sz w:val="24"/>
                <w:szCs w:val="24"/>
              </w:rPr>
              <w:t>породични живот; живот у школи - наставне и ваннаставне активности.</w:t>
            </w:r>
          </w:p>
        </w:tc>
      </w:tr>
      <w:tr w:rsidR="002E09CD" w:rsidRPr="00E02C5D" w:rsidTr="003B339F">
        <w:tc>
          <w:tcPr>
            <w:tcW w:w="2879" w:type="dxa"/>
          </w:tcPr>
          <w:p w:rsidR="002E09CD" w:rsidRPr="00E02C5D" w:rsidRDefault="002E09CD" w:rsidP="003B339F">
            <w:pPr>
              <w:jc w:val="both"/>
              <w:rPr>
                <w:sz w:val="24"/>
                <w:szCs w:val="24"/>
              </w:rPr>
            </w:pPr>
            <w:r w:rsidRPr="00E02C5D">
              <w:rPr>
                <w:rFonts w:eastAsia="Calibri"/>
                <w:color w:val="000000"/>
                <w:sz w:val="24"/>
                <w:szCs w:val="24"/>
              </w:rPr>
              <w:t>– разуме и саопшти једноставне исказе који се односе на бројеве и количине.</w:t>
            </w:r>
          </w:p>
        </w:tc>
        <w:tc>
          <w:tcPr>
            <w:tcW w:w="4010" w:type="dxa"/>
            <w:vAlign w:val="center"/>
          </w:tcPr>
          <w:p w:rsidR="002E09CD" w:rsidRPr="00E02C5D" w:rsidRDefault="002E09CD" w:rsidP="003B339F">
            <w:pPr>
              <w:jc w:val="both"/>
              <w:rPr>
                <w:rFonts w:eastAsia="Calibri"/>
                <w:color w:val="000000"/>
                <w:sz w:val="24"/>
                <w:szCs w:val="24"/>
              </w:rPr>
            </w:pPr>
            <w:r w:rsidRPr="00E02C5D">
              <w:rPr>
                <w:rFonts w:eastAsia="Calibri"/>
                <w:color w:val="000000"/>
                <w:sz w:val="24"/>
                <w:szCs w:val="24"/>
              </w:rPr>
              <w:t>ИЗРАЖАВАЊЕ БРОЈА И КОЛИЧИНЕ</w:t>
            </w:r>
          </w:p>
        </w:tc>
        <w:tc>
          <w:tcPr>
            <w:tcW w:w="2965" w:type="dxa"/>
          </w:tcPr>
          <w:p w:rsidR="002E09CD" w:rsidRPr="00E02C5D" w:rsidRDefault="002E09CD" w:rsidP="003B339F">
            <w:pPr>
              <w:jc w:val="both"/>
              <w:rPr>
                <w:sz w:val="24"/>
                <w:szCs w:val="24"/>
                <w:lang/>
              </w:rPr>
            </w:pPr>
            <w:r w:rsidRPr="00E02C5D">
              <w:rPr>
                <w:sz w:val="24"/>
                <w:szCs w:val="24"/>
                <w:lang/>
              </w:rPr>
              <w:t>Речи и изрази везани за тему.</w:t>
            </w:r>
          </w:p>
          <w:p w:rsidR="002E09CD" w:rsidRPr="00E02C5D" w:rsidRDefault="002E09CD" w:rsidP="003B339F">
            <w:pPr>
              <w:jc w:val="both"/>
              <w:rPr>
                <w:rFonts w:eastAsia="Calibri"/>
                <w:color w:val="000000"/>
                <w:sz w:val="24"/>
                <w:szCs w:val="24"/>
              </w:rPr>
            </w:pPr>
            <w:r w:rsidRPr="00E02C5D">
              <w:rPr>
                <w:rFonts w:eastAsia="Calibri"/>
                <w:color w:val="000000"/>
                <w:sz w:val="24"/>
                <w:szCs w:val="24"/>
              </w:rPr>
              <w:t>Правилна множина именица: </w:t>
            </w:r>
            <w:r w:rsidRPr="00E02C5D">
              <w:rPr>
                <w:rFonts w:eastAsia="Calibri"/>
                <w:i/>
                <w:iCs/>
                <w:color w:val="000000"/>
                <w:sz w:val="24"/>
                <w:szCs w:val="24"/>
              </w:rPr>
              <w:t>boy-boys, girl-girls, class-classes…</w:t>
            </w:r>
          </w:p>
          <w:p w:rsidR="002E09CD" w:rsidRPr="00E02C5D" w:rsidRDefault="002E09CD" w:rsidP="003B339F">
            <w:pPr>
              <w:jc w:val="both"/>
              <w:rPr>
                <w:rFonts w:eastAsia="Calibri"/>
                <w:color w:val="000000"/>
                <w:sz w:val="24"/>
                <w:szCs w:val="24"/>
              </w:rPr>
            </w:pPr>
            <w:r w:rsidRPr="00E02C5D">
              <w:rPr>
                <w:rFonts w:eastAsia="Calibri"/>
                <w:color w:val="000000"/>
                <w:sz w:val="24"/>
                <w:szCs w:val="24"/>
              </w:rPr>
              <w:t>Неправилна множина основних именица: </w:t>
            </w:r>
            <w:r w:rsidRPr="00E02C5D">
              <w:rPr>
                <w:rFonts w:eastAsia="Calibri"/>
                <w:i/>
                <w:iCs/>
                <w:color w:val="000000"/>
                <w:sz w:val="24"/>
                <w:szCs w:val="24"/>
              </w:rPr>
              <w:t>child-children...</w:t>
            </w:r>
          </w:p>
          <w:p w:rsidR="002E09CD" w:rsidRPr="00E02C5D" w:rsidRDefault="002E09CD" w:rsidP="003B339F">
            <w:pPr>
              <w:jc w:val="both"/>
              <w:rPr>
                <w:rFonts w:eastAsia="Calibri"/>
                <w:color w:val="000000"/>
                <w:sz w:val="24"/>
                <w:szCs w:val="24"/>
              </w:rPr>
            </w:pPr>
            <w:r w:rsidRPr="00E02C5D">
              <w:rPr>
                <w:rFonts w:eastAsia="Calibri"/>
                <w:color w:val="000000"/>
                <w:sz w:val="24"/>
                <w:szCs w:val="24"/>
              </w:rPr>
              <w:t>Питања са </w:t>
            </w:r>
            <w:r w:rsidRPr="00E02C5D">
              <w:rPr>
                <w:rFonts w:eastAsia="Calibri"/>
                <w:i/>
                <w:iCs/>
                <w:color w:val="000000"/>
                <w:sz w:val="24"/>
                <w:szCs w:val="24"/>
              </w:rPr>
              <w:t>How much/many</w:t>
            </w:r>
          </w:p>
          <w:p w:rsidR="002E09CD" w:rsidRPr="00E02C5D" w:rsidRDefault="002E09CD" w:rsidP="003B339F">
            <w:pPr>
              <w:jc w:val="both"/>
              <w:rPr>
                <w:rFonts w:eastAsia="Calibri"/>
                <w:color w:val="000000"/>
                <w:sz w:val="24"/>
                <w:szCs w:val="24"/>
              </w:rPr>
            </w:pPr>
            <w:r w:rsidRPr="00E02C5D">
              <w:rPr>
                <w:rFonts w:eastAsia="Calibri"/>
                <w:color w:val="000000"/>
                <w:sz w:val="24"/>
                <w:szCs w:val="24"/>
              </w:rPr>
              <w:t>Основни бројеви 0–100</w:t>
            </w:r>
          </w:p>
          <w:p w:rsidR="002E09CD" w:rsidRPr="00E02C5D" w:rsidRDefault="002E09CD" w:rsidP="003B339F">
            <w:pPr>
              <w:jc w:val="both"/>
              <w:rPr>
                <w:rFonts w:eastAsia="Calibri"/>
                <w:color w:val="000000"/>
                <w:sz w:val="24"/>
                <w:szCs w:val="24"/>
              </w:rPr>
            </w:pPr>
            <w:r w:rsidRPr="00E02C5D">
              <w:rPr>
                <w:rFonts w:eastAsia="Calibri"/>
                <w:bCs/>
                <w:color w:val="000000"/>
                <w:sz w:val="24"/>
                <w:szCs w:val="24"/>
              </w:rPr>
              <w:t>(Интер)културни садржаји:</w:t>
            </w:r>
          </w:p>
          <w:p w:rsidR="002E09CD" w:rsidRPr="00E02C5D" w:rsidRDefault="002E09CD" w:rsidP="003B339F">
            <w:pPr>
              <w:jc w:val="both"/>
              <w:rPr>
                <w:sz w:val="24"/>
                <w:szCs w:val="24"/>
              </w:rPr>
            </w:pPr>
            <w:r w:rsidRPr="00E02C5D">
              <w:rPr>
                <w:rFonts w:eastAsia="Calibri"/>
                <w:color w:val="000000"/>
                <w:sz w:val="24"/>
                <w:szCs w:val="24"/>
              </w:rPr>
              <w:t>Конвенције у писању двоцифрених бројева. Новчане валуте у земљама енглеског говорног подручја и њихове ознаке.</w:t>
            </w:r>
          </w:p>
        </w:tc>
      </w:tr>
    </w:tbl>
    <w:p w:rsidR="002E09CD" w:rsidRPr="00E02C5D" w:rsidRDefault="002E09CD" w:rsidP="003B339F">
      <w:pPr>
        <w:jc w:val="both"/>
        <w:rPr>
          <w:rFonts w:eastAsia="Calibri"/>
          <w:color w:val="000000"/>
          <w:sz w:val="24"/>
          <w:szCs w:val="24"/>
        </w:rPr>
      </w:pPr>
      <w:r w:rsidRPr="00E02C5D">
        <w:rPr>
          <w:rFonts w:eastAsia="Calibri"/>
          <w:b/>
          <w:sz w:val="24"/>
          <w:szCs w:val="24"/>
        </w:rPr>
        <w:t>Кључни појмови садржаја предмета</w:t>
      </w:r>
      <w:r w:rsidRPr="00E02C5D">
        <w:rPr>
          <w:rFonts w:eastAsia="Calibri"/>
          <w:sz w:val="24"/>
          <w:szCs w:val="24"/>
        </w:rPr>
        <w:t>:</w:t>
      </w:r>
      <w:r w:rsidRPr="00E02C5D">
        <w:rPr>
          <w:rFonts w:eastAsia="Calibri"/>
          <w:sz w:val="24"/>
          <w:szCs w:val="24"/>
          <w:lang/>
        </w:rPr>
        <w:t xml:space="preserve"> </w:t>
      </w:r>
      <w:r w:rsidRPr="00E02C5D">
        <w:rPr>
          <w:rFonts w:eastAsia="Calibri"/>
          <w:color w:val="000000"/>
          <w:sz w:val="24"/>
          <w:szCs w:val="24"/>
        </w:rPr>
        <w:t>комуникативни приступ, функционална употреба језика, интеркултурност.</w:t>
      </w:r>
    </w:p>
    <w:p w:rsidR="002E09CD" w:rsidRPr="00E02C5D" w:rsidRDefault="002E09CD" w:rsidP="003B339F">
      <w:pPr>
        <w:jc w:val="both"/>
        <w:rPr>
          <w:sz w:val="24"/>
          <w:szCs w:val="24"/>
          <w:lang/>
        </w:rPr>
      </w:pPr>
    </w:p>
    <w:p w:rsidR="002E09CD" w:rsidRPr="00E02C5D" w:rsidRDefault="002E09CD" w:rsidP="003B339F">
      <w:pPr>
        <w:jc w:val="both"/>
        <w:rPr>
          <w:b/>
          <w:sz w:val="24"/>
          <w:szCs w:val="24"/>
        </w:rPr>
      </w:pPr>
      <w:proofErr w:type="gramStart"/>
      <w:r w:rsidRPr="00E02C5D">
        <w:rPr>
          <w:b/>
          <w:sz w:val="24"/>
          <w:szCs w:val="24"/>
        </w:rPr>
        <w:t>УПУТСТВО  ЗА</w:t>
      </w:r>
      <w:proofErr w:type="gramEnd"/>
      <w:r w:rsidRPr="00E02C5D">
        <w:rPr>
          <w:b/>
          <w:sz w:val="24"/>
          <w:szCs w:val="24"/>
        </w:rPr>
        <w:t xml:space="preserve">  ДИДАКТИЧКО МЕТОДИЧКО  ОСТВАРИВАЊЕ  ПРОГРАМА </w:t>
      </w:r>
    </w:p>
    <w:p w:rsidR="002E09CD" w:rsidRPr="00E02C5D" w:rsidRDefault="002E09CD" w:rsidP="003B339F">
      <w:pPr>
        <w:jc w:val="both"/>
        <w:rPr>
          <w:b/>
          <w:sz w:val="24"/>
          <w:szCs w:val="24"/>
        </w:rPr>
      </w:pPr>
      <w:proofErr w:type="gramStart"/>
      <w:r w:rsidRPr="00E02C5D">
        <w:rPr>
          <w:b/>
          <w:sz w:val="24"/>
          <w:szCs w:val="24"/>
        </w:rPr>
        <w:t>I  ПЛАНИРАЊЕ</w:t>
      </w:r>
      <w:proofErr w:type="gramEnd"/>
      <w:r w:rsidRPr="00E02C5D">
        <w:rPr>
          <w:b/>
          <w:sz w:val="24"/>
          <w:szCs w:val="24"/>
        </w:rPr>
        <w:t xml:space="preserve"> НАСТАВЕ И УЧЕЊА  </w:t>
      </w:r>
    </w:p>
    <w:p w:rsidR="002E09CD" w:rsidRPr="00E02C5D" w:rsidRDefault="002E09CD" w:rsidP="003B339F">
      <w:pPr>
        <w:jc w:val="both"/>
        <w:rPr>
          <w:rFonts w:eastAsia="Calibri"/>
          <w:color w:val="000000"/>
          <w:sz w:val="24"/>
          <w:szCs w:val="24"/>
        </w:rPr>
      </w:pPr>
      <w:r w:rsidRPr="00E02C5D">
        <w:rPr>
          <w:sz w:val="24"/>
          <w:szCs w:val="24"/>
        </w:rPr>
        <w:t xml:space="preserve"> </w:t>
      </w:r>
      <w:r w:rsidRPr="00E02C5D">
        <w:rPr>
          <w:rFonts w:eastAsia="Calibri"/>
          <w:color w:val="000000"/>
          <w:sz w:val="24"/>
          <w:szCs w:val="24"/>
        </w:rPr>
        <w:t>Приликом планирања наставе и учења треба имати у виду да се исходи разликују, да се неки могу лакше и брже остварити, док је за већину исхода потребно више времена, различитих активности и начина рада. У фази планирања наставе и учења веома је важно узети у обзир да је уџбеник наставно средство које не одређује садржаје предмета. С обзиром на то да уџбеник није једини извор знања, наставник треба да упути ученике на друге изворе информисања и стицања знања и вештина. Полазећи од исхода, односно онога што је ученик у стању да оствари у различитим врстама и видовима комуникације (усмене, писане и невербалне), формално и садржински централну позицију програма наставе и учења заузимају управо </w:t>
      </w:r>
      <w:r w:rsidRPr="00E02C5D">
        <w:rPr>
          <w:rFonts w:eastAsia="Calibri"/>
          <w:i/>
          <w:iCs/>
          <w:color w:val="000000"/>
          <w:sz w:val="24"/>
          <w:szCs w:val="24"/>
        </w:rPr>
        <w:t>комуникативне функције</w:t>
      </w:r>
      <w:r w:rsidRPr="00E02C5D">
        <w:rPr>
          <w:rFonts w:eastAsia="Calibri"/>
          <w:color w:val="000000"/>
          <w:sz w:val="24"/>
          <w:szCs w:val="24"/>
        </w:rPr>
        <w:t>. На основу комуникативних функција дефинисане су </w:t>
      </w:r>
      <w:r w:rsidRPr="00E02C5D">
        <w:rPr>
          <w:rFonts w:eastAsia="Calibri"/>
          <w:i/>
          <w:iCs/>
          <w:color w:val="000000"/>
          <w:sz w:val="24"/>
          <w:szCs w:val="24"/>
        </w:rPr>
        <w:t>језичке активности</w:t>
      </w:r>
      <w:r w:rsidRPr="00E02C5D">
        <w:rPr>
          <w:rFonts w:eastAsia="Calibri"/>
          <w:color w:val="000000"/>
          <w:sz w:val="24"/>
          <w:szCs w:val="24"/>
        </w:rPr>
        <w:t> помоћу којих се оне могу остварити, а које, </w:t>
      </w:r>
      <w:r w:rsidRPr="00E02C5D">
        <w:rPr>
          <w:rFonts w:eastAsia="Calibri"/>
          <w:b/>
          <w:bCs/>
          <w:color w:val="000000"/>
          <w:sz w:val="24"/>
          <w:szCs w:val="24"/>
        </w:rPr>
        <w:t>од трећег разреда</w:t>
      </w:r>
      <w:r w:rsidRPr="00E02C5D">
        <w:rPr>
          <w:rFonts w:eastAsia="Calibri"/>
          <w:color w:val="000000"/>
          <w:sz w:val="24"/>
          <w:szCs w:val="24"/>
        </w:rPr>
        <w:t xml:space="preserve">, укључују постепено усавршавање способности разумевања говора, разумевања писаног текста, интерактивног усменог и писаног изражавања. </w:t>
      </w:r>
    </w:p>
    <w:p w:rsidR="002E09CD" w:rsidRPr="00E02C5D" w:rsidRDefault="002E09CD" w:rsidP="003B339F">
      <w:pPr>
        <w:jc w:val="both"/>
        <w:rPr>
          <w:b/>
          <w:sz w:val="24"/>
          <w:szCs w:val="24"/>
        </w:rPr>
      </w:pPr>
      <w:proofErr w:type="gramStart"/>
      <w:r w:rsidRPr="00E02C5D">
        <w:rPr>
          <w:b/>
          <w:sz w:val="24"/>
          <w:szCs w:val="24"/>
        </w:rPr>
        <w:t>II  ОСТВАРИВАЊЕ</w:t>
      </w:r>
      <w:proofErr w:type="gramEnd"/>
      <w:r w:rsidRPr="00E02C5D">
        <w:rPr>
          <w:b/>
          <w:sz w:val="24"/>
          <w:szCs w:val="24"/>
        </w:rPr>
        <w:t xml:space="preserve"> НАСТАВЕ И УЧЕЊА  </w:t>
      </w:r>
    </w:p>
    <w:p w:rsidR="002E09CD" w:rsidRPr="00E02C5D" w:rsidRDefault="002E09CD" w:rsidP="003B339F">
      <w:pPr>
        <w:jc w:val="both"/>
        <w:rPr>
          <w:rFonts w:eastAsia="Calibri"/>
          <w:color w:val="000000"/>
          <w:sz w:val="24"/>
          <w:szCs w:val="24"/>
        </w:rPr>
      </w:pPr>
      <w:r w:rsidRPr="00E02C5D">
        <w:rPr>
          <w:rFonts w:eastAsia="Calibri"/>
          <w:color w:val="000000"/>
          <w:sz w:val="24"/>
          <w:szCs w:val="24"/>
        </w:rPr>
        <w:t>Програм усмерен ка исходима указује на то шта је ученик у процесу комуникације у стању да разуме и продукује. Табеларни приказ постепено води наставника од исхода и комуникативне функције као области, преко активности које у настави оспособљавају ученика да комуницира и користи језик у свакодневном животу, у приватном, јавном или образовном домену. Примена овог приступа у настави страних језика заснива се на настојањима да се доследно спроводе и </w:t>
      </w:r>
      <w:r w:rsidRPr="00E02C5D">
        <w:rPr>
          <w:rFonts w:eastAsia="Calibri"/>
          <w:b/>
          <w:bCs/>
          <w:color w:val="000000"/>
          <w:sz w:val="24"/>
          <w:szCs w:val="24"/>
        </w:rPr>
        <w:t>примењују</w:t>
      </w:r>
      <w:r w:rsidRPr="00E02C5D">
        <w:rPr>
          <w:rFonts w:eastAsia="Calibri"/>
          <w:color w:val="000000"/>
          <w:sz w:val="24"/>
          <w:szCs w:val="24"/>
        </w:rPr>
        <w:t> следећи </w:t>
      </w:r>
      <w:r w:rsidRPr="00E02C5D">
        <w:rPr>
          <w:rFonts w:eastAsia="Calibri"/>
          <w:b/>
          <w:bCs/>
          <w:color w:val="000000"/>
          <w:sz w:val="24"/>
          <w:szCs w:val="24"/>
        </w:rPr>
        <w:t>ставови:</w:t>
      </w:r>
    </w:p>
    <w:p w:rsidR="002E09CD" w:rsidRPr="00E02C5D" w:rsidRDefault="002E09CD" w:rsidP="003B339F">
      <w:pPr>
        <w:jc w:val="both"/>
        <w:rPr>
          <w:rFonts w:eastAsia="Calibri"/>
          <w:color w:val="000000"/>
          <w:sz w:val="24"/>
          <w:szCs w:val="24"/>
        </w:rPr>
      </w:pPr>
      <w:r w:rsidRPr="00E02C5D">
        <w:rPr>
          <w:rFonts w:eastAsia="Calibri"/>
          <w:color w:val="000000"/>
          <w:sz w:val="24"/>
          <w:szCs w:val="24"/>
        </w:rPr>
        <w:t>– циљни језик употребљава се у учионици у добро осмишљеним контекстима од интереса за ученике у атмосфери заједништва и међусобне сарадње;</w:t>
      </w:r>
    </w:p>
    <w:p w:rsidR="002E09CD" w:rsidRPr="00E02C5D" w:rsidRDefault="002E09CD" w:rsidP="003B339F">
      <w:pPr>
        <w:jc w:val="both"/>
        <w:rPr>
          <w:rFonts w:eastAsia="Calibri"/>
          <w:color w:val="000000"/>
          <w:sz w:val="24"/>
          <w:szCs w:val="24"/>
        </w:rPr>
      </w:pPr>
      <w:r w:rsidRPr="00E02C5D">
        <w:rPr>
          <w:rFonts w:eastAsia="Calibri"/>
          <w:color w:val="000000"/>
          <w:sz w:val="24"/>
          <w:szCs w:val="24"/>
        </w:rPr>
        <w:t>– говор наставника прилагођен је узрасту и знањима ученика;</w:t>
      </w:r>
    </w:p>
    <w:p w:rsidR="002E09CD" w:rsidRPr="00E02C5D" w:rsidRDefault="002E09CD" w:rsidP="003B339F">
      <w:pPr>
        <w:jc w:val="both"/>
        <w:rPr>
          <w:rFonts w:eastAsia="Calibri"/>
          <w:color w:val="000000"/>
          <w:sz w:val="24"/>
          <w:szCs w:val="24"/>
        </w:rPr>
      </w:pPr>
      <w:r w:rsidRPr="00E02C5D">
        <w:rPr>
          <w:rFonts w:eastAsia="Calibri"/>
          <w:color w:val="000000"/>
          <w:sz w:val="24"/>
          <w:szCs w:val="24"/>
        </w:rPr>
        <w:t>– сви граматички садржаји уводе се индуктивном методом кроз разноврсне контекстуализоване примере у складу са нивоом и без детаљних граматичких објашњења, а њихово познавање се вреднује и оцењује на основу употребе у одговарајућем комуникативном контексту.</w:t>
      </w:r>
    </w:p>
    <w:p w:rsidR="002E09CD" w:rsidRPr="00E02C5D" w:rsidRDefault="002E09CD" w:rsidP="003B339F">
      <w:pPr>
        <w:jc w:val="both"/>
        <w:rPr>
          <w:rFonts w:eastAsia="Calibri"/>
          <w:color w:val="000000"/>
          <w:sz w:val="24"/>
          <w:szCs w:val="24"/>
        </w:rPr>
      </w:pPr>
      <w:r w:rsidRPr="00E02C5D">
        <w:rPr>
          <w:rFonts w:eastAsia="Calibri"/>
          <w:color w:val="000000"/>
          <w:sz w:val="24"/>
          <w:szCs w:val="24"/>
        </w:rPr>
        <w:t>Комуникативно-интерактивни приступ у настави страних језика укључује и следеће:</w:t>
      </w:r>
    </w:p>
    <w:p w:rsidR="002E09CD" w:rsidRPr="00E02C5D" w:rsidRDefault="002E09CD" w:rsidP="003B339F">
      <w:pPr>
        <w:jc w:val="both"/>
        <w:rPr>
          <w:rFonts w:eastAsia="Calibri"/>
          <w:color w:val="000000"/>
          <w:sz w:val="24"/>
          <w:szCs w:val="24"/>
        </w:rPr>
      </w:pPr>
      <w:r w:rsidRPr="00E02C5D">
        <w:rPr>
          <w:rFonts w:eastAsia="Calibri"/>
          <w:color w:val="000000"/>
          <w:sz w:val="24"/>
          <w:szCs w:val="24"/>
        </w:rPr>
        <w:t>– усвајање језичког садржаја кроз циљано и осмишљено учествовање у друштвеном чину;</w:t>
      </w:r>
    </w:p>
    <w:p w:rsidR="002E09CD" w:rsidRPr="00E02C5D" w:rsidRDefault="002E09CD" w:rsidP="003B339F">
      <w:pPr>
        <w:jc w:val="both"/>
        <w:rPr>
          <w:rFonts w:eastAsia="Calibri"/>
          <w:color w:val="000000"/>
          <w:sz w:val="24"/>
          <w:szCs w:val="24"/>
        </w:rPr>
      </w:pPr>
      <w:r w:rsidRPr="00E02C5D">
        <w:rPr>
          <w:rFonts w:eastAsia="Calibri"/>
          <w:color w:val="000000"/>
          <w:sz w:val="24"/>
          <w:szCs w:val="24"/>
        </w:rPr>
        <w:t>– поимање програма као скупа динамичних, заједнички припремљених и прилагођених задатака и активности;</w:t>
      </w:r>
    </w:p>
    <w:p w:rsidR="002E09CD" w:rsidRPr="00E02C5D" w:rsidRDefault="002E09CD" w:rsidP="003B339F">
      <w:pPr>
        <w:jc w:val="both"/>
        <w:rPr>
          <w:rFonts w:eastAsia="Calibri"/>
          <w:color w:val="000000"/>
          <w:sz w:val="24"/>
          <w:szCs w:val="24"/>
        </w:rPr>
      </w:pPr>
      <w:r w:rsidRPr="00E02C5D">
        <w:rPr>
          <w:rFonts w:eastAsia="Calibri"/>
          <w:color w:val="000000"/>
          <w:sz w:val="24"/>
          <w:szCs w:val="24"/>
        </w:rPr>
        <w:t>– рад на пројекту као задатку који остварује корелацију са другим предметима и подстиче развој когнитивних способности ученика (планирање, запажање, анализа, вредновање, закључивање итд.);</w:t>
      </w:r>
    </w:p>
    <w:p w:rsidR="002E09CD" w:rsidRPr="00E02C5D" w:rsidRDefault="002E09CD" w:rsidP="003B339F">
      <w:pPr>
        <w:jc w:val="both"/>
        <w:rPr>
          <w:b/>
          <w:sz w:val="24"/>
          <w:szCs w:val="24"/>
        </w:rPr>
      </w:pPr>
      <w:r w:rsidRPr="00E02C5D">
        <w:rPr>
          <w:b/>
          <w:sz w:val="24"/>
          <w:szCs w:val="24"/>
        </w:rPr>
        <w:t xml:space="preserve">III ПРАЋЕЊЕ И ВРЕДНОВАЊЕ НАСТАВЕ И УЧЕЊА  </w:t>
      </w:r>
    </w:p>
    <w:p w:rsidR="002E09CD" w:rsidRPr="00E02C5D" w:rsidRDefault="002E09CD" w:rsidP="003B339F">
      <w:pPr>
        <w:jc w:val="both"/>
        <w:rPr>
          <w:sz w:val="24"/>
          <w:szCs w:val="24"/>
        </w:rPr>
      </w:pPr>
      <w:r w:rsidRPr="00E02C5D">
        <w:rPr>
          <w:sz w:val="24"/>
          <w:szCs w:val="24"/>
        </w:rPr>
        <w:t>Рад сваког наставника састоји се од планирања, остваривања и праћења и вредновања. Важно је да наставник континуирано прати и вреднује не само постигнућа ученика, процес наставе и учења, већ и сопствени рад како би перманентно унапређивао наставни процес.</w:t>
      </w:r>
    </w:p>
    <w:p w:rsidR="002E09CD" w:rsidRPr="00E02C5D" w:rsidRDefault="002E09CD" w:rsidP="003B339F">
      <w:pPr>
        <w:jc w:val="both"/>
        <w:rPr>
          <w:sz w:val="24"/>
          <w:szCs w:val="24"/>
        </w:rPr>
      </w:pPr>
      <w:r w:rsidRPr="00E02C5D">
        <w:rPr>
          <w:sz w:val="24"/>
          <w:szCs w:val="24"/>
        </w:rPr>
        <w:t xml:space="preserve">Процес праћења остварености исхода почиње проценом нивоа знања ученика на почетку школске године како би наставници могли да планирају и наставни процес и процес праћења и вредновања ученичких постигнућа и напредовања. Тај процес се реализује формативним и сумативним вредновањем. Док се код формативног оцењивања током године прате постигнућа ученика различитим инструментима (дијагностички тестови, </w:t>
      </w:r>
      <w:r w:rsidRPr="00E02C5D">
        <w:rPr>
          <w:sz w:val="24"/>
          <w:szCs w:val="24"/>
        </w:rPr>
        <w:lastRenderedPageBreak/>
        <w:t xml:space="preserve">самоевалуација, језички портфолио, пројектни задаци и др.), сумативним оцењивањем прецизније се процењује оствареност исхода или стандарда на крају одређеног временског периода (крај полугодишта, године, циклуса образовања). </w:t>
      </w:r>
    </w:p>
    <w:p w:rsidR="002E09CD" w:rsidRPr="00E02C5D" w:rsidRDefault="002E09CD" w:rsidP="003B339F">
      <w:pPr>
        <w:pStyle w:val="NoSpacing"/>
        <w:jc w:val="both"/>
      </w:pPr>
      <w:r w:rsidRPr="00E02C5D">
        <w:t xml:space="preserve">       </w:t>
      </w:r>
      <w:r w:rsidRPr="00E02C5D">
        <w:rPr>
          <w:b/>
          <w:u w:val="single"/>
        </w:rPr>
        <w:t>(</w:t>
      </w:r>
      <w:r w:rsidRPr="00E02C5D">
        <w:rPr>
          <w:b/>
          <w:u w:val="single"/>
          <w:lang/>
        </w:rPr>
        <w:t>Службени гласник РС“ број 88/19 и 27 /18</w:t>
      </w:r>
      <w:r w:rsidRPr="00E02C5D">
        <w:rPr>
          <w:b/>
          <w:lang/>
        </w:rPr>
        <w:t xml:space="preserve"> -др закон у 10/19 , члан 67 Закона о основама система образовања и васпиитања , Правилник о програму наставе и учења за трећи разред основног образовања и васпитања )</w:t>
      </w:r>
    </w:p>
    <w:p w:rsidR="002E09CD" w:rsidRPr="00E02C5D" w:rsidRDefault="002E09CD" w:rsidP="003B339F">
      <w:pPr>
        <w:jc w:val="both"/>
        <w:rPr>
          <w:b/>
          <w:i/>
          <w:sz w:val="24"/>
          <w:szCs w:val="24"/>
        </w:rPr>
      </w:pPr>
    </w:p>
    <w:p w:rsidR="002E09CD" w:rsidRPr="00E02C5D" w:rsidRDefault="002E09CD" w:rsidP="003B339F">
      <w:pPr>
        <w:jc w:val="both"/>
        <w:rPr>
          <w:b/>
          <w:sz w:val="24"/>
          <w:szCs w:val="24"/>
        </w:rPr>
      </w:pPr>
      <w:r w:rsidRPr="00E02C5D">
        <w:rPr>
          <w:sz w:val="24"/>
          <w:szCs w:val="24"/>
          <w:lang/>
        </w:rPr>
        <w:t xml:space="preserve">Назив предмета: </w:t>
      </w:r>
      <w:r w:rsidRPr="00E02C5D">
        <w:rPr>
          <w:b/>
          <w:sz w:val="24"/>
          <w:szCs w:val="24"/>
        </w:rPr>
        <w:t>МАТЕМАТИКА</w:t>
      </w:r>
    </w:p>
    <w:p w:rsidR="002E09CD" w:rsidRPr="00E02C5D" w:rsidRDefault="002E09CD" w:rsidP="003B339F">
      <w:pPr>
        <w:adjustRightInd w:val="0"/>
        <w:jc w:val="both"/>
        <w:rPr>
          <w:rFonts w:eastAsia="TimesNewRomanPS-BoldMT2"/>
          <w:sz w:val="24"/>
          <w:szCs w:val="24"/>
        </w:rPr>
      </w:pPr>
      <w:r w:rsidRPr="00E02C5D">
        <w:rPr>
          <w:sz w:val="24"/>
          <w:szCs w:val="24"/>
          <w:lang/>
        </w:rPr>
        <w:t xml:space="preserve">Циљ: </w:t>
      </w:r>
      <w:r w:rsidRPr="00E02C5D">
        <w:rPr>
          <w:sz w:val="24"/>
          <w:szCs w:val="24"/>
        </w:rPr>
        <w:t>Циљ учења</w:t>
      </w:r>
      <w:r w:rsidRPr="00E02C5D">
        <w:rPr>
          <w:b/>
          <w:sz w:val="24"/>
          <w:szCs w:val="24"/>
        </w:rPr>
        <w:t xml:space="preserve"> </w:t>
      </w:r>
      <w:r w:rsidRPr="00E02C5D">
        <w:rPr>
          <w:rFonts w:eastAsia="TimesNewRomanPS-BoldMT2"/>
          <w:sz w:val="24"/>
          <w:szCs w:val="24"/>
        </w:rPr>
        <w:t>Математике је да ученик, овладавајући математичким концептима, знањима и вештинама, развије основе апстрактног и критичког мишљења, позитивне ставове према математици, способност комуникације математичким језиком и писмом и примени стечена знања и вештине удаљем школовању и решавању проблема из свакодневног живота, као и да формира основ за даљи развој математичких појмова.</w:t>
      </w:r>
    </w:p>
    <w:p w:rsidR="002E09CD" w:rsidRPr="00E02C5D" w:rsidRDefault="002E09CD" w:rsidP="003B339F">
      <w:pPr>
        <w:jc w:val="both"/>
        <w:rPr>
          <w:sz w:val="24"/>
          <w:szCs w:val="24"/>
        </w:rPr>
      </w:pPr>
      <w:r w:rsidRPr="00E02C5D">
        <w:rPr>
          <w:sz w:val="24"/>
          <w:szCs w:val="24"/>
          <w:lang/>
        </w:rPr>
        <w:t xml:space="preserve">Опште предметне компетенције: </w:t>
      </w:r>
      <w:r w:rsidRPr="00E02C5D">
        <w:rPr>
          <w:sz w:val="24"/>
          <w:szCs w:val="24"/>
        </w:rPr>
        <w:t>Ученик је кроз наставу математике усвојио основне математичке концепте (нумеричке, алгебарске, геометријске), овладао је основним математичким процесима (расуђивањем, комуникацијом, повезивањем, применом, моделовањем) и вештинама (рачунањем, алгебарским поступцима, мерењем, просторном визуелизацијом, радом са подацима, проценом, коришћењем калкулатора и информационо-комуникационим технологијама) потребним за даље школовање и живот. Оспособљен је да анализира, решава проблеме и доноси одлуке у свакодневном контексту. Комуницира користећи математички језик.</w:t>
      </w:r>
    </w:p>
    <w:p w:rsidR="002E09CD" w:rsidRPr="00E02C5D" w:rsidRDefault="002E09CD" w:rsidP="003B339F">
      <w:pPr>
        <w:jc w:val="both"/>
        <w:rPr>
          <w:sz w:val="24"/>
          <w:szCs w:val="24"/>
          <w:lang w:val="sr-Cyrl-CS"/>
        </w:rPr>
      </w:pPr>
      <w:r w:rsidRPr="00E02C5D">
        <w:rPr>
          <w:sz w:val="24"/>
          <w:szCs w:val="24"/>
          <w:lang/>
        </w:rPr>
        <w:t xml:space="preserve">Специфичне предметне компетенције: </w:t>
      </w:r>
      <w:r w:rsidRPr="00E02C5D">
        <w:rPr>
          <w:sz w:val="24"/>
          <w:szCs w:val="24"/>
          <w:lang w:val="sr-Cyrl-CS"/>
        </w:rPr>
        <w:t>Математичко знање и резоновање. Примена математичких знања и вештина на решавање проблема. Математичка комуникација.</w:t>
      </w:r>
    </w:p>
    <w:p w:rsidR="002E09CD" w:rsidRPr="00E02C5D" w:rsidRDefault="002E09CD" w:rsidP="003B339F">
      <w:pPr>
        <w:jc w:val="both"/>
        <w:rPr>
          <w:sz w:val="24"/>
          <w:szCs w:val="24"/>
        </w:rPr>
      </w:pPr>
      <w:r w:rsidRPr="00E02C5D">
        <w:rPr>
          <w:sz w:val="24"/>
          <w:szCs w:val="24"/>
          <w:lang/>
        </w:rPr>
        <w:t xml:space="preserve">Разред: </w:t>
      </w:r>
      <w:r w:rsidRPr="00E02C5D">
        <w:rPr>
          <w:b/>
          <w:sz w:val="24"/>
          <w:szCs w:val="24"/>
        </w:rPr>
        <w:t xml:space="preserve">Трећи </w:t>
      </w:r>
    </w:p>
    <w:p w:rsidR="002E09CD" w:rsidRPr="00E02C5D" w:rsidRDefault="002E09CD" w:rsidP="003B339F">
      <w:pPr>
        <w:jc w:val="both"/>
        <w:rPr>
          <w:b/>
          <w:sz w:val="24"/>
          <w:szCs w:val="24"/>
          <w:lang/>
        </w:rPr>
      </w:pPr>
      <w:r w:rsidRPr="00E02C5D">
        <w:rPr>
          <w:sz w:val="24"/>
          <w:szCs w:val="24"/>
          <w:lang/>
        </w:rPr>
        <w:t xml:space="preserve">Годишњи фонд часова: </w:t>
      </w:r>
      <w:r w:rsidRPr="00E02C5D">
        <w:rPr>
          <w:b/>
          <w:sz w:val="24"/>
          <w:szCs w:val="24"/>
          <w:lang/>
        </w:rPr>
        <w:t>180 часова</w:t>
      </w:r>
    </w:p>
    <w:p w:rsidR="002E09CD" w:rsidRPr="00E02C5D" w:rsidRDefault="002E09CD" w:rsidP="003B339F">
      <w:pPr>
        <w:jc w:val="both"/>
        <w:rPr>
          <w:sz w:val="24"/>
          <w:szCs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984"/>
        <w:gridCol w:w="1483"/>
        <w:gridCol w:w="4001"/>
      </w:tblGrid>
      <w:tr w:rsidR="002E09CD" w:rsidRPr="00E02C5D" w:rsidTr="003B339F">
        <w:tc>
          <w:tcPr>
            <w:tcW w:w="4088" w:type="dxa"/>
            <w:shd w:val="clear" w:color="auto" w:fill="E7E6E6" w:themeFill="background2"/>
          </w:tcPr>
          <w:p w:rsidR="002E09CD" w:rsidRPr="00E02C5D" w:rsidRDefault="002E09CD" w:rsidP="003B339F">
            <w:pPr>
              <w:contextualSpacing/>
              <w:jc w:val="both"/>
              <w:rPr>
                <w:b/>
                <w:sz w:val="24"/>
                <w:szCs w:val="24"/>
                <w:lang w:val="sr-Cyrl-CS"/>
              </w:rPr>
            </w:pPr>
            <w:r w:rsidRPr="00E02C5D">
              <w:rPr>
                <w:b/>
                <w:sz w:val="24"/>
                <w:szCs w:val="24"/>
                <w:lang w:val="sr-Cyrl-CS"/>
              </w:rPr>
              <w:t>ИСХОДИ</w:t>
            </w:r>
          </w:p>
          <w:p w:rsidR="002E09CD" w:rsidRPr="00E02C5D" w:rsidRDefault="002E09CD" w:rsidP="003B339F">
            <w:pPr>
              <w:contextualSpacing/>
              <w:jc w:val="both"/>
              <w:rPr>
                <w:sz w:val="24"/>
                <w:szCs w:val="24"/>
                <w:lang w:val="sr-Cyrl-CS"/>
              </w:rPr>
            </w:pPr>
            <w:r w:rsidRPr="00E02C5D">
              <w:rPr>
                <w:sz w:val="24"/>
                <w:szCs w:val="24"/>
                <w:lang w:val="sr-Cyrl-CS"/>
              </w:rPr>
              <w:t>По завршетку разреда ученик ће бити у стању да:</w:t>
            </w:r>
          </w:p>
        </w:tc>
        <w:tc>
          <w:tcPr>
            <w:tcW w:w="1503" w:type="dxa"/>
            <w:shd w:val="clear" w:color="auto" w:fill="E7E6E6" w:themeFill="background2"/>
          </w:tcPr>
          <w:p w:rsidR="002E09CD" w:rsidRPr="00E02C5D" w:rsidRDefault="002E09CD" w:rsidP="003B339F">
            <w:pPr>
              <w:contextualSpacing/>
              <w:jc w:val="both"/>
              <w:rPr>
                <w:b/>
                <w:sz w:val="24"/>
                <w:szCs w:val="24"/>
              </w:rPr>
            </w:pPr>
            <w:r w:rsidRPr="00E02C5D">
              <w:rPr>
                <w:b/>
                <w:sz w:val="24"/>
                <w:szCs w:val="24"/>
                <w:lang w:val="sr-Cyrl-CS"/>
              </w:rPr>
              <w:br/>
            </w:r>
            <w:r w:rsidRPr="00E02C5D">
              <w:rPr>
                <w:b/>
                <w:sz w:val="24"/>
                <w:szCs w:val="24"/>
                <w:lang/>
              </w:rPr>
              <w:t>ОБЛАСТ / ТЕМА</w:t>
            </w:r>
          </w:p>
        </w:tc>
        <w:tc>
          <w:tcPr>
            <w:tcW w:w="4129" w:type="dxa"/>
            <w:shd w:val="clear" w:color="auto" w:fill="E7E6E6" w:themeFill="background2"/>
          </w:tcPr>
          <w:p w:rsidR="002E09CD" w:rsidRPr="00E02C5D" w:rsidRDefault="002E09CD" w:rsidP="003B339F">
            <w:pPr>
              <w:contextualSpacing/>
              <w:jc w:val="both"/>
              <w:rPr>
                <w:b/>
                <w:sz w:val="24"/>
                <w:szCs w:val="24"/>
              </w:rPr>
            </w:pPr>
            <w:r w:rsidRPr="00E02C5D">
              <w:rPr>
                <w:sz w:val="24"/>
                <w:szCs w:val="24"/>
              </w:rPr>
              <w:br/>
            </w:r>
            <w:r w:rsidRPr="00E02C5D">
              <w:rPr>
                <w:b/>
                <w:sz w:val="24"/>
                <w:szCs w:val="24"/>
              </w:rPr>
              <w:t>САДРЖАЈИ</w:t>
            </w:r>
          </w:p>
        </w:tc>
      </w:tr>
      <w:tr w:rsidR="002E09CD" w:rsidRPr="00E02C5D" w:rsidTr="003B339F">
        <w:tc>
          <w:tcPr>
            <w:tcW w:w="4088" w:type="dxa"/>
          </w:tcPr>
          <w:p w:rsidR="002E09CD" w:rsidRPr="00E02C5D" w:rsidRDefault="002E09CD" w:rsidP="003B339F">
            <w:pPr>
              <w:adjustRightInd w:val="0"/>
              <w:jc w:val="both"/>
              <w:rPr>
                <w:sz w:val="24"/>
                <w:szCs w:val="24"/>
              </w:rPr>
            </w:pPr>
            <w:r w:rsidRPr="00E02C5D">
              <w:rPr>
                <w:sz w:val="24"/>
                <w:szCs w:val="24"/>
              </w:rPr>
              <w:t>– прочита, запише и упореди бројеве прве хиљаде и прикаже их</w:t>
            </w:r>
          </w:p>
          <w:p w:rsidR="002E09CD" w:rsidRPr="00E02C5D" w:rsidRDefault="002E09CD" w:rsidP="003B339F">
            <w:pPr>
              <w:adjustRightInd w:val="0"/>
              <w:jc w:val="both"/>
              <w:rPr>
                <w:sz w:val="24"/>
                <w:szCs w:val="24"/>
              </w:rPr>
            </w:pPr>
            <w:r w:rsidRPr="00E02C5D">
              <w:rPr>
                <w:sz w:val="24"/>
                <w:szCs w:val="24"/>
              </w:rPr>
              <w:t>на бројевној правој;</w:t>
            </w:r>
          </w:p>
          <w:p w:rsidR="002E09CD" w:rsidRPr="00E02C5D" w:rsidRDefault="002E09CD" w:rsidP="003B339F">
            <w:pPr>
              <w:adjustRightInd w:val="0"/>
              <w:jc w:val="both"/>
              <w:rPr>
                <w:sz w:val="24"/>
                <w:szCs w:val="24"/>
              </w:rPr>
            </w:pPr>
            <w:r w:rsidRPr="00E02C5D">
              <w:rPr>
                <w:sz w:val="24"/>
                <w:szCs w:val="24"/>
              </w:rPr>
              <w:t>– прочита број записан римским цифрама и напише дати број</w:t>
            </w:r>
          </w:p>
          <w:p w:rsidR="002E09CD" w:rsidRPr="00E02C5D" w:rsidRDefault="002E09CD" w:rsidP="003B339F">
            <w:pPr>
              <w:adjustRightInd w:val="0"/>
              <w:jc w:val="both"/>
              <w:rPr>
                <w:sz w:val="24"/>
                <w:szCs w:val="24"/>
              </w:rPr>
            </w:pPr>
            <w:r w:rsidRPr="00E02C5D">
              <w:rPr>
                <w:sz w:val="24"/>
                <w:szCs w:val="24"/>
              </w:rPr>
              <w:t>римским цифрама (до 1.000);</w:t>
            </w:r>
          </w:p>
          <w:p w:rsidR="002E09CD" w:rsidRPr="00E02C5D" w:rsidRDefault="002E09CD" w:rsidP="003B339F">
            <w:pPr>
              <w:adjustRightInd w:val="0"/>
              <w:jc w:val="both"/>
              <w:rPr>
                <w:sz w:val="24"/>
                <w:szCs w:val="24"/>
              </w:rPr>
            </w:pPr>
            <w:r w:rsidRPr="00E02C5D">
              <w:rPr>
                <w:sz w:val="24"/>
                <w:szCs w:val="24"/>
              </w:rPr>
              <w:t>– изврши четири основне рачунске операције, писмено и усме</w:t>
            </w:r>
            <w:r w:rsidRPr="00E02C5D">
              <w:rPr>
                <w:sz w:val="24"/>
                <w:szCs w:val="24"/>
                <w:lang/>
              </w:rPr>
              <w:t>н</w:t>
            </w:r>
            <w:r w:rsidRPr="00E02C5D">
              <w:rPr>
                <w:sz w:val="24"/>
                <w:szCs w:val="24"/>
              </w:rPr>
              <w:t>о (до 1.000);</w:t>
            </w:r>
          </w:p>
          <w:p w:rsidR="002E09CD" w:rsidRPr="00E02C5D" w:rsidRDefault="002E09CD" w:rsidP="003B339F">
            <w:pPr>
              <w:adjustRightInd w:val="0"/>
              <w:jc w:val="both"/>
              <w:rPr>
                <w:sz w:val="24"/>
                <w:szCs w:val="24"/>
              </w:rPr>
            </w:pPr>
            <w:r w:rsidRPr="00E02C5D">
              <w:rPr>
                <w:sz w:val="24"/>
                <w:szCs w:val="24"/>
              </w:rPr>
              <w:t>– подели број бројем прве десетице, са и без остатка, и провери</w:t>
            </w:r>
            <w:r w:rsidRPr="00E02C5D">
              <w:rPr>
                <w:sz w:val="24"/>
                <w:szCs w:val="24"/>
                <w:lang/>
              </w:rPr>
              <w:t xml:space="preserve"> </w:t>
            </w:r>
            <w:r w:rsidRPr="00E02C5D">
              <w:rPr>
                <w:sz w:val="24"/>
                <w:szCs w:val="24"/>
              </w:rPr>
              <w:t>резултат;</w:t>
            </w:r>
          </w:p>
          <w:p w:rsidR="002E09CD" w:rsidRPr="00E02C5D" w:rsidRDefault="002E09CD" w:rsidP="003B339F">
            <w:pPr>
              <w:adjustRightInd w:val="0"/>
              <w:jc w:val="both"/>
              <w:rPr>
                <w:sz w:val="24"/>
                <w:szCs w:val="24"/>
              </w:rPr>
            </w:pPr>
            <w:r w:rsidRPr="00E02C5D">
              <w:rPr>
                <w:sz w:val="24"/>
                <w:szCs w:val="24"/>
              </w:rPr>
              <w:t>– процени вредност израза са једном рачунском операцијом;</w:t>
            </w:r>
          </w:p>
          <w:p w:rsidR="002E09CD" w:rsidRPr="00E02C5D" w:rsidRDefault="002E09CD" w:rsidP="003B339F">
            <w:pPr>
              <w:adjustRightInd w:val="0"/>
              <w:jc w:val="both"/>
              <w:rPr>
                <w:sz w:val="24"/>
                <w:szCs w:val="24"/>
              </w:rPr>
            </w:pPr>
            <w:r w:rsidRPr="00E02C5D">
              <w:rPr>
                <w:sz w:val="24"/>
                <w:szCs w:val="24"/>
              </w:rPr>
              <w:t>– израчуна вредност бројевног израза са највише три рачунске</w:t>
            </w:r>
          </w:p>
          <w:p w:rsidR="002E09CD" w:rsidRPr="00E02C5D" w:rsidRDefault="002E09CD" w:rsidP="003B339F">
            <w:pPr>
              <w:adjustRightInd w:val="0"/>
              <w:jc w:val="both"/>
              <w:rPr>
                <w:sz w:val="24"/>
                <w:szCs w:val="24"/>
              </w:rPr>
            </w:pPr>
            <w:r w:rsidRPr="00E02C5D">
              <w:rPr>
                <w:sz w:val="24"/>
                <w:szCs w:val="24"/>
              </w:rPr>
              <w:t>операције;</w:t>
            </w:r>
          </w:p>
          <w:p w:rsidR="002E09CD" w:rsidRPr="00E02C5D" w:rsidRDefault="002E09CD" w:rsidP="003B339F">
            <w:pPr>
              <w:adjustRightInd w:val="0"/>
              <w:jc w:val="both"/>
              <w:rPr>
                <w:sz w:val="24"/>
                <w:szCs w:val="24"/>
              </w:rPr>
            </w:pPr>
            <w:r w:rsidRPr="00E02C5D">
              <w:rPr>
                <w:sz w:val="24"/>
                <w:szCs w:val="24"/>
              </w:rPr>
              <w:t>– одреди десетице и стотине најближе датом броју;</w:t>
            </w:r>
          </w:p>
          <w:p w:rsidR="002E09CD" w:rsidRPr="00E02C5D" w:rsidRDefault="002E09CD" w:rsidP="003B339F">
            <w:pPr>
              <w:adjustRightInd w:val="0"/>
              <w:jc w:val="both"/>
              <w:rPr>
                <w:sz w:val="24"/>
                <w:szCs w:val="24"/>
              </w:rPr>
            </w:pPr>
            <w:r w:rsidRPr="00E02C5D">
              <w:rPr>
                <w:sz w:val="24"/>
                <w:szCs w:val="24"/>
              </w:rPr>
              <w:lastRenderedPageBreak/>
              <w:t>– реши једначину са једном рачунском операцијом;</w:t>
            </w:r>
          </w:p>
          <w:p w:rsidR="002E09CD" w:rsidRPr="00E02C5D" w:rsidRDefault="002E09CD" w:rsidP="003B339F">
            <w:pPr>
              <w:adjustRightInd w:val="0"/>
              <w:jc w:val="both"/>
              <w:rPr>
                <w:sz w:val="24"/>
                <w:szCs w:val="24"/>
              </w:rPr>
            </w:pPr>
            <w:r w:rsidRPr="00E02C5D">
              <w:rPr>
                <w:sz w:val="24"/>
                <w:szCs w:val="24"/>
              </w:rPr>
              <w:t>– одреди и запише скуп решења неједначине са сабирањем и</w:t>
            </w:r>
          </w:p>
          <w:p w:rsidR="002E09CD" w:rsidRPr="00E02C5D" w:rsidRDefault="002E09CD" w:rsidP="003B339F">
            <w:pPr>
              <w:adjustRightInd w:val="0"/>
              <w:jc w:val="both"/>
              <w:rPr>
                <w:sz w:val="24"/>
                <w:szCs w:val="24"/>
              </w:rPr>
            </w:pPr>
            <w:r w:rsidRPr="00E02C5D">
              <w:rPr>
                <w:sz w:val="24"/>
                <w:szCs w:val="24"/>
              </w:rPr>
              <w:t>одузимањем;</w:t>
            </w:r>
          </w:p>
          <w:p w:rsidR="002E09CD" w:rsidRPr="00E02C5D" w:rsidRDefault="002E09CD" w:rsidP="003B339F">
            <w:pPr>
              <w:adjustRightInd w:val="0"/>
              <w:jc w:val="both"/>
              <w:rPr>
                <w:sz w:val="24"/>
                <w:szCs w:val="24"/>
              </w:rPr>
            </w:pPr>
            <w:r w:rsidRPr="00E02C5D">
              <w:rPr>
                <w:sz w:val="24"/>
                <w:szCs w:val="24"/>
              </w:rPr>
              <w:t>– реши проблемски задатак користећи бројевни израз или</w:t>
            </w:r>
          </w:p>
          <w:p w:rsidR="002E09CD" w:rsidRPr="00E02C5D" w:rsidRDefault="002E09CD" w:rsidP="003B339F">
            <w:pPr>
              <w:jc w:val="both"/>
              <w:rPr>
                <w:sz w:val="24"/>
                <w:szCs w:val="24"/>
              </w:rPr>
            </w:pPr>
            <w:r w:rsidRPr="00E02C5D">
              <w:rPr>
                <w:sz w:val="24"/>
                <w:szCs w:val="24"/>
              </w:rPr>
              <w:t>једначину;</w:t>
            </w:r>
          </w:p>
          <w:p w:rsidR="002E09CD" w:rsidRPr="00E02C5D" w:rsidRDefault="002E09CD" w:rsidP="003B339F">
            <w:pPr>
              <w:jc w:val="both"/>
              <w:rPr>
                <w:sz w:val="24"/>
                <w:szCs w:val="24"/>
              </w:rPr>
            </w:pPr>
            <w:r w:rsidRPr="00E02C5D">
              <w:rPr>
                <w:noProof/>
                <w:sz w:val="24"/>
                <w:szCs w:val="24"/>
              </w:rPr>
              <w:drawing>
                <wp:inline distT="0" distB="0" distL="0" distR="0">
                  <wp:extent cx="2009775" cy="714375"/>
                  <wp:effectExtent l="0" t="0" r="9525" b="9525"/>
                  <wp:docPr id="4"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009775" cy="714375"/>
                          </a:xfrm>
                          <a:prstGeom prst="rect">
                            <a:avLst/>
                          </a:prstGeom>
                          <a:noFill/>
                          <a:ln>
                            <a:noFill/>
                          </a:ln>
                        </pic:spPr>
                      </pic:pic>
                    </a:graphicData>
                  </a:graphic>
                </wp:inline>
              </w:drawing>
            </w:r>
          </w:p>
          <w:p w:rsidR="002E09CD" w:rsidRPr="00E02C5D" w:rsidRDefault="002E09CD" w:rsidP="003B339F">
            <w:pPr>
              <w:contextualSpacing/>
              <w:jc w:val="both"/>
              <w:rPr>
                <w:sz w:val="24"/>
                <w:szCs w:val="24"/>
                <w:lang/>
              </w:rPr>
            </w:pPr>
            <w:r w:rsidRPr="00E02C5D">
              <w:rPr>
                <w:sz w:val="24"/>
                <w:szCs w:val="24"/>
              </w:rPr>
              <w:t>-упореди разломке облика са једнаким имениоцима;</w:t>
            </w:r>
            <w:r w:rsidRPr="00E02C5D">
              <w:rPr>
                <w:sz w:val="24"/>
                <w:szCs w:val="24"/>
                <w:lang/>
              </w:rPr>
              <w:t xml:space="preserve">                 </w:t>
            </w:r>
          </w:p>
          <w:p w:rsidR="002E09CD" w:rsidRPr="00E02C5D" w:rsidRDefault="002E09CD" w:rsidP="003B339F">
            <w:pPr>
              <w:contextualSpacing/>
              <w:jc w:val="both"/>
              <w:rPr>
                <w:sz w:val="24"/>
                <w:szCs w:val="24"/>
                <w:lang/>
              </w:rPr>
            </w:pPr>
            <w:r w:rsidRPr="00E02C5D">
              <w:rPr>
                <w:sz w:val="24"/>
                <w:szCs w:val="24"/>
                <w:lang/>
              </w:rPr>
              <w:t xml:space="preserve"> </w:t>
            </w:r>
            <w:r w:rsidRPr="00E02C5D">
              <w:rPr>
                <w:sz w:val="24"/>
                <w:szCs w:val="24"/>
              </w:rPr>
              <w:t>– резултат мерења дужине запише децималним бројем са једном</w:t>
            </w:r>
            <w:r w:rsidRPr="00E02C5D">
              <w:rPr>
                <w:sz w:val="24"/>
                <w:szCs w:val="24"/>
                <w:lang/>
              </w:rPr>
              <w:t xml:space="preserve"> </w:t>
            </w:r>
            <w:r w:rsidRPr="00E02C5D">
              <w:rPr>
                <w:sz w:val="24"/>
                <w:szCs w:val="24"/>
              </w:rPr>
              <w:t>децималом;</w:t>
            </w:r>
            <w:r w:rsidRPr="00E02C5D">
              <w:rPr>
                <w:sz w:val="24"/>
                <w:szCs w:val="24"/>
                <w:lang/>
              </w:rPr>
              <w:t xml:space="preserve">                                    </w:t>
            </w:r>
          </w:p>
          <w:p w:rsidR="002E09CD" w:rsidRPr="00E02C5D" w:rsidRDefault="002E09CD" w:rsidP="003B339F">
            <w:pPr>
              <w:contextualSpacing/>
              <w:jc w:val="both"/>
              <w:rPr>
                <w:sz w:val="24"/>
                <w:szCs w:val="24"/>
                <w:lang/>
              </w:rPr>
            </w:pPr>
            <w:r w:rsidRPr="00E02C5D">
              <w:rPr>
                <w:sz w:val="24"/>
                <w:szCs w:val="24"/>
                <w:lang/>
              </w:rPr>
              <w:t xml:space="preserve"> </w:t>
            </w:r>
            <w:r w:rsidRPr="00E02C5D">
              <w:rPr>
                <w:sz w:val="24"/>
                <w:szCs w:val="24"/>
              </w:rPr>
              <w:t>– уочи и речима опише правило за настајање бројевног низа;</w:t>
            </w:r>
            <w:r w:rsidRPr="00E02C5D">
              <w:rPr>
                <w:sz w:val="24"/>
                <w:szCs w:val="24"/>
                <w:lang/>
              </w:rPr>
              <w:t xml:space="preserve">           </w:t>
            </w:r>
          </w:p>
          <w:p w:rsidR="002E09CD" w:rsidRPr="00E02C5D" w:rsidRDefault="002E09CD" w:rsidP="003B339F">
            <w:pPr>
              <w:contextualSpacing/>
              <w:jc w:val="both"/>
              <w:rPr>
                <w:sz w:val="24"/>
                <w:szCs w:val="24"/>
              </w:rPr>
            </w:pPr>
            <w:r w:rsidRPr="00E02C5D">
              <w:rPr>
                <w:sz w:val="24"/>
                <w:szCs w:val="24"/>
              </w:rPr>
              <w:t>– чита и користи податке представљене табеларно или графички(стубичасти дијаграм и сликовни дијаграм);</w:t>
            </w:r>
          </w:p>
        </w:tc>
        <w:tc>
          <w:tcPr>
            <w:tcW w:w="1503" w:type="dxa"/>
          </w:tcPr>
          <w:p w:rsidR="002E09CD" w:rsidRPr="00E02C5D" w:rsidRDefault="002E09CD" w:rsidP="003B339F">
            <w:pPr>
              <w:jc w:val="both"/>
              <w:rPr>
                <w:sz w:val="24"/>
                <w:szCs w:val="24"/>
              </w:rPr>
            </w:pPr>
            <w:r w:rsidRPr="00E02C5D">
              <w:rPr>
                <w:sz w:val="24"/>
                <w:szCs w:val="24"/>
              </w:rPr>
              <w:lastRenderedPageBreak/>
              <w:t xml:space="preserve">Бројеви </w:t>
            </w:r>
          </w:p>
          <w:p w:rsidR="002E09CD" w:rsidRPr="00E02C5D" w:rsidRDefault="002E09CD" w:rsidP="003B339F">
            <w:pPr>
              <w:jc w:val="both"/>
              <w:rPr>
                <w:sz w:val="24"/>
                <w:szCs w:val="24"/>
              </w:rPr>
            </w:pPr>
          </w:p>
          <w:p w:rsidR="002E09CD" w:rsidRPr="00E02C5D" w:rsidRDefault="002E09CD" w:rsidP="003B339F">
            <w:pPr>
              <w:jc w:val="both"/>
              <w:rPr>
                <w:sz w:val="24"/>
                <w:szCs w:val="24"/>
              </w:rPr>
            </w:pPr>
          </w:p>
          <w:p w:rsidR="002E09CD" w:rsidRPr="00E02C5D" w:rsidRDefault="002E09CD" w:rsidP="003B339F">
            <w:pPr>
              <w:jc w:val="both"/>
              <w:rPr>
                <w:sz w:val="24"/>
                <w:szCs w:val="24"/>
              </w:rPr>
            </w:pPr>
          </w:p>
          <w:p w:rsidR="002E09CD" w:rsidRPr="00E02C5D" w:rsidRDefault="002E09CD" w:rsidP="003B339F">
            <w:pPr>
              <w:jc w:val="both"/>
              <w:rPr>
                <w:sz w:val="24"/>
                <w:szCs w:val="24"/>
              </w:rPr>
            </w:pPr>
          </w:p>
          <w:p w:rsidR="002E09CD" w:rsidRPr="00E02C5D" w:rsidRDefault="002E09CD" w:rsidP="003B339F">
            <w:pPr>
              <w:jc w:val="both"/>
              <w:rPr>
                <w:sz w:val="24"/>
                <w:szCs w:val="24"/>
              </w:rPr>
            </w:pPr>
          </w:p>
          <w:p w:rsidR="002E09CD" w:rsidRPr="00E02C5D" w:rsidRDefault="002E09CD" w:rsidP="003B339F">
            <w:pPr>
              <w:jc w:val="both"/>
              <w:rPr>
                <w:sz w:val="24"/>
                <w:szCs w:val="24"/>
              </w:rPr>
            </w:pPr>
          </w:p>
          <w:p w:rsidR="002E09CD" w:rsidRPr="00E02C5D" w:rsidRDefault="002E09CD" w:rsidP="003B339F">
            <w:pPr>
              <w:jc w:val="both"/>
              <w:rPr>
                <w:sz w:val="24"/>
                <w:szCs w:val="24"/>
              </w:rPr>
            </w:pPr>
          </w:p>
          <w:p w:rsidR="002E09CD" w:rsidRPr="00E02C5D" w:rsidRDefault="002E09CD" w:rsidP="003B339F">
            <w:pPr>
              <w:jc w:val="both"/>
              <w:rPr>
                <w:sz w:val="24"/>
                <w:szCs w:val="24"/>
              </w:rPr>
            </w:pPr>
          </w:p>
          <w:p w:rsidR="002E09CD" w:rsidRPr="00E02C5D" w:rsidRDefault="002E09CD" w:rsidP="003B339F">
            <w:pPr>
              <w:jc w:val="both"/>
              <w:rPr>
                <w:sz w:val="24"/>
                <w:szCs w:val="24"/>
              </w:rPr>
            </w:pPr>
          </w:p>
          <w:p w:rsidR="002E09CD" w:rsidRPr="00E02C5D" w:rsidRDefault="002E09CD" w:rsidP="003B339F">
            <w:pPr>
              <w:jc w:val="both"/>
              <w:rPr>
                <w:sz w:val="24"/>
                <w:szCs w:val="24"/>
              </w:rPr>
            </w:pPr>
          </w:p>
          <w:p w:rsidR="002E09CD" w:rsidRPr="00E02C5D" w:rsidRDefault="002E09CD" w:rsidP="003B339F">
            <w:pPr>
              <w:jc w:val="both"/>
              <w:rPr>
                <w:sz w:val="24"/>
                <w:szCs w:val="24"/>
              </w:rPr>
            </w:pPr>
          </w:p>
          <w:p w:rsidR="002E09CD" w:rsidRPr="00E02C5D" w:rsidRDefault="002E09CD" w:rsidP="003B339F">
            <w:pPr>
              <w:jc w:val="both"/>
              <w:rPr>
                <w:sz w:val="24"/>
                <w:szCs w:val="24"/>
              </w:rPr>
            </w:pPr>
          </w:p>
          <w:p w:rsidR="002E09CD" w:rsidRPr="00E02C5D" w:rsidRDefault="002E09CD" w:rsidP="003B339F">
            <w:pPr>
              <w:jc w:val="both"/>
              <w:rPr>
                <w:sz w:val="24"/>
                <w:szCs w:val="24"/>
              </w:rPr>
            </w:pPr>
          </w:p>
          <w:p w:rsidR="002E09CD" w:rsidRPr="00E02C5D" w:rsidRDefault="002E09CD" w:rsidP="003B339F">
            <w:pPr>
              <w:jc w:val="both"/>
              <w:rPr>
                <w:sz w:val="24"/>
                <w:szCs w:val="24"/>
              </w:rPr>
            </w:pPr>
          </w:p>
          <w:p w:rsidR="002E09CD" w:rsidRPr="00E02C5D" w:rsidRDefault="002E09CD" w:rsidP="003B339F">
            <w:pPr>
              <w:jc w:val="both"/>
              <w:rPr>
                <w:sz w:val="24"/>
                <w:szCs w:val="24"/>
              </w:rPr>
            </w:pPr>
          </w:p>
          <w:p w:rsidR="002E09CD" w:rsidRPr="00E02C5D" w:rsidRDefault="002E09CD" w:rsidP="003B339F">
            <w:pPr>
              <w:jc w:val="both"/>
              <w:rPr>
                <w:sz w:val="24"/>
                <w:szCs w:val="24"/>
              </w:rPr>
            </w:pPr>
          </w:p>
          <w:p w:rsidR="002E09CD" w:rsidRPr="00E02C5D" w:rsidRDefault="002E09CD" w:rsidP="003B339F">
            <w:pPr>
              <w:jc w:val="both"/>
              <w:rPr>
                <w:sz w:val="24"/>
                <w:szCs w:val="24"/>
              </w:rPr>
            </w:pPr>
          </w:p>
          <w:p w:rsidR="002E09CD" w:rsidRPr="00E02C5D" w:rsidRDefault="002E09CD" w:rsidP="003B339F">
            <w:pPr>
              <w:jc w:val="both"/>
              <w:rPr>
                <w:sz w:val="24"/>
                <w:szCs w:val="24"/>
              </w:rPr>
            </w:pPr>
          </w:p>
          <w:p w:rsidR="002E09CD" w:rsidRPr="00E02C5D" w:rsidRDefault="002E09CD" w:rsidP="003B339F">
            <w:pPr>
              <w:jc w:val="both"/>
              <w:rPr>
                <w:sz w:val="24"/>
                <w:szCs w:val="24"/>
              </w:rPr>
            </w:pPr>
          </w:p>
          <w:p w:rsidR="002E09CD" w:rsidRPr="00E02C5D" w:rsidRDefault="002E09CD" w:rsidP="003B339F">
            <w:pPr>
              <w:jc w:val="both"/>
              <w:rPr>
                <w:sz w:val="24"/>
                <w:szCs w:val="24"/>
              </w:rPr>
            </w:pPr>
          </w:p>
        </w:tc>
        <w:tc>
          <w:tcPr>
            <w:tcW w:w="4129" w:type="dxa"/>
          </w:tcPr>
          <w:p w:rsidR="002E09CD" w:rsidRPr="00E02C5D" w:rsidRDefault="002E09CD" w:rsidP="003B339F">
            <w:pPr>
              <w:adjustRightInd w:val="0"/>
              <w:jc w:val="both"/>
              <w:rPr>
                <w:sz w:val="24"/>
                <w:szCs w:val="24"/>
              </w:rPr>
            </w:pPr>
            <w:r w:rsidRPr="00E02C5D">
              <w:rPr>
                <w:sz w:val="24"/>
                <w:szCs w:val="24"/>
              </w:rPr>
              <w:lastRenderedPageBreak/>
              <w:t>Бројеви прве хиљаде.</w:t>
            </w:r>
          </w:p>
          <w:p w:rsidR="002E09CD" w:rsidRPr="00E02C5D" w:rsidRDefault="002E09CD" w:rsidP="003B339F">
            <w:pPr>
              <w:adjustRightInd w:val="0"/>
              <w:jc w:val="both"/>
              <w:rPr>
                <w:sz w:val="24"/>
                <w:szCs w:val="24"/>
              </w:rPr>
            </w:pPr>
            <w:r w:rsidRPr="00E02C5D">
              <w:rPr>
                <w:sz w:val="24"/>
                <w:szCs w:val="24"/>
              </w:rPr>
              <w:t>Сабирање и одузимање (усмени и писмени поступак).</w:t>
            </w:r>
          </w:p>
          <w:p w:rsidR="002E09CD" w:rsidRPr="00E02C5D" w:rsidRDefault="002E09CD" w:rsidP="003B339F">
            <w:pPr>
              <w:adjustRightInd w:val="0"/>
              <w:jc w:val="both"/>
              <w:rPr>
                <w:sz w:val="24"/>
                <w:szCs w:val="24"/>
              </w:rPr>
            </w:pPr>
            <w:r w:rsidRPr="00E02C5D">
              <w:rPr>
                <w:sz w:val="24"/>
                <w:szCs w:val="24"/>
              </w:rPr>
              <w:t>Множење једноцифреним бројевима и бројем 10 и дељење</w:t>
            </w:r>
          </w:p>
          <w:p w:rsidR="002E09CD" w:rsidRPr="00E02C5D" w:rsidRDefault="002E09CD" w:rsidP="003B339F">
            <w:pPr>
              <w:adjustRightInd w:val="0"/>
              <w:jc w:val="both"/>
              <w:rPr>
                <w:sz w:val="24"/>
                <w:szCs w:val="24"/>
              </w:rPr>
            </w:pPr>
            <w:r w:rsidRPr="00E02C5D">
              <w:rPr>
                <w:sz w:val="24"/>
                <w:szCs w:val="24"/>
              </w:rPr>
              <w:t>бројевима прве десетице са и без остатка (усмени и писмени</w:t>
            </w:r>
          </w:p>
          <w:p w:rsidR="002E09CD" w:rsidRPr="00E02C5D" w:rsidRDefault="002E09CD" w:rsidP="003B339F">
            <w:pPr>
              <w:adjustRightInd w:val="0"/>
              <w:jc w:val="both"/>
              <w:rPr>
                <w:sz w:val="24"/>
                <w:szCs w:val="24"/>
              </w:rPr>
            </w:pPr>
            <w:r w:rsidRPr="00E02C5D">
              <w:rPr>
                <w:sz w:val="24"/>
                <w:szCs w:val="24"/>
              </w:rPr>
              <w:t>поступак).</w:t>
            </w:r>
          </w:p>
          <w:p w:rsidR="002E09CD" w:rsidRPr="00E02C5D" w:rsidRDefault="002E09CD" w:rsidP="003B339F">
            <w:pPr>
              <w:adjustRightInd w:val="0"/>
              <w:jc w:val="both"/>
              <w:rPr>
                <w:sz w:val="24"/>
                <w:szCs w:val="24"/>
              </w:rPr>
            </w:pPr>
            <w:r w:rsidRPr="00E02C5D">
              <w:rPr>
                <w:sz w:val="24"/>
                <w:szCs w:val="24"/>
              </w:rPr>
              <w:t>Зависност резултата од промене компонената.</w:t>
            </w:r>
          </w:p>
          <w:p w:rsidR="002E09CD" w:rsidRPr="00E02C5D" w:rsidRDefault="002E09CD" w:rsidP="003B339F">
            <w:pPr>
              <w:adjustRightInd w:val="0"/>
              <w:jc w:val="both"/>
              <w:rPr>
                <w:sz w:val="24"/>
                <w:szCs w:val="24"/>
              </w:rPr>
            </w:pPr>
            <w:r w:rsidRPr="00E02C5D">
              <w:rPr>
                <w:sz w:val="24"/>
                <w:szCs w:val="24"/>
              </w:rPr>
              <w:t xml:space="preserve">Једначине облика: </w:t>
            </w:r>
            <w:r w:rsidRPr="00E02C5D">
              <w:rPr>
                <w:rFonts w:eastAsia="TimesNewRomanPS-ItalicMT"/>
                <w:i/>
                <w:iCs/>
                <w:sz w:val="24"/>
                <w:szCs w:val="24"/>
              </w:rPr>
              <w:t xml:space="preserve">a </w:t>
            </w:r>
            <w:r w:rsidRPr="00E02C5D">
              <w:rPr>
                <w:sz w:val="24"/>
                <w:szCs w:val="24"/>
              </w:rPr>
              <w:t xml:space="preserve">+ </w:t>
            </w:r>
            <w:r w:rsidRPr="00E02C5D">
              <w:rPr>
                <w:rFonts w:eastAsia="TimesNewRomanPS-ItalicMT"/>
                <w:i/>
                <w:iCs/>
                <w:sz w:val="24"/>
                <w:szCs w:val="24"/>
              </w:rPr>
              <w:t xml:space="preserve">x </w:t>
            </w:r>
            <w:r w:rsidRPr="00E02C5D">
              <w:rPr>
                <w:sz w:val="24"/>
                <w:szCs w:val="24"/>
              </w:rPr>
              <w:t xml:space="preserve">= </w:t>
            </w:r>
            <w:r w:rsidRPr="00E02C5D">
              <w:rPr>
                <w:rFonts w:eastAsia="TimesNewRomanPS-ItalicMT"/>
                <w:i/>
                <w:iCs/>
                <w:sz w:val="24"/>
                <w:szCs w:val="24"/>
              </w:rPr>
              <w:t>b</w:t>
            </w:r>
            <w:r w:rsidRPr="00E02C5D">
              <w:rPr>
                <w:sz w:val="24"/>
                <w:szCs w:val="24"/>
              </w:rPr>
              <w:t>,</w:t>
            </w:r>
          </w:p>
          <w:p w:rsidR="002E09CD" w:rsidRPr="00E02C5D" w:rsidRDefault="002E09CD" w:rsidP="003B339F">
            <w:pPr>
              <w:adjustRightInd w:val="0"/>
              <w:jc w:val="both"/>
              <w:rPr>
                <w:sz w:val="24"/>
                <w:szCs w:val="24"/>
              </w:rPr>
            </w:pPr>
            <w:r w:rsidRPr="00E02C5D">
              <w:rPr>
                <w:rFonts w:eastAsia="TimesNewRomanPS-ItalicMT"/>
                <w:i/>
                <w:iCs/>
                <w:sz w:val="24"/>
                <w:szCs w:val="24"/>
              </w:rPr>
              <w:t xml:space="preserve">a </w:t>
            </w:r>
            <w:r w:rsidRPr="00E02C5D">
              <w:rPr>
                <w:sz w:val="24"/>
                <w:szCs w:val="24"/>
              </w:rPr>
              <w:t xml:space="preserve">– </w:t>
            </w:r>
            <w:r w:rsidRPr="00E02C5D">
              <w:rPr>
                <w:rFonts w:eastAsia="TimesNewRomanPS-ItalicMT"/>
                <w:i/>
                <w:iCs/>
                <w:sz w:val="24"/>
                <w:szCs w:val="24"/>
              </w:rPr>
              <w:t xml:space="preserve">x </w:t>
            </w:r>
            <w:r w:rsidRPr="00E02C5D">
              <w:rPr>
                <w:sz w:val="24"/>
                <w:szCs w:val="24"/>
              </w:rPr>
              <w:t xml:space="preserve">= </w:t>
            </w:r>
            <w:r w:rsidRPr="00E02C5D">
              <w:rPr>
                <w:rFonts w:eastAsia="TimesNewRomanPS-ItalicMT"/>
                <w:i/>
                <w:iCs/>
                <w:sz w:val="24"/>
                <w:szCs w:val="24"/>
              </w:rPr>
              <w:t>b</w:t>
            </w:r>
            <w:r w:rsidRPr="00E02C5D">
              <w:rPr>
                <w:sz w:val="24"/>
                <w:szCs w:val="24"/>
              </w:rPr>
              <w:t xml:space="preserve">, </w:t>
            </w:r>
            <w:r w:rsidRPr="00E02C5D">
              <w:rPr>
                <w:rFonts w:eastAsia="TimesNewRomanPS-ItalicMT"/>
                <w:i/>
                <w:iCs/>
                <w:sz w:val="24"/>
                <w:szCs w:val="24"/>
              </w:rPr>
              <w:t xml:space="preserve">x </w:t>
            </w:r>
            <w:r w:rsidRPr="00E02C5D">
              <w:rPr>
                <w:sz w:val="24"/>
                <w:szCs w:val="24"/>
              </w:rPr>
              <w:t xml:space="preserve">– </w:t>
            </w:r>
            <w:r w:rsidRPr="00E02C5D">
              <w:rPr>
                <w:rFonts w:eastAsia="TimesNewRomanPS-ItalicMT"/>
                <w:i/>
                <w:iCs/>
                <w:sz w:val="24"/>
                <w:szCs w:val="24"/>
              </w:rPr>
              <w:t xml:space="preserve">a </w:t>
            </w:r>
            <w:r w:rsidRPr="00E02C5D">
              <w:rPr>
                <w:sz w:val="24"/>
                <w:szCs w:val="24"/>
              </w:rPr>
              <w:t xml:space="preserve">= </w:t>
            </w:r>
            <w:r w:rsidRPr="00E02C5D">
              <w:rPr>
                <w:rFonts w:eastAsia="TimesNewRomanPS-ItalicMT"/>
                <w:i/>
                <w:iCs/>
                <w:sz w:val="24"/>
                <w:szCs w:val="24"/>
              </w:rPr>
              <w:t>b</w:t>
            </w:r>
            <w:r w:rsidRPr="00E02C5D">
              <w:rPr>
                <w:sz w:val="24"/>
                <w:szCs w:val="24"/>
              </w:rPr>
              <w:t xml:space="preserve">, </w:t>
            </w:r>
            <w:r w:rsidRPr="00E02C5D">
              <w:rPr>
                <w:rFonts w:eastAsia="TimesNewRomanPS-ItalicMT"/>
                <w:i/>
                <w:iCs/>
                <w:sz w:val="24"/>
                <w:szCs w:val="24"/>
              </w:rPr>
              <w:t xml:space="preserve">a </w:t>
            </w:r>
            <w:r w:rsidRPr="00E02C5D">
              <w:rPr>
                <w:sz w:val="24"/>
                <w:szCs w:val="24"/>
              </w:rPr>
              <w:t xml:space="preserve">× </w:t>
            </w:r>
            <w:r w:rsidRPr="00E02C5D">
              <w:rPr>
                <w:rFonts w:eastAsia="TimesNewRomanPS-ItalicMT"/>
                <w:i/>
                <w:iCs/>
                <w:sz w:val="24"/>
                <w:szCs w:val="24"/>
              </w:rPr>
              <w:t xml:space="preserve">x </w:t>
            </w:r>
            <w:r w:rsidRPr="00E02C5D">
              <w:rPr>
                <w:sz w:val="24"/>
                <w:szCs w:val="24"/>
              </w:rPr>
              <w:t xml:space="preserve">= </w:t>
            </w:r>
            <w:r w:rsidRPr="00E02C5D">
              <w:rPr>
                <w:rFonts w:eastAsia="TimesNewRomanPS-ItalicMT"/>
                <w:i/>
                <w:iCs/>
                <w:sz w:val="24"/>
                <w:szCs w:val="24"/>
              </w:rPr>
              <w:t>b</w:t>
            </w:r>
            <w:r w:rsidRPr="00E02C5D">
              <w:rPr>
                <w:sz w:val="24"/>
                <w:szCs w:val="24"/>
              </w:rPr>
              <w:t>.</w:t>
            </w:r>
          </w:p>
          <w:p w:rsidR="002E09CD" w:rsidRPr="00E02C5D" w:rsidRDefault="002E09CD" w:rsidP="003B339F">
            <w:pPr>
              <w:adjustRightInd w:val="0"/>
              <w:jc w:val="both"/>
              <w:rPr>
                <w:sz w:val="24"/>
                <w:szCs w:val="24"/>
              </w:rPr>
            </w:pPr>
            <w:r w:rsidRPr="00E02C5D">
              <w:rPr>
                <w:sz w:val="24"/>
                <w:szCs w:val="24"/>
              </w:rPr>
              <w:t xml:space="preserve">Неједначине облика: </w:t>
            </w:r>
            <w:r w:rsidRPr="00E02C5D">
              <w:rPr>
                <w:rFonts w:eastAsia="TimesNewRomanPS-ItalicMT"/>
                <w:i/>
                <w:iCs/>
                <w:sz w:val="24"/>
                <w:szCs w:val="24"/>
              </w:rPr>
              <w:t xml:space="preserve">a </w:t>
            </w:r>
            <w:r w:rsidRPr="00E02C5D">
              <w:rPr>
                <w:sz w:val="24"/>
                <w:szCs w:val="24"/>
              </w:rPr>
              <w:t xml:space="preserve">± </w:t>
            </w:r>
            <w:r w:rsidRPr="00E02C5D">
              <w:rPr>
                <w:rFonts w:eastAsia="TimesNewRomanPS-ItalicMT"/>
                <w:i/>
                <w:iCs/>
                <w:sz w:val="24"/>
                <w:szCs w:val="24"/>
              </w:rPr>
              <w:t xml:space="preserve">x </w:t>
            </w:r>
            <w:r w:rsidRPr="00E02C5D">
              <w:rPr>
                <w:sz w:val="24"/>
                <w:szCs w:val="24"/>
              </w:rPr>
              <w:t>&lt;</w:t>
            </w:r>
            <w:r w:rsidRPr="00E02C5D">
              <w:rPr>
                <w:rFonts w:eastAsia="TimesNewRomanPS-ItalicMT"/>
                <w:i/>
                <w:iCs/>
                <w:sz w:val="24"/>
                <w:szCs w:val="24"/>
              </w:rPr>
              <w:t>b</w:t>
            </w:r>
            <w:r w:rsidRPr="00E02C5D">
              <w:rPr>
                <w:sz w:val="24"/>
                <w:szCs w:val="24"/>
              </w:rPr>
              <w:t>,</w:t>
            </w:r>
          </w:p>
          <w:p w:rsidR="002E09CD" w:rsidRPr="00E02C5D" w:rsidRDefault="002E09CD" w:rsidP="003B339F">
            <w:pPr>
              <w:adjustRightInd w:val="0"/>
              <w:jc w:val="both"/>
              <w:rPr>
                <w:sz w:val="24"/>
                <w:szCs w:val="24"/>
              </w:rPr>
            </w:pPr>
            <w:r w:rsidRPr="00E02C5D">
              <w:rPr>
                <w:rFonts w:eastAsia="TimesNewRomanPS-ItalicMT"/>
                <w:i/>
                <w:iCs/>
                <w:sz w:val="24"/>
                <w:szCs w:val="24"/>
              </w:rPr>
              <w:t xml:space="preserve">a </w:t>
            </w:r>
            <w:r w:rsidRPr="00E02C5D">
              <w:rPr>
                <w:sz w:val="24"/>
                <w:szCs w:val="24"/>
              </w:rPr>
              <w:t xml:space="preserve">± </w:t>
            </w:r>
            <w:r w:rsidRPr="00E02C5D">
              <w:rPr>
                <w:rFonts w:eastAsia="TimesNewRomanPS-ItalicMT"/>
                <w:i/>
                <w:iCs/>
                <w:sz w:val="24"/>
                <w:szCs w:val="24"/>
              </w:rPr>
              <w:t xml:space="preserve">x </w:t>
            </w:r>
            <w:r w:rsidRPr="00E02C5D">
              <w:rPr>
                <w:sz w:val="24"/>
                <w:szCs w:val="24"/>
              </w:rPr>
              <w:t>&gt;</w:t>
            </w:r>
            <w:r w:rsidRPr="00E02C5D">
              <w:rPr>
                <w:rFonts w:eastAsia="TimesNewRomanPS-ItalicMT"/>
                <w:i/>
                <w:iCs/>
                <w:sz w:val="24"/>
                <w:szCs w:val="24"/>
              </w:rPr>
              <w:t>b</w:t>
            </w:r>
            <w:r w:rsidRPr="00E02C5D">
              <w:rPr>
                <w:sz w:val="24"/>
                <w:szCs w:val="24"/>
              </w:rPr>
              <w:t xml:space="preserve">, </w:t>
            </w:r>
            <w:r w:rsidRPr="00E02C5D">
              <w:rPr>
                <w:rFonts w:eastAsia="TimesNewRomanPS-ItalicMT"/>
                <w:i/>
                <w:iCs/>
                <w:sz w:val="24"/>
                <w:szCs w:val="24"/>
              </w:rPr>
              <w:t xml:space="preserve">x </w:t>
            </w:r>
            <w:r w:rsidRPr="00E02C5D">
              <w:rPr>
                <w:sz w:val="24"/>
                <w:szCs w:val="24"/>
              </w:rPr>
              <w:t xml:space="preserve">– </w:t>
            </w:r>
            <w:r w:rsidRPr="00E02C5D">
              <w:rPr>
                <w:rFonts w:eastAsia="TimesNewRomanPS-ItalicMT"/>
                <w:i/>
                <w:iCs/>
                <w:sz w:val="24"/>
                <w:szCs w:val="24"/>
              </w:rPr>
              <w:t xml:space="preserve">a </w:t>
            </w:r>
            <w:r w:rsidRPr="00E02C5D">
              <w:rPr>
                <w:sz w:val="24"/>
                <w:szCs w:val="24"/>
              </w:rPr>
              <w:t>&lt;</w:t>
            </w:r>
            <w:r w:rsidRPr="00E02C5D">
              <w:rPr>
                <w:rFonts w:eastAsia="TimesNewRomanPS-ItalicMT"/>
                <w:i/>
                <w:iCs/>
                <w:sz w:val="24"/>
                <w:szCs w:val="24"/>
              </w:rPr>
              <w:t>b</w:t>
            </w:r>
            <w:r w:rsidRPr="00E02C5D">
              <w:rPr>
                <w:sz w:val="24"/>
                <w:szCs w:val="24"/>
              </w:rPr>
              <w:t xml:space="preserve">, </w:t>
            </w:r>
            <w:r w:rsidRPr="00E02C5D">
              <w:rPr>
                <w:rFonts w:eastAsia="TimesNewRomanPS-ItalicMT"/>
                <w:i/>
                <w:iCs/>
                <w:sz w:val="24"/>
                <w:szCs w:val="24"/>
              </w:rPr>
              <w:t xml:space="preserve">x </w:t>
            </w:r>
            <w:r w:rsidRPr="00E02C5D">
              <w:rPr>
                <w:sz w:val="24"/>
                <w:szCs w:val="24"/>
              </w:rPr>
              <w:t xml:space="preserve">– </w:t>
            </w:r>
            <w:r w:rsidRPr="00E02C5D">
              <w:rPr>
                <w:rFonts w:eastAsia="TimesNewRomanPS-ItalicMT"/>
                <w:i/>
                <w:iCs/>
                <w:sz w:val="24"/>
                <w:szCs w:val="24"/>
              </w:rPr>
              <w:t xml:space="preserve">a </w:t>
            </w:r>
            <w:r w:rsidRPr="00E02C5D">
              <w:rPr>
                <w:sz w:val="24"/>
                <w:szCs w:val="24"/>
              </w:rPr>
              <w:t>&gt;</w:t>
            </w:r>
            <w:r w:rsidRPr="00E02C5D">
              <w:rPr>
                <w:rFonts w:eastAsia="TimesNewRomanPS-ItalicMT"/>
                <w:i/>
                <w:iCs/>
                <w:sz w:val="24"/>
                <w:szCs w:val="24"/>
              </w:rPr>
              <w:t>b</w:t>
            </w:r>
            <w:r w:rsidRPr="00E02C5D">
              <w:rPr>
                <w:sz w:val="24"/>
                <w:szCs w:val="24"/>
              </w:rPr>
              <w:t>.</w:t>
            </w:r>
          </w:p>
          <w:p w:rsidR="002E09CD" w:rsidRPr="00E02C5D" w:rsidRDefault="002E09CD" w:rsidP="003B339F">
            <w:pPr>
              <w:adjustRightInd w:val="0"/>
              <w:jc w:val="both"/>
              <w:rPr>
                <w:sz w:val="24"/>
                <w:szCs w:val="24"/>
              </w:rPr>
            </w:pPr>
            <w:r w:rsidRPr="00E02C5D">
              <w:rPr>
                <w:noProof/>
                <w:sz w:val="24"/>
                <w:szCs w:val="24"/>
              </w:rPr>
              <w:drawing>
                <wp:inline distT="0" distB="0" distL="0" distR="0">
                  <wp:extent cx="1933575" cy="266700"/>
                  <wp:effectExtent l="0" t="0" r="9525" b="0"/>
                  <wp:docPr id="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33575" cy="266700"/>
                          </a:xfrm>
                          <a:prstGeom prst="rect">
                            <a:avLst/>
                          </a:prstGeom>
                          <a:noFill/>
                          <a:ln>
                            <a:noFill/>
                          </a:ln>
                        </pic:spPr>
                      </pic:pic>
                    </a:graphicData>
                  </a:graphic>
                </wp:inline>
              </w:drawing>
            </w:r>
          </w:p>
          <w:p w:rsidR="002E09CD" w:rsidRPr="00E02C5D" w:rsidRDefault="002E09CD" w:rsidP="003B339F">
            <w:pPr>
              <w:adjustRightInd w:val="0"/>
              <w:jc w:val="both"/>
              <w:rPr>
                <w:sz w:val="24"/>
                <w:szCs w:val="24"/>
              </w:rPr>
            </w:pPr>
            <w:r w:rsidRPr="00E02C5D">
              <w:rPr>
                <w:sz w:val="24"/>
                <w:szCs w:val="24"/>
              </w:rPr>
              <w:t>Римске цифре D, М.</w:t>
            </w:r>
          </w:p>
          <w:p w:rsidR="002E09CD" w:rsidRPr="00E02C5D" w:rsidRDefault="002E09CD" w:rsidP="003B339F">
            <w:pPr>
              <w:adjustRightInd w:val="0"/>
              <w:jc w:val="both"/>
              <w:rPr>
                <w:sz w:val="24"/>
                <w:szCs w:val="24"/>
              </w:rPr>
            </w:pPr>
            <w:r w:rsidRPr="00E02C5D">
              <w:rPr>
                <w:sz w:val="24"/>
                <w:szCs w:val="24"/>
              </w:rPr>
              <w:t xml:space="preserve">Упоређивање разломака са једнаким </w:t>
            </w:r>
            <w:r w:rsidRPr="00E02C5D">
              <w:rPr>
                <w:sz w:val="24"/>
                <w:szCs w:val="24"/>
              </w:rPr>
              <w:lastRenderedPageBreak/>
              <w:t>имениоцима.</w:t>
            </w:r>
          </w:p>
          <w:p w:rsidR="002E09CD" w:rsidRPr="00E02C5D" w:rsidRDefault="002E09CD" w:rsidP="003B339F">
            <w:pPr>
              <w:jc w:val="both"/>
              <w:rPr>
                <w:sz w:val="24"/>
                <w:szCs w:val="24"/>
              </w:rPr>
            </w:pPr>
            <w:r w:rsidRPr="00E02C5D">
              <w:rPr>
                <w:sz w:val="24"/>
                <w:szCs w:val="24"/>
              </w:rPr>
              <w:t>Децимални запис броја са једном децималом.</w:t>
            </w:r>
          </w:p>
        </w:tc>
      </w:tr>
      <w:tr w:rsidR="002E09CD" w:rsidRPr="00E02C5D" w:rsidTr="003B339F">
        <w:trPr>
          <w:trHeight w:val="625"/>
        </w:trPr>
        <w:tc>
          <w:tcPr>
            <w:tcW w:w="4088" w:type="dxa"/>
          </w:tcPr>
          <w:p w:rsidR="002E09CD" w:rsidRPr="00E02C5D" w:rsidRDefault="002E09CD" w:rsidP="003B339F">
            <w:pPr>
              <w:adjustRightInd w:val="0"/>
              <w:jc w:val="both"/>
              <w:rPr>
                <w:sz w:val="24"/>
                <w:szCs w:val="24"/>
              </w:rPr>
            </w:pPr>
            <w:r w:rsidRPr="00E02C5D">
              <w:rPr>
                <w:sz w:val="24"/>
                <w:szCs w:val="24"/>
              </w:rPr>
              <w:lastRenderedPageBreak/>
              <w:t>– црта паралелне и нормалне праве, правоугаоник и квадрат;</w:t>
            </w:r>
          </w:p>
          <w:p w:rsidR="002E09CD" w:rsidRPr="00E02C5D" w:rsidRDefault="002E09CD" w:rsidP="003B339F">
            <w:pPr>
              <w:adjustRightInd w:val="0"/>
              <w:jc w:val="both"/>
              <w:rPr>
                <w:sz w:val="24"/>
                <w:szCs w:val="24"/>
              </w:rPr>
            </w:pPr>
            <w:r w:rsidRPr="00E02C5D">
              <w:rPr>
                <w:sz w:val="24"/>
                <w:szCs w:val="24"/>
              </w:rPr>
              <w:t>– конструише троугао и круг;</w:t>
            </w:r>
          </w:p>
          <w:p w:rsidR="002E09CD" w:rsidRPr="00E02C5D" w:rsidRDefault="002E09CD" w:rsidP="003B339F">
            <w:pPr>
              <w:adjustRightInd w:val="0"/>
              <w:jc w:val="both"/>
              <w:rPr>
                <w:sz w:val="24"/>
                <w:szCs w:val="24"/>
              </w:rPr>
            </w:pPr>
            <w:r w:rsidRPr="00E02C5D">
              <w:rPr>
                <w:sz w:val="24"/>
                <w:szCs w:val="24"/>
              </w:rPr>
              <w:t>– именује елементе угла, правоугаоника, квадрата, троугла и</w:t>
            </w:r>
            <w:r w:rsidRPr="00E02C5D">
              <w:rPr>
                <w:sz w:val="24"/>
                <w:szCs w:val="24"/>
                <w:lang/>
              </w:rPr>
              <w:t xml:space="preserve"> </w:t>
            </w:r>
            <w:r w:rsidRPr="00E02C5D">
              <w:rPr>
                <w:sz w:val="24"/>
                <w:szCs w:val="24"/>
              </w:rPr>
              <w:t>круга;</w:t>
            </w:r>
          </w:p>
          <w:p w:rsidR="002E09CD" w:rsidRPr="00E02C5D" w:rsidRDefault="002E09CD" w:rsidP="003B339F">
            <w:pPr>
              <w:adjustRightInd w:val="0"/>
              <w:jc w:val="both"/>
              <w:rPr>
                <w:sz w:val="24"/>
                <w:szCs w:val="24"/>
              </w:rPr>
            </w:pPr>
            <w:r w:rsidRPr="00E02C5D">
              <w:rPr>
                <w:sz w:val="24"/>
                <w:szCs w:val="24"/>
              </w:rPr>
              <w:t>– разликује врсте углова и троуглова;</w:t>
            </w:r>
          </w:p>
          <w:p w:rsidR="002E09CD" w:rsidRPr="00E02C5D" w:rsidRDefault="002E09CD" w:rsidP="003B339F">
            <w:pPr>
              <w:adjustRightInd w:val="0"/>
              <w:jc w:val="both"/>
              <w:rPr>
                <w:sz w:val="24"/>
                <w:szCs w:val="24"/>
              </w:rPr>
            </w:pPr>
            <w:r w:rsidRPr="00E02C5D">
              <w:rPr>
                <w:sz w:val="24"/>
                <w:szCs w:val="24"/>
              </w:rPr>
              <w:t>– одреди обим правоугаоника, квадрата и троугла, применом</w:t>
            </w:r>
          </w:p>
          <w:p w:rsidR="002E09CD" w:rsidRPr="00E02C5D" w:rsidRDefault="002E09CD" w:rsidP="003B339F">
            <w:pPr>
              <w:adjustRightInd w:val="0"/>
              <w:jc w:val="both"/>
              <w:rPr>
                <w:sz w:val="24"/>
                <w:szCs w:val="24"/>
              </w:rPr>
            </w:pPr>
            <w:r w:rsidRPr="00E02C5D">
              <w:rPr>
                <w:sz w:val="24"/>
                <w:szCs w:val="24"/>
              </w:rPr>
              <w:t>обрасца;</w:t>
            </w:r>
          </w:p>
          <w:p w:rsidR="002E09CD" w:rsidRPr="00E02C5D" w:rsidRDefault="002E09CD" w:rsidP="003B339F">
            <w:pPr>
              <w:adjustRightInd w:val="0"/>
              <w:jc w:val="both"/>
              <w:rPr>
                <w:sz w:val="24"/>
                <w:szCs w:val="24"/>
              </w:rPr>
            </w:pPr>
            <w:r w:rsidRPr="00E02C5D">
              <w:rPr>
                <w:sz w:val="24"/>
                <w:szCs w:val="24"/>
              </w:rPr>
              <w:t>– опише особине правоугаоника и квадрата;</w:t>
            </w:r>
          </w:p>
          <w:p w:rsidR="002E09CD" w:rsidRPr="00E02C5D" w:rsidRDefault="002E09CD" w:rsidP="003B339F">
            <w:pPr>
              <w:adjustRightInd w:val="0"/>
              <w:jc w:val="both"/>
              <w:rPr>
                <w:sz w:val="24"/>
                <w:szCs w:val="24"/>
              </w:rPr>
            </w:pPr>
            <w:r w:rsidRPr="00E02C5D">
              <w:rPr>
                <w:sz w:val="24"/>
                <w:szCs w:val="24"/>
              </w:rPr>
              <w:t>– преслика геометријску фигуру у квадратној или тачкастој</w:t>
            </w:r>
          </w:p>
          <w:p w:rsidR="002E09CD" w:rsidRPr="00E02C5D" w:rsidRDefault="002E09CD" w:rsidP="003B339F">
            <w:pPr>
              <w:adjustRightInd w:val="0"/>
              <w:jc w:val="both"/>
              <w:rPr>
                <w:sz w:val="24"/>
                <w:szCs w:val="24"/>
              </w:rPr>
            </w:pPr>
            <w:r w:rsidRPr="00E02C5D">
              <w:rPr>
                <w:sz w:val="24"/>
                <w:szCs w:val="24"/>
              </w:rPr>
              <w:t>мрежи на основу задатог упутства;</w:t>
            </w:r>
          </w:p>
          <w:p w:rsidR="002E09CD" w:rsidRPr="00E02C5D" w:rsidRDefault="002E09CD" w:rsidP="003B339F">
            <w:pPr>
              <w:jc w:val="both"/>
              <w:rPr>
                <w:sz w:val="24"/>
                <w:szCs w:val="24"/>
              </w:rPr>
            </w:pPr>
            <w:r w:rsidRPr="00E02C5D">
              <w:rPr>
                <w:sz w:val="24"/>
                <w:szCs w:val="24"/>
              </w:rPr>
              <w:t>– користи геометријски прибор и софтверске алате за цртање;</w:t>
            </w:r>
          </w:p>
        </w:tc>
        <w:tc>
          <w:tcPr>
            <w:tcW w:w="1503" w:type="dxa"/>
          </w:tcPr>
          <w:p w:rsidR="002E09CD" w:rsidRPr="00E02C5D" w:rsidRDefault="002E09CD" w:rsidP="003B339F">
            <w:pPr>
              <w:jc w:val="both"/>
              <w:rPr>
                <w:sz w:val="24"/>
                <w:szCs w:val="24"/>
              </w:rPr>
            </w:pPr>
            <w:r w:rsidRPr="00E02C5D">
              <w:rPr>
                <w:sz w:val="24"/>
                <w:szCs w:val="24"/>
              </w:rPr>
              <w:t xml:space="preserve">Геометрија </w:t>
            </w:r>
          </w:p>
        </w:tc>
        <w:tc>
          <w:tcPr>
            <w:tcW w:w="4129" w:type="dxa"/>
          </w:tcPr>
          <w:p w:rsidR="002E09CD" w:rsidRPr="00E02C5D" w:rsidRDefault="002E09CD" w:rsidP="003B339F">
            <w:pPr>
              <w:adjustRightInd w:val="0"/>
              <w:jc w:val="both"/>
              <w:rPr>
                <w:sz w:val="24"/>
                <w:szCs w:val="24"/>
              </w:rPr>
            </w:pPr>
            <w:r w:rsidRPr="00E02C5D">
              <w:rPr>
                <w:sz w:val="24"/>
                <w:szCs w:val="24"/>
              </w:rPr>
              <w:t>Узајамни положаји правих (паралелне праве и праве које се</w:t>
            </w:r>
          </w:p>
          <w:p w:rsidR="002E09CD" w:rsidRPr="00E02C5D" w:rsidRDefault="002E09CD" w:rsidP="003B339F">
            <w:pPr>
              <w:adjustRightInd w:val="0"/>
              <w:jc w:val="both"/>
              <w:rPr>
                <w:sz w:val="24"/>
                <w:szCs w:val="24"/>
              </w:rPr>
            </w:pPr>
            <w:r w:rsidRPr="00E02C5D">
              <w:rPr>
                <w:sz w:val="24"/>
                <w:szCs w:val="24"/>
              </w:rPr>
              <w:t>секу).</w:t>
            </w:r>
          </w:p>
          <w:p w:rsidR="002E09CD" w:rsidRPr="00E02C5D" w:rsidRDefault="002E09CD" w:rsidP="003B339F">
            <w:pPr>
              <w:adjustRightInd w:val="0"/>
              <w:jc w:val="both"/>
              <w:rPr>
                <w:sz w:val="24"/>
                <w:szCs w:val="24"/>
              </w:rPr>
            </w:pPr>
            <w:r w:rsidRPr="00E02C5D">
              <w:rPr>
                <w:sz w:val="24"/>
                <w:szCs w:val="24"/>
              </w:rPr>
              <w:t>Угао, врсте углова.</w:t>
            </w:r>
          </w:p>
          <w:p w:rsidR="002E09CD" w:rsidRPr="00E02C5D" w:rsidRDefault="002E09CD" w:rsidP="003B339F">
            <w:pPr>
              <w:adjustRightInd w:val="0"/>
              <w:jc w:val="both"/>
              <w:rPr>
                <w:sz w:val="24"/>
                <w:szCs w:val="24"/>
              </w:rPr>
            </w:pPr>
            <w:r w:rsidRPr="00E02C5D">
              <w:rPr>
                <w:sz w:val="24"/>
                <w:szCs w:val="24"/>
              </w:rPr>
              <w:t>Троугао, врсте троуглова.</w:t>
            </w:r>
          </w:p>
          <w:p w:rsidR="002E09CD" w:rsidRPr="00E02C5D" w:rsidRDefault="002E09CD" w:rsidP="003B339F">
            <w:pPr>
              <w:adjustRightInd w:val="0"/>
              <w:jc w:val="both"/>
              <w:rPr>
                <w:sz w:val="24"/>
                <w:szCs w:val="24"/>
              </w:rPr>
            </w:pPr>
            <w:r w:rsidRPr="00E02C5D">
              <w:rPr>
                <w:sz w:val="24"/>
                <w:szCs w:val="24"/>
              </w:rPr>
              <w:t>Кружница и круг.</w:t>
            </w:r>
          </w:p>
          <w:p w:rsidR="002E09CD" w:rsidRPr="00E02C5D" w:rsidRDefault="002E09CD" w:rsidP="003B339F">
            <w:pPr>
              <w:adjustRightInd w:val="0"/>
              <w:jc w:val="both"/>
              <w:rPr>
                <w:sz w:val="24"/>
                <w:szCs w:val="24"/>
              </w:rPr>
            </w:pPr>
            <w:r w:rsidRPr="00E02C5D">
              <w:rPr>
                <w:sz w:val="24"/>
                <w:szCs w:val="24"/>
              </w:rPr>
              <w:t>Правоугаоник и квадрат.</w:t>
            </w:r>
          </w:p>
          <w:p w:rsidR="002E09CD" w:rsidRPr="00E02C5D" w:rsidRDefault="002E09CD" w:rsidP="003B339F">
            <w:pPr>
              <w:adjustRightInd w:val="0"/>
              <w:jc w:val="both"/>
              <w:rPr>
                <w:sz w:val="24"/>
                <w:szCs w:val="24"/>
              </w:rPr>
            </w:pPr>
            <w:r w:rsidRPr="00E02C5D">
              <w:rPr>
                <w:sz w:val="24"/>
                <w:szCs w:val="24"/>
              </w:rPr>
              <w:t>Обим троугла, квадрата и правоугаоника.</w:t>
            </w:r>
          </w:p>
          <w:p w:rsidR="002E09CD" w:rsidRPr="00E02C5D" w:rsidRDefault="002E09CD" w:rsidP="003B339F">
            <w:pPr>
              <w:adjustRightInd w:val="0"/>
              <w:jc w:val="both"/>
              <w:rPr>
                <w:sz w:val="24"/>
                <w:szCs w:val="24"/>
              </w:rPr>
            </w:pPr>
            <w:r w:rsidRPr="00E02C5D">
              <w:rPr>
                <w:sz w:val="24"/>
                <w:szCs w:val="24"/>
              </w:rPr>
              <w:t>Цртање паралелних и нормалних правих помоћу лењира.</w:t>
            </w:r>
          </w:p>
          <w:p w:rsidR="002E09CD" w:rsidRPr="00E02C5D" w:rsidRDefault="002E09CD" w:rsidP="003B339F">
            <w:pPr>
              <w:adjustRightInd w:val="0"/>
              <w:jc w:val="both"/>
              <w:rPr>
                <w:sz w:val="24"/>
                <w:szCs w:val="24"/>
              </w:rPr>
            </w:pPr>
            <w:r w:rsidRPr="00E02C5D">
              <w:rPr>
                <w:sz w:val="24"/>
                <w:szCs w:val="24"/>
              </w:rPr>
              <w:t>Конструкције троугла и кружнице.</w:t>
            </w:r>
          </w:p>
          <w:p w:rsidR="002E09CD" w:rsidRPr="00E02C5D" w:rsidRDefault="002E09CD" w:rsidP="003B339F">
            <w:pPr>
              <w:jc w:val="both"/>
              <w:rPr>
                <w:sz w:val="24"/>
                <w:szCs w:val="24"/>
              </w:rPr>
            </w:pPr>
            <w:r w:rsidRPr="00E02C5D">
              <w:rPr>
                <w:sz w:val="24"/>
                <w:szCs w:val="24"/>
              </w:rPr>
              <w:t>Пресликавање геометријских фигура на квадратној мрежи.</w:t>
            </w:r>
          </w:p>
        </w:tc>
      </w:tr>
      <w:tr w:rsidR="002E09CD" w:rsidRPr="00E02C5D" w:rsidTr="003B339F">
        <w:trPr>
          <w:trHeight w:val="1702"/>
        </w:trPr>
        <w:tc>
          <w:tcPr>
            <w:tcW w:w="4088" w:type="dxa"/>
          </w:tcPr>
          <w:p w:rsidR="002E09CD" w:rsidRPr="00E02C5D" w:rsidRDefault="002E09CD" w:rsidP="003B339F">
            <w:pPr>
              <w:adjustRightInd w:val="0"/>
              <w:jc w:val="both"/>
              <w:rPr>
                <w:sz w:val="24"/>
                <w:szCs w:val="24"/>
              </w:rPr>
            </w:pPr>
            <w:r w:rsidRPr="00E02C5D">
              <w:rPr>
                <w:sz w:val="24"/>
                <w:szCs w:val="24"/>
              </w:rPr>
              <w:lastRenderedPageBreak/>
              <w:t>– чита, упореди и претвара јединице за мерење дужине, масе,</w:t>
            </w:r>
          </w:p>
          <w:p w:rsidR="002E09CD" w:rsidRPr="00E02C5D" w:rsidRDefault="002E09CD" w:rsidP="003B339F">
            <w:pPr>
              <w:adjustRightInd w:val="0"/>
              <w:jc w:val="both"/>
              <w:rPr>
                <w:sz w:val="24"/>
                <w:szCs w:val="24"/>
              </w:rPr>
            </w:pPr>
            <w:r w:rsidRPr="00E02C5D">
              <w:rPr>
                <w:sz w:val="24"/>
                <w:szCs w:val="24"/>
              </w:rPr>
              <w:t>запремине течности и времена;</w:t>
            </w:r>
          </w:p>
          <w:p w:rsidR="002E09CD" w:rsidRPr="00E02C5D" w:rsidRDefault="002E09CD" w:rsidP="003B339F">
            <w:pPr>
              <w:adjustRightInd w:val="0"/>
              <w:jc w:val="both"/>
              <w:rPr>
                <w:sz w:val="24"/>
                <w:szCs w:val="24"/>
              </w:rPr>
            </w:pPr>
            <w:r w:rsidRPr="00E02C5D">
              <w:rPr>
                <w:sz w:val="24"/>
                <w:szCs w:val="24"/>
              </w:rPr>
              <w:t>– упореди величине (дужина, маса, запремина течности и</w:t>
            </w:r>
          </w:p>
          <w:p w:rsidR="002E09CD" w:rsidRPr="00E02C5D" w:rsidRDefault="002E09CD" w:rsidP="003B339F">
            <w:pPr>
              <w:adjustRightInd w:val="0"/>
              <w:jc w:val="both"/>
              <w:rPr>
                <w:sz w:val="24"/>
                <w:szCs w:val="24"/>
              </w:rPr>
            </w:pPr>
            <w:r w:rsidRPr="00E02C5D">
              <w:rPr>
                <w:sz w:val="24"/>
                <w:szCs w:val="24"/>
              </w:rPr>
              <w:t>време);</w:t>
            </w:r>
          </w:p>
          <w:p w:rsidR="002E09CD" w:rsidRPr="00E02C5D" w:rsidRDefault="002E09CD" w:rsidP="003B339F">
            <w:pPr>
              <w:adjustRightInd w:val="0"/>
              <w:jc w:val="both"/>
              <w:rPr>
                <w:sz w:val="24"/>
                <w:szCs w:val="24"/>
              </w:rPr>
            </w:pPr>
            <w:r w:rsidRPr="00E02C5D">
              <w:rPr>
                <w:sz w:val="24"/>
                <w:szCs w:val="24"/>
              </w:rPr>
              <w:t>– измери површину геометријске фигуре задатом мером (право-</w:t>
            </w:r>
          </w:p>
          <w:p w:rsidR="002E09CD" w:rsidRPr="00E02C5D" w:rsidRDefault="002E09CD" w:rsidP="003B339F">
            <w:pPr>
              <w:adjustRightInd w:val="0"/>
              <w:jc w:val="both"/>
              <w:rPr>
                <w:sz w:val="24"/>
                <w:szCs w:val="24"/>
              </w:rPr>
            </w:pPr>
            <w:r w:rsidRPr="00E02C5D">
              <w:rPr>
                <w:sz w:val="24"/>
                <w:szCs w:val="24"/>
              </w:rPr>
              <w:t>угаоником, квадратом и троуглом);</w:t>
            </w:r>
          </w:p>
          <w:p w:rsidR="002E09CD" w:rsidRPr="00E02C5D" w:rsidRDefault="002E09CD" w:rsidP="003B339F">
            <w:pPr>
              <w:adjustRightInd w:val="0"/>
              <w:jc w:val="both"/>
              <w:rPr>
                <w:sz w:val="24"/>
                <w:szCs w:val="24"/>
              </w:rPr>
            </w:pPr>
            <w:r w:rsidRPr="00E02C5D">
              <w:rPr>
                <w:sz w:val="24"/>
                <w:szCs w:val="24"/>
              </w:rPr>
              <w:t>– примењује концепт мерења у једноставним реалним ситуа-</w:t>
            </w:r>
          </w:p>
          <w:p w:rsidR="002E09CD" w:rsidRPr="00E02C5D" w:rsidRDefault="002E09CD" w:rsidP="003B339F">
            <w:pPr>
              <w:jc w:val="both"/>
              <w:rPr>
                <w:sz w:val="24"/>
                <w:szCs w:val="24"/>
              </w:rPr>
            </w:pPr>
            <w:r w:rsidRPr="00E02C5D">
              <w:rPr>
                <w:sz w:val="24"/>
                <w:szCs w:val="24"/>
              </w:rPr>
              <w:t>цијама.</w:t>
            </w:r>
          </w:p>
        </w:tc>
        <w:tc>
          <w:tcPr>
            <w:tcW w:w="1503" w:type="dxa"/>
          </w:tcPr>
          <w:p w:rsidR="002E09CD" w:rsidRPr="00E02C5D" w:rsidRDefault="002E09CD" w:rsidP="003B339F">
            <w:pPr>
              <w:jc w:val="both"/>
              <w:rPr>
                <w:sz w:val="24"/>
                <w:szCs w:val="24"/>
              </w:rPr>
            </w:pPr>
            <w:r w:rsidRPr="00E02C5D">
              <w:rPr>
                <w:sz w:val="24"/>
                <w:szCs w:val="24"/>
              </w:rPr>
              <w:t xml:space="preserve">Мерење и мере </w:t>
            </w:r>
          </w:p>
        </w:tc>
        <w:tc>
          <w:tcPr>
            <w:tcW w:w="4129" w:type="dxa"/>
          </w:tcPr>
          <w:p w:rsidR="002E09CD" w:rsidRPr="00E02C5D" w:rsidRDefault="002E09CD" w:rsidP="003B339F">
            <w:pPr>
              <w:adjustRightInd w:val="0"/>
              <w:jc w:val="both"/>
              <w:rPr>
                <w:sz w:val="24"/>
                <w:szCs w:val="24"/>
              </w:rPr>
            </w:pPr>
            <w:r w:rsidRPr="00E02C5D">
              <w:rPr>
                <w:sz w:val="24"/>
                <w:szCs w:val="24"/>
              </w:rPr>
              <w:t>Мерење масе (kg, g, t).</w:t>
            </w:r>
          </w:p>
          <w:p w:rsidR="002E09CD" w:rsidRPr="00E02C5D" w:rsidRDefault="002E09CD" w:rsidP="003B339F">
            <w:pPr>
              <w:adjustRightInd w:val="0"/>
              <w:jc w:val="both"/>
              <w:rPr>
                <w:sz w:val="24"/>
                <w:szCs w:val="24"/>
              </w:rPr>
            </w:pPr>
            <w:r w:rsidRPr="00E02C5D">
              <w:rPr>
                <w:sz w:val="24"/>
                <w:szCs w:val="24"/>
              </w:rPr>
              <w:t>Мерење времена (деценија, век, секунд).</w:t>
            </w:r>
          </w:p>
          <w:p w:rsidR="002E09CD" w:rsidRPr="00E02C5D" w:rsidRDefault="002E09CD" w:rsidP="003B339F">
            <w:pPr>
              <w:adjustRightInd w:val="0"/>
              <w:jc w:val="both"/>
              <w:rPr>
                <w:sz w:val="24"/>
                <w:szCs w:val="24"/>
              </w:rPr>
            </w:pPr>
            <w:r w:rsidRPr="00E02C5D">
              <w:rPr>
                <w:sz w:val="24"/>
                <w:szCs w:val="24"/>
              </w:rPr>
              <w:t>Мерење дужине (mm, km).</w:t>
            </w:r>
          </w:p>
          <w:p w:rsidR="002E09CD" w:rsidRPr="00E02C5D" w:rsidRDefault="002E09CD" w:rsidP="003B339F">
            <w:pPr>
              <w:adjustRightInd w:val="0"/>
              <w:jc w:val="both"/>
              <w:rPr>
                <w:sz w:val="24"/>
                <w:szCs w:val="24"/>
              </w:rPr>
            </w:pPr>
            <w:r w:rsidRPr="00E02C5D">
              <w:rPr>
                <w:sz w:val="24"/>
                <w:szCs w:val="24"/>
              </w:rPr>
              <w:t>Мерење запремине течности (l, dl, cl, ml, hl).</w:t>
            </w:r>
          </w:p>
          <w:p w:rsidR="002E09CD" w:rsidRPr="00E02C5D" w:rsidRDefault="002E09CD" w:rsidP="003B339F">
            <w:pPr>
              <w:jc w:val="both"/>
              <w:rPr>
                <w:sz w:val="24"/>
                <w:szCs w:val="24"/>
              </w:rPr>
            </w:pPr>
            <w:r w:rsidRPr="00E02C5D">
              <w:rPr>
                <w:sz w:val="24"/>
                <w:szCs w:val="24"/>
              </w:rPr>
              <w:t>Мерење површине геометријских фигура задатом мером.</w:t>
            </w:r>
          </w:p>
        </w:tc>
      </w:tr>
    </w:tbl>
    <w:p w:rsidR="002E09CD" w:rsidRPr="00E02C5D" w:rsidRDefault="002E09CD" w:rsidP="003B339F">
      <w:pPr>
        <w:adjustRightInd w:val="0"/>
        <w:jc w:val="both"/>
        <w:rPr>
          <w:sz w:val="24"/>
          <w:szCs w:val="24"/>
        </w:rPr>
      </w:pPr>
      <w:r w:rsidRPr="00E02C5D">
        <w:rPr>
          <w:b/>
          <w:sz w:val="24"/>
          <w:szCs w:val="24"/>
        </w:rPr>
        <w:t>Кључни појмови садржаја предмета:</w:t>
      </w:r>
      <w:r w:rsidRPr="00E02C5D">
        <w:rPr>
          <w:sz w:val="24"/>
          <w:szCs w:val="24"/>
        </w:rPr>
        <w:t xml:space="preserve"> бројеви прве хиљаде, разломак, децимални запис броја, круг, троугао, правоугаоник, квадрат, угао, паралелне праве, нормалне праве, појам површине, једначине и неједначине, мерење дужине, масе, времена и запремине течности.</w:t>
      </w:r>
    </w:p>
    <w:p w:rsidR="002E09CD" w:rsidRPr="00E02C5D" w:rsidRDefault="002E09CD" w:rsidP="003B339F">
      <w:pPr>
        <w:adjustRightInd w:val="0"/>
        <w:jc w:val="both"/>
        <w:rPr>
          <w:sz w:val="24"/>
          <w:szCs w:val="24"/>
          <w:lang/>
        </w:rPr>
      </w:pPr>
      <w:proofErr w:type="gramStart"/>
      <w:r w:rsidRPr="00E02C5D">
        <w:rPr>
          <w:b/>
          <w:sz w:val="24"/>
          <w:szCs w:val="24"/>
        </w:rPr>
        <w:t>УПУТСТВО  ЗА</w:t>
      </w:r>
      <w:proofErr w:type="gramEnd"/>
      <w:r w:rsidRPr="00E02C5D">
        <w:rPr>
          <w:b/>
          <w:sz w:val="24"/>
          <w:szCs w:val="24"/>
        </w:rPr>
        <w:t xml:space="preserve">  ДИДАКТИЧКО МЕТОДИЧКО  ОСТВАРИВАЊЕ  ПРОГРАМА </w:t>
      </w:r>
    </w:p>
    <w:p w:rsidR="002E09CD" w:rsidRPr="00E02C5D" w:rsidRDefault="002E09CD" w:rsidP="003B339F">
      <w:pPr>
        <w:jc w:val="both"/>
        <w:rPr>
          <w:b/>
          <w:sz w:val="24"/>
          <w:szCs w:val="24"/>
        </w:rPr>
      </w:pPr>
      <w:proofErr w:type="gramStart"/>
      <w:r w:rsidRPr="00E02C5D">
        <w:rPr>
          <w:b/>
          <w:sz w:val="24"/>
          <w:szCs w:val="24"/>
        </w:rPr>
        <w:t>I  ПЛАНИРАЊЕ</w:t>
      </w:r>
      <w:proofErr w:type="gramEnd"/>
      <w:r w:rsidRPr="00E02C5D">
        <w:rPr>
          <w:b/>
          <w:sz w:val="24"/>
          <w:szCs w:val="24"/>
        </w:rPr>
        <w:t xml:space="preserve"> НАСТАВЕ И УЧЕЊА   </w:t>
      </w:r>
    </w:p>
    <w:p w:rsidR="002E09CD" w:rsidRPr="00E02C5D" w:rsidRDefault="002E09CD" w:rsidP="003B339F">
      <w:pPr>
        <w:adjustRightInd w:val="0"/>
        <w:jc w:val="both"/>
        <w:rPr>
          <w:sz w:val="24"/>
          <w:szCs w:val="24"/>
        </w:rPr>
      </w:pPr>
      <w:r w:rsidRPr="00E02C5D">
        <w:rPr>
          <w:sz w:val="24"/>
          <w:szCs w:val="24"/>
          <w:lang/>
        </w:rPr>
        <w:t>Н</w:t>
      </w:r>
      <w:r w:rsidRPr="00E02C5D">
        <w:rPr>
          <w:sz w:val="24"/>
          <w:szCs w:val="24"/>
        </w:rPr>
        <w:t>аставник  наставни процес конципира</w:t>
      </w:r>
      <w:r w:rsidRPr="00E02C5D">
        <w:rPr>
          <w:sz w:val="24"/>
          <w:szCs w:val="24"/>
          <w:lang/>
        </w:rPr>
        <w:t xml:space="preserve"> </w:t>
      </w:r>
      <w:r w:rsidRPr="00E02C5D">
        <w:rPr>
          <w:sz w:val="24"/>
          <w:szCs w:val="24"/>
        </w:rPr>
        <w:t xml:space="preserve">у складу са дефинисаним исходима, односно планира како да ученици достигну исходе и </w:t>
      </w:r>
      <w:r w:rsidRPr="00E02C5D">
        <w:rPr>
          <w:sz w:val="24"/>
          <w:szCs w:val="24"/>
          <w:lang/>
        </w:rPr>
        <w:t>бира</w:t>
      </w:r>
      <w:r w:rsidRPr="00E02C5D">
        <w:rPr>
          <w:sz w:val="24"/>
          <w:szCs w:val="24"/>
        </w:rPr>
        <w:t xml:space="preserve"> одговарајуће методе, активности и технике за рад са ученицима.   </w:t>
      </w:r>
      <w:proofErr w:type="gramStart"/>
      <w:r w:rsidRPr="00E02C5D">
        <w:rPr>
          <w:sz w:val="24"/>
          <w:szCs w:val="24"/>
        </w:rPr>
        <w:t>Исходе треба посматрати као циљеве којима се тежи током једне школске године.При обради нових садржаја треба се ослањати на постојеће</w:t>
      </w:r>
      <w:r w:rsidRPr="00E02C5D">
        <w:rPr>
          <w:sz w:val="24"/>
          <w:szCs w:val="24"/>
          <w:lang/>
        </w:rPr>
        <w:t xml:space="preserve"> </w:t>
      </w:r>
      <w:r w:rsidRPr="00E02C5D">
        <w:rPr>
          <w:sz w:val="24"/>
          <w:szCs w:val="24"/>
        </w:rPr>
        <w:t>искуство и знање ученика и настојати, да ученици самостално</w:t>
      </w:r>
      <w:r w:rsidRPr="00E02C5D">
        <w:rPr>
          <w:sz w:val="24"/>
          <w:szCs w:val="24"/>
          <w:lang/>
        </w:rPr>
        <w:t xml:space="preserve"> </w:t>
      </w:r>
      <w:r w:rsidRPr="00E02C5D">
        <w:rPr>
          <w:sz w:val="24"/>
          <w:szCs w:val="24"/>
        </w:rPr>
        <w:t>откривају математичке правилности и изводе закључке.</w:t>
      </w:r>
      <w:proofErr w:type="gramEnd"/>
      <w:r w:rsidRPr="00E02C5D">
        <w:rPr>
          <w:sz w:val="24"/>
          <w:szCs w:val="24"/>
        </w:rPr>
        <w:t xml:space="preserve"> Основна</w:t>
      </w:r>
      <w:r w:rsidRPr="00E02C5D">
        <w:rPr>
          <w:sz w:val="24"/>
          <w:szCs w:val="24"/>
          <w:lang/>
        </w:rPr>
        <w:t xml:space="preserve"> </w:t>
      </w:r>
      <w:r w:rsidRPr="00E02C5D">
        <w:rPr>
          <w:sz w:val="24"/>
          <w:szCs w:val="24"/>
        </w:rPr>
        <w:t>улога наставника је да буде организатор наставног процеса и усмерава активност ученика. Ученике треба упућивати</w:t>
      </w:r>
      <w:r w:rsidRPr="00E02C5D">
        <w:rPr>
          <w:sz w:val="24"/>
          <w:szCs w:val="24"/>
          <w:lang/>
        </w:rPr>
        <w:t xml:space="preserve"> </w:t>
      </w:r>
      <w:r w:rsidRPr="00E02C5D">
        <w:rPr>
          <w:sz w:val="24"/>
          <w:szCs w:val="24"/>
        </w:rPr>
        <w:t>да користе уџбеник и друге изворе знања</w:t>
      </w:r>
      <w:r w:rsidRPr="00E02C5D">
        <w:rPr>
          <w:sz w:val="24"/>
          <w:szCs w:val="24"/>
          <w:lang/>
        </w:rPr>
        <w:t xml:space="preserve">.У </w:t>
      </w:r>
      <w:r w:rsidRPr="00E02C5D">
        <w:rPr>
          <w:sz w:val="24"/>
          <w:szCs w:val="24"/>
        </w:rPr>
        <w:t>овом</w:t>
      </w:r>
      <w:r w:rsidRPr="00E02C5D">
        <w:rPr>
          <w:sz w:val="24"/>
          <w:szCs w:val="24"/>
          <w:lang/>
        </w:rPr>
        <w:t xml:space="preserve"> </w:t>
      </w:r>
      <w:r w:rsidRPr="00E02C5D">
        <w:rPr>
          <w:sz w:val="24"/>
          <w:szCs w:val="24"/>
        </w:rPr>
        <w:t>узрасту, различите игролике активности, као и употреба едукативних софтверских алата, у функцији сазнавања и учења могу бити</w:t>
      </w:r>
      <w:r w:rsidRPr="00E02C5D">
        <w:rPr>
          <w:sz w:val="24"/>
          <w:szCs w:val="24"/>
          <w:lang/>
        </w:rPr>
        <w:t xml:space="preserve"> </w:t>
      </w:r>
      <w:r w:rsidRPr="00E02C5D">
        <w:rPr>
          <w:sz w:val="24"/>
          <w:szCs w:val="24"/>
        </w:rPr>
        <w:t>додатна мотивација за усвајање математичких сад</w:t>
      </w:r>
      <w:r w:rsidRPr="00E02C5D">
        <w:rPr>
          <w:sz w:val="24"/>
          <w:szCs w:val="24"/>
          <w:lang/>
        </w:rPr>
        <w:t>ржаја.</w:t>
      </w:r>
      <w:r w:rsidRPr="00E02C5D">
        <w:rPr>
          <w:sz w:val="24"/>
          <w:szCs w:val="24"/>
        </w:rPr>
        <w:t>На часовима треба комбиновати различите методе и облике</w:t>
      </w:r>
      <w:r w:rsidRPr="00E02C5D">
        <w:rPr>
          <w:sz w:val="24"/>
          <w:szCs w:val="24"/>
          <w:lang/>
        </w:rPr>
        <w:t xml:space="preserve"> </w:t>
      </w:r>
      <w:r w:rsidRPr="00E02C5D">
        <w:rPr>
          <w:sz w:val="24"/>
          <w:szCs w:val="24"/>
        </w:rPr>
        <w:t xml:space="preserve">рада, што доприноси већој рационализацији наставног процеса,подстиче интелектуалну активност ученика и наставу чини интересантнијом и ефикаснијом. </w:t>
      </w:r>
    </w:p>
    <w:p w:rsidR="002E09CD" w:rsidRPr="00E02C5D" w:rsidRDefault="002E09CD" w:rsidP="003B339F">
      <w:pPr>
        <w:jc w:val="both"/>
        <w:rPr>
          <w:b/>
          <w:sz w:val="24"/>
          <w:szCs w:val="24"/>
        </w:rPr>
      </w:pPr>
      <w:proofErr w:type="gramStart"/>
      <w:r w:rsidRPr="00E02C5D">
        <w:rPr>
          <w:b/>
          <w:sz w:val="24"/>
          <w:szCs w:val="24"/>
        </w:rPr>
        <w:t>II  ОСТВАРИВАЊЕ</w:t>
      </w:r>
      <w:proofErr w:type="gramEnd"/>
      <w:r w:rsidRPr="00E02C5D">
        <w:rPr>
          <w:b/>
          <w:sz w:val="24"/>
          <w:szCs w:val="24"/>
        </w:rPr>
        <w:t xml:space="preserve"> НАСТАВЕ И УЧЕЊА </w:t>
      </w:r>
    </w:p>
    <w:p w:rsidR="002E09CD" w:rsidRPr="00E02C5D" w:rsidRDefault="002E09CD" w:rsidP="003B339F">
      <w:pPr>
        <w:jc w:val="both"/>
        <w:rPr>
          <w:sz w:val="24"/>
          <w:szCs w:val="24"/>
        </w:rPr>
      </w:pPr>
      <w:r w:rsidRPr="00E02C5D">
        <w:rPr>
          <w:bCs/>
          <w:sz w:val="24"/>
          <w:szCs w:val="24"/>
          <w:u w:val="single"/>
        </w:rPr>
        <w:t>Бројеви</w:t>
      </w:r>
      <w:r w:rsidRPr="00E02C5D">
        <w:rPr>
          <w:sz w:val="24"/>
          <w:szCs w:val="24"/>
          <w:lang/>
        </w:rPr>
        <w:t xml:space="preserve">: </w:t>
      </w:r>
      <w:r w:rsidRPr="00E02C5D">
        <w:rPr>
          <w:sz w:val="24"/>
          <w:szCs w:val="24"/>
        </w:rPr>
        <w:t xml:space="preserve">У трећем разреду наставља се развој појма броја, бројевног низа и поступака рачунања у оквиру блока бројева до 1.000.  Бројеви се представљају визуелно и разложени на стотине, десетице и јединице. Касније се бројеви представљају као збирови вишеструких декадних </w:t>
      </w:r>
      <w:proofErr w:type="gramStart"/>
      <w:r w:rsidRPr="00E02C5D">
        <w:rPr>
          <w:sz w:val="24"/>
          <w:szCs w:val="24"/>
        </w:rPr>
        <w:t>јединица .</w:t>
      </w:r>
      <w:proofErr w:type="gramEnd"/>
      <w:r w:rsidRPr="00E02C5D">
        <w:rPr>
          <w:sz w:val="24"/>
          <w:szCs w:val="24"/>
        </w:rPr>
        <w:t xml:space="preserve"> </w:t>
      </w:r>
      <w:proofErr w:type="gramStart"/>
      <w:r w:rsidRPr="00E02C5D">
        <w:rPr>
          <w:sz w:val="24"/>
          <w:szCs w:val="24"/>
        </w:rPr>
        <w:t>Визуелизација бројева и места броја у бројевном низу</w:t>
      </w:r>
      <w:r w:rsidRPr="00E02C5D">
        <w:rPr>
          <w:sz w:val="24"/>
          <w:szCs w:val="24"/>
          <w:lang/>
        </w:rPr>
        <w:t xml:space="preserve"> </w:t>
      </w:r>
      <w:r w:rsidRPr="00E02C5D">
        <w:rPr>
          <w:sz w:val="24"/>
          <w:szCs w:val="24"/>
        </w:rPr>
        <w:t xml:space="preserve">помаже разумевању декадног бројевног система.Упознају се усмени и писмени поступци сабирања и одузимања у </w:t>
      </w:r>
      <w:r w:rsidRPr="00E02C5D">
        <w:rPr>
          <w:sz w:val="24"/>
          <w:szCs w:val="24"/>
          <w:lang/>
        </w:rPr>
        <w:t xml:space="preserve">оквиру </w:t>
      </w:r>
      <w:r w:rsidRPr="00E02C5D">
        <w:rPr>
          <w:sz w:val="24"/>
          <w:szCs w:val="24"/>
        </w:rPr>
        <w:t>бројева до 1.000</w:t>
      </w:r>
      <w:r w:rsidRPr="00E02C5D">
        <w:rPr>
          <w:sz w:val="24"/>
          <w:szCs w:val="24"/>
          <w:lang/>
        </w:rPr>
        <w:t>,</w:t>
      </w:r>
      <w:r w:rsidRPr="00E02C5D">
        <w:rPr>
          <w:sz w:val="24"/>
          <w:szCs w:val="24"/>
        </w:rPr>
        <w:t xml:space="preserve"> као и множења једноцифреним бројевима и бројем 10 и дељења бројевима прве десетице.</w:t>
      </w:r>
      <w:proofErr w:type="gramEnd"/>
      <w:r w:rsidRPr="00E02C5D">
        <w:rPr>
          <w:sz w:val="24"/>
          <w:szCs w:val="24"/>
        </w:rPr>
        <w:t xml:space="preserve"> Појам дељивости се сада проширује и уводи се појам остатка при дељењу</w:t>
      </w:r>
      <w:proofErr w:type="gramStart"/>
      <w:r w:rsidRPr="00E02C5D">
        <w:rPr>
          <w:sz w:val="24"/>
          <w:szCs w:val="24"/>
        </w:rPr>
        <w:t>..</w:t>
      </w:r>
      <w:proofErr w:type="gramEnd"/>
      <w:r w:rsidRPr="00E02C5D">
        <w:rPr>
          <w:sz w:val="24"/>
          <w:szCs w:val="24"/>
        </w:rPr>
        <w:t>Усмени поступци рачунања осим у писаној форми, увежбавају се</w:t>
      </w:r>
      <w:r w:rsidRPr="00E02C5D">
        <w:rPr>
          <w:sz w:val="24"/>
          <w:szCs w:val="24"/>
          <w:lang/>
        </w:rPr>
        <w:t xml:space="preserve"> </w:t>
      </w:r>
      <w:r w:rsidRPr="00E02C5D">
        <w:rPr>
          <w:sz w:val="24"/>
          <w:szCs w:val="24"/>
        </w:rPr>
        <w:t>усменим рачунањем (без записивања) у циљу практичне примене</w:t>
      </w:r>
      <w:r w:rsidRPr="00E02C5D">
        <w:rPr>
          <w:sz w:val="24"/>
          <w:szCs w:val="24"/>
          <w:lang/>
        </w:rPr>
        <w:t xml:space="preserve"> </w:t>
      </w:r>
      <w:r w:rsidRPr="00E02C5D">
        <w:rPr>
          <w:sz w:val="24"/>
          <w:szCs w:val="24"/>
        </w:rPr>
        <w:t>у реалним ситуацијама везаним за рачунање са новцем и др. Након</w:t>
      </w:r>
      <w:r w:rsidRPr="00E02C5D">
        <w:rPr>
          <w:sz w:val="24"/>
          <w:szCs w:val="24"/>
          <w:lang/>
        </w:rPr>
        <w:t xml:space="preserve"> </w:t>
      </w:r>
      <w:r w:rsidRPr="00E02C5D">
        <w:rPr>
          <w:sz w:val="24"/>
          <w:szCs w:val="24"/>
        </w:rPr>
        <w:t>усвајања усменог поступка рачунања уводе се писмени поступци</w:t>
      </w:r>
      <w:r w:rsidRPr="00E02C5D">
        <w:rPr>
          <w:sz w:val="24"/>
          <w:szCs w:val="24"/>
          <w:lang/>
        </w:rPr>
        <w:t xml:space="preserve"> </w:t>
      </w:r>
      <w:r w:rsidRPr="00E02C5D">
        <w:rPr>
          <w:sz w:val="24"/>
          <w:szCs w:val="24"/>
        </w:rPr>
        <w:t>рачунања који се изводе: записивањем бројева у форми збира вишеструких декадних јединица, коришћењем таблица месних вредности и скраћено, са потписивањем.  Решавање задатака у реалистичним и проблемским ситуацијама је контекст за утврђивање и проширивање знања о својствима</w:t>
      </w:r>
      <w:r w:rsidRPr="00E02C5D">
        <w:rPr>
          <w:sz w:val="24"/>
          <w:szCs w:val="24"/>
          <w:lang/>
        </w:rPr>
        <w:t xml:space="preserve"> </w:t>
      </w:r>
      <w:r w:rsidRPr="00E02C5D">
        <w:rPr>
          <w:sz w:val="24"/>
          <w:szCs w:val="24"/>
        </w:rPr>
        <w:t xml:space="preserve">рачунских операција и примени аритметичких правила као олакшици у рачунању.   Посебна пажња се поклања вези операција и зависности резултата од </w:t>
      </w:r>
      <w:r w:rsidRPr="00E02C5D">
        <w:rPr>
          <w:sz w:val="24"/>
          <w:szCs w:val="24"/>
        </w:rPr>
        <w:lastRenderedPageBreak/>
        <w:t>промена компоненти као основе за решавање једначина</w:t>
      </w:r>
      <w:r w:rsidRPr="00E02C5D">
        <w:rPr>
          <w:sz w:val="24"/>
          <w:szCs w:val="24"/>
          <w:lang/>
        </w:rPr>
        <w:t xml:space="preserve"> </w:t>
      </w:r>
      <w:r w:rsidRPr="00E02C5D">
        <w:rPr>
          <w:sz w:val="24"/>
          <w:szCs w:val="24"/>
        </w:rPr>
        <w:t xml:space="preserve">и неједначина. Решавају се једначине облика </w:t>
      </w:r>
      <w:r w:rsidRPr="00E02C5D">
        <w:rPr>
          <w:rFonts w:eastAsia="TimesNewRomanPS-ItalicMT"/>
          <w:i/>
          <w:iCs/>
          <w:sz w:val="24"/>
          <w:szCs w:val="24"/>
        </w:rPr>
        <w:t xml:space="preserve">a </w:t>
      </w:r>
      <w:r w:rsidRPr="00E02C5D">
        <w:rPr>
          <w:sz w:val="24"/>
          <w:szCs w:val="24"/>
        </w:rPr>
        <w:t xml:space="preserve">+ </w:t>
      </w:r>
      <w:r w:rsidRPr="00E02C5D">
        <w:rPr>
          <w:rFonts w:eastAsia="TimesNewRomanPS-ItalicMT"/>
          <w:i/>
          <w:iCs/>
          <w:sz w:val="24"/>
          <w:szCs w:val="24"/>
        </w:rPr>
        <w:t xml:space="preserve">x </w:t>
      </w:r>
      <w:r w:rsidRPr="00E02C5D">
        <w:rPr>
          <w:sz w:val="24"/>
          <w:szCs w:val="24"/>
        </w:rPr>
        <w:t xml:space="preserve">= </w:t>
      </w:r>
      <w:r w:rsidRPr="00E02C5D">
        <w:rPr>
          <w:rFonts w:eastAsia="TimesNewRomanPS-ItalicMT"/>
          <w:i/>
          <w:iCs/>
          <w:sz w:val="24"/>
          <w:szCs w:val="24"/>
        </w:rPr>
        <w:t>b</w:t>
      </w:r>
      <w:r w:rsidRPr="00E02C5D">
        <w:rPr>
          <w:sz w:val="24"/>
          <w:szCs w:val="24"/>
        </w:rPr>
        <w:t xml:space="preserve">, </w:t>
      </w:r>
      <w:r w:rsidRPr="00E02C5D">
        <w:rPr>
          <w:rFonts w:eastAsia="TimesNewRomanPS-ItalicMT"/>
          <w:i/>
          <w:iCs/>
          <w:sz w:val="24"/>
          <w:szCs w:val="24"/>
        </w:rPr>
        <w:t xml:space="preserve">a </w:t>
      </w:r>
      <w:r w:rsidRPr="00E02C5D">
        <w:rPr>
          <w:sz w:val="24"/>
          <w:szCs w:val="24"/>
        </w:rPr>
        <w:t xml:space="preserve">– </w:t>
      </w:r>
      <w:r w:rsidRPr="00E02C5D">
        <w:rPr>
          <w:rFonts w:eastAsia="TimesNewRomanPS-ItalicMT"/>
          <w:i/>
          <w:iCs/>
          <w:sz w:val="24"/>
          <w:szCs w:val="24"/>
        </w:rPr>
        <w:t xml:space="preserve">x </w:t>
      </w:r>
      <w:r w:rsidRPr="00E02C5D">
        <w:rPr>
          <w:sz w:val="24"/>
          <w:szCs w:val="24"/>
        </w:rPr>
        <w:t xml:space="preserve">= </w:t>
      </w:r>
      <w:r w:rsidRPr="00E02C5D">
        <w:rPr>
          <w:rFonts w:eastAsia="TimesNewRomanPS-ItalicMT"/>
          <w:i/>
          <w:iCs/>
          <w:sz w:val="24"/>
          <w:szCs w:val="24"/>
        </w:rPr>
        <w:t>b</w:t>
      </w:r>
      <w:proofErr w:type="gramStart"/>
      <w:r w:rsidRPr="00E02C5D">
        <w:rPr>
          <w:sz w:val="24"/>
          <w:szCs w:val="24"/>
        </w:rPr>
        <w:t>,</w:t>
      </w:r>
      <w:r w:rsidRPr="00E02C5D">
        <w:rPr>
          <w:rFonts w:eastAsia="TimesNewRomanPS-ItalicMT"/>
          <w:i/>
          <w:iCs/>
          <w:sz w:val="24"/>
          <w:szCs w:val="24"/>
        </w:rPr>
        <w:t>x</w:t>
      </w:r>
      <w:proofErr w:type="gramEnd"/>
      <w:r w:rsidRPr="00E02C5D">
        <w:rPr>
          <w:rFonts w:eastAsia="TimesNewRomanPS-ItalicMT"/>
          <w:i/>
          <w:iCs/>
          <w:sz w:val="24"/>
          <w:szCs w:val="24"/>
        </w:rPr>
        <w:t xml:space="preserve"> </w:t>
      </w:r>
      <w:r w:rsidRPr="00E02C5D">
        <w:rPr>
          <w:sz w:val="24"/>
          <w:szCs w:val="24"/>
        </w:rPr>
        <w:t xml:space="preserve">– </w:t>
      </w:r>
      <w:r w:rsidRPr="00E02C5D">
        <w:rPr>
          <w:rFonts w:eastAsia="TimesNewRomanPS-ItalicMT"/>
          <w:i/>
          <w:iCs/>
          <w:sz w:val="24"/>
          <w:szCs w:val="24"/>
        </w:rPr>
        <w:t xml:space="preserve">a </w:t>
      </w:r>
      <w:r w:rsidRPr="00E02C5D">
        <w:rPr>
          <w:sz w:val="24"/>
          <w:szCs w:val="24"/>
        </w:rPr>
        <w:t xml:space="preserve">= </w:t>
      </w:r>
      <w:r w:rsidRPr="00E02C5D">
        <w:rPr>
          <w:rFonts w:eastAsia="TimesNewRomanPS-ItalicMT"/>
          <w:i/>
          <w:iCs/>
          <w:sz w:val="24"/>
          <w:szCs w:val="24"/>
        </w:rPr>
        <w:t>b</w:t>
      </w:r>
      <w:r w:rsidRPr="00E02C5D">
        <w:rPr>
          <w:sz w:val="24"/>
          <w:szCs w:val="24"/>
        </w:rPr>
        <w:t xml:space="preserve">, </w:t>
      </w:r>
      <w:r w:rsidRPr="00E02C5D">
        <w:rPr>
          <w:rFonts w:eastAsia="TimesNewRomanPS-ItalicMT"/>
          <w:i/>
          <w:iCs/>
          <w:sz w:val="24"/>
          <w:szCs w:val="24"/>
        </w:rPr>
        <w:t xml:space="preserve">a </w:t>
      </w:r>
      <w:r w:rsidRPr="00E02C5D">
        <w:rPr>
          <w:rFonts w:eastAsia="TimesNewRomanPS-BoldMT2"/>
          <w:b/>
          <w:bCs/>
          <w:sz w:val="24"/>
          <w:szCs w:val="24"/>
        </w:rPr>
        <w:t xml:space="preserve">● </w:t>
      </w:r>
      <w:r w:rsidRPr="00E02C5D">
        <w:rPr>
          <w:rFonts w:eastAsia="TimesNewRomanPS-ItalicMT"/>
          <w:i/>
          <w:iCs/>
          <w:sz w:val="24"/>
          <w:szCs w:val="24"/>
        </w:rPr>
        <w:t xml:space="preserve">x </w:t>
      </w:r>
      <w:r w:rsidRPr="00E02C5D">
        <w:rPr>
          <w:sz w:val="24"/>
          <w:szCs w:val="24"/>
        </w:rPr>
        <w:t xml:space="preserve">= </w:t>
      </w:r>
      <w:r w:rsidRPr="00E02C5D">
        <w:rPr>
          <w:rFonts w:eastAsia="TimesNewRomanPS-ItalicMT"/>
          <w:i/>
          <w:iCs/>
          <w:sz w:val="24"/>
          <w:szCs w:val="24"/>
        </w:rPr>
        <w:t xml:space="preserve">b </w:t>
      </w:r>
      <w:r w:rsidRPr="00E02C5D">
        <w:rPr>
          <w:sz w:val="24"/>
          <w:szCs w:val="24"/>
        </w:rPr>
        <w:t>на основу веза операција сабирања и одузимања и множења и дељења. Подстиче се навика провере решењаи анализа „логичности” решења</w:t>
      </w:r>
      <w:r w:rsidRPr="00E02C5D">
        <w:rPr>
          <w:sz w:val="24"/>
          <w:szCs w:val="24"/>
          <w:lang/>
        </w:rPr>
        <w:t>.</w:t>
      </w:r>
      <w:r w:rsidRPr="00E02C5D">
        <w:rPr>
          <w:sz w:val="24"/>
          <w:szCs w:val="24"/>
        </w:rPr>
        <w:t xml:space="preserve">Решавају се неједначине облика: </w:t>
      </w:r>
      <w:r w:rsidRPr="00E02C5D">
        <w:rPr>
          <w:rFonts w:eastAsia="TimesNewRomanPS-ItalicMT"/>
          <w:i/>
          <w:iCs/>
          <w:sz w:val="24"/>
          <w:szCs w:val="24"/>
        </w:rPr>
        <w:t xml:space="preserve">a </w:t>
      </w:r>
      <w:r w:rsidRPr="00E02C5D">
        <w:rPr>
          <w:sz w:val="24"/>
          <w:szCs w:val="24"/>
        </w:rPr>
        <w:t xml:space="preserve">± </w:t>
      </w:r>
      <w:r w:rsidRPr="00E02C5D">
        <w:rPr>
          <w:rFonts w:eastAsia="TimesNewRomanPS-ItalicMT"/>
          <w:i/>
          <w:iCs/>
          <w:sz w:val="24"/>
          <w:szCs w:val="24"/>
        </w:rPr>
        <w:t xml:space="preserve">x </w:t>
      </w:r>
      <w:r w:rsidRPr="00E02C5D">
        <w:rPr>
          <w:sz w:val="24"/>
          <w:szCs w:val="24"/>
        </w:rPr>
        <w:t>&lt;</w:t>
      </w:r>
      <w:r w:rsidRPr="00E02C5D">
        <w:rPr>
          <w:rFonts w:eastAsia="TimesNewRomanPS-ItalicMT"/>
          <w:i/>
          <w:iCs/>
          <w:sz w:val="24"/>
          <w:szCs w:val="24"/>
        </w:rPr>
        <w:t>b</w:t>
      </w:r>
      <w:r w:rsidRPr="00E02C5D">
        <w:rPr>
          <w:sz w:val="24"/>
          <w:szCs w:val="24"/>
        </w:rPr>
        <w:t xml:space="preserve">, </w:t>
      </w:r>
      <w:r w:rsidRPr="00E02C5D">
        <w:rPr>
          <w:rFonts w:eastAsia="TimesNewRomanPS-ItalicMT"/>
          <w:i/>
          <w:iCs/>
          <w:sz w:val="24"/>
          <w:szCs w:val="24"/>
        </w:rPr>
        <w:t xml:space="preserve">a </w:t>
      </w:r>
      <w:r w:rsidRPr="00E02C5D">
        <w:rPr>
          <w:sz w:val="24"/>
          <w:szCs w:val="24"/>
        </w:rPr>
        <w:t xml:space="preserve">± </w:t>
      </w:r>
      <w:r w:rsidRPr="00E02C5D">
        <w:rPr>
          <w:rFonts w:eastAsia="TimesNewRomanPS-ItalicMT"/>
          <w:i/>
          <w:iCs/>
          <w:sz w:val="24"/>
          <w:szCs w:val="24"/>
        </w:rPr>
        <w:t xml:space="preserve">x </w:t>
      </w:r>
      <w:r w:rsidRPr="00E02C5D">
        <w:rPr>
          <w:sz w:val="24"/>
          <w:szCs w:val="24"/>
        </w:rPr>
        <w:t>&gt;</w:t>
      </w:r>
      <w:r w:rsidRPr="00E02C5D">
        <w:rPr>
          <w:rFonts w:eastAsia="TimesNewRomanPS-ItalicMT"/>
          <w:i/>
          <w:iCs/>
          <w:sz w:val="24"/>
          <w:szCs w:val="24"/>
        </w:rPr>
        <w:t>b</w:t>
      </w:r>
      <w:r w:rsidRPr="00E02C5D">
        <w:rPr>
          <w:sz w:val="24"/>
          <w:szCs w:val="24"/>
        </w:rPr>
        <w:t xml:space="preserve">, </w:t>
      </w:r>
      <w:r w:rsidRPr="00E02C5D">
        <w:rPr>
          <w:rFonts w:eastAsia="TimesNewRomanPS-ItalicMT"/>
          <w:i/>
          <w:iCs/>
          <w:sz w:val="24"/>
          <w:szCs w:val="24"/>
        </w:rPr>
        <w:t xml:space="preserve">x </w:t>
      </w:r>
      <w:r w:rsidRPr="00E02C5D">
        <w:rPr>
          <w:sz w:val="24"/>
          <w:szCs w:val="24"/>
        </w:rPr>
        <w:t xml:space="preserve">– </w:t>
      </w:r>
      <w:r w:rsidRPr="00E02C5D">
        <w:rPr>
          <w:rFonts w:eastAsia="TimesNewRomanPS-ItalicMT"/>
          <w:i/>
          <w:iCs/>
          <w:sz w:val="24"/>
          <w:szCs w:val="24"/>
        </w:rPr>
        <w:t xml:space="preserve">a </w:t>
      </w:r>
      <w:r w:rsidRPr="00E02C5D">
        <w:rPr>
          <w:sz w:val="24"/>
          <w:szCs w:val="24"/>
        </w:rPr>
        <w:t>&lt;</w:t>
      </w:r>
      <w:r w:rsidRPr="00E02C5D">
        <w:rPr>
          <w:rFonts w:eastAsia="TimesNewRomanPS-ItalicMT"/>
          <w:i/>
          <w:iCs/>
          <w:sz w:val="24"/>
          <w:szCs w:val="24"/>
        </w:rPr>
        <w:t>b</w:t>
      </w:r>
      <w:r w:rsidRPr="00E02C5D">
        <w:rPr>
          <w:sz w:val="24"/>
          <w:szCs w:val="24"/>
        </w:rPr>
        <w:t xml:space="preserve">, </w:t>
      </w:r>
      <w:r w:rsidRPr="00E02C5D">
        <w:rPr>
          <w:rFonts w:eastAsia="TimesNewRomanPS-ItalicMT"/>
          <w:i/>
          <w:iCs/>
          <w:sz w:val="24"/>
          <w:szCs w:val="24"/>
        </w:rPr>
        <w:t xml:space="preserve">x </w:t>
      </w:r>
      <w:r w:rsidRPr="00E02C5D">
        <w:rPr>
          <w:sz w:val="24"/>
          <w:szCs w:val="24"/>
        </w:rPr>
        <w:t xml:space="preserve">– </w:t>
      </w:r>
      <w:r w:rsidRPr="00E02C5D">
        <w:rPr>
          <w:rFonts w:eastAsia="TimesNewRomanPS-ItalicMT"/>
          <w:i/>
          <w:iCs/>
          <w:sz w:val="24"/>
          <w:szCs w:val="24"/>
        </w:rPr>
        <w:t>a</w:t>
      </w:r>
      <w:r w:rsidRPr="00E02C5D">
        <w:rPr>
          <w:sz w:val="24"/>
          <w:szCs w:val="24"/>
        </w:rPr>
        <w:t>&gt;</w:t>
      </w:r>
      <w:r w:rsidRPr="00E02C5D">
        <w:rPr>
          <w:rFonts w:eastAsia="TimesNewRomanPS-ItalicMT"/>
          <w:i/>
          <w:iCs/>
          <w:sz w:val="24"/>
          <w:szCs w:val="24"/>
        </w:rPr>
        <w:t>b</w:t>
      </w:r>
      <w:proofErr w:type="gramStart"/>
      <w:r w:rsidRPr="00E02C5D">
        <w:rPr>
          <w:sz w:val="24"/>
          <w:szCs w:val="24"/>
        </w:rPr>
        <w:t>. .</w:t>
      </w:r>
      <w:proofErr w:type="gramEnd"/>
      <w:r w:rsidRPr="00E02C5D">
        <w:rPr>
          <w:sz w:val="24"/>
          <w:szCs w:val="24"/>
        </w:rPr>
        <w:t xml:space="preserve"> Увести начин записивања решења уз коришћење симбола </w:t>
      </w:r>
      <w:r w:rsidRPr="00E02C5D">
        <w:rPr>
          <w:rFonts w:ascii="Cambria Math" w:eastAsia="SymbolMT" w:hAnsi="Cambria Math" w:cs="Cambria Math"/>
          <w:sz w:val="24"/>
          <w:szCs w:val="24"/>
        </w:rPr>
        <w:t>∈</w:t>
      </w:r>
      <w:r w:rsidRPr="00E02C5D">
        <w:rPr>
          <w:sz w:val="24"/>
          <w:szCs w:val="24"/>
        </w:rPr>
        <w:t xml:space="preserve">, </w:t>
      </w:r>
      <w:proofErr w:type="gramStart"/>
      <w:r w:rsidRPr="00E02C5D">
        <w:rPr>
          <w:sz w:val="24"/>
          <w:szCs w:val="24"/>
        </w:rPr>
        <w:t>{ и</w:t>
      </w:r>
      <w:proofErr w:type="gramEnd"/>
      <w:r w:rsidRPr="00E02C5D">
        <w:rPr>
          <w:sz w:val="24"/>
          <w:szCs w:val="24"/>
        </w:rPr>
        <w:t xml:space="preserve"> }.</w:t>
      </w:r>
    </w:p>
    <w:p w:rsidR="002E09CD" w:rsidRPr="00E02C5D" w:rsidRDefault="002E09CD" w:rsidP="003B339F">
      <w:pPr>
        <w:adjustRightInd w:val="0"/>
        <w:ind w:firstLine="720"/>
        <w:jc w:val="both"/>
        <w:rPr>
          <w:sz w:val="24"/>
          <w:szCs w:val="24"/>
          <w:lang/>
        </w:rPr>
      </w:pPr>
      <w:r w:rsidRPr="00E02C5D">
        <w:rPr>
          <w:sz w:val="24"/>
          <w:szCs w:val="24"/>
          <w:lang/>
        </w:rPr>
        <w:t>Р</w:t>
      </w:r>
      <w:r w:rsidRPr="00E02C5D">
        <w:rPr>
          <w:sz w:val="24"/>
          <w:szCs w:val="24"/>
        </w:rPr>
        <w:t>ешавање текстуалних задатака није значајно само као</w:t>
      </w:r>
      <w:r w:rsidRPr="00E02C5D">
        <w:rPr>
          <w:sz w:val="24"/>
          <w:szCs w:val="24"/>
          <w:lang/>
        </w:rPr>
        <w:t xml:space="preserve"> </w:t>
      </w:r>
      <w:r w:rsidRPr="00E02C5D">
        <w:rPr>
          <w:sz w:val="24"/>
          <w:szCs w:val="24"/>
        </w:rPr>
        <w:t>контекст за увежбавање техника рачунања</w:t>
      </w:r>
      <w:r w:rsidRPr="00E02C5D">
        <w:rPr>
          <w:sz w:val="24"/>
          <w:szCs w:val="24"/>
          <w:lang/>
        </w:rPr>
        <w:t>,</w:t>
      </w:r>
      <w:r w:rsidRPr="00E02C5D">
        <w:rPr>
          <w:sz w:val="24"/>
          <w:szCs w:val="24"/>
        </w:rPr>
        <w:t xml:space="preserve"> већ и за уважавање значаја математичких знања у свакодневним животним ситуацијама.Поред текстуалне форме задавања задатака, потребно је код ученика развијати способност уочавања проблема анализом ситуације</w:t>
      </w:r>
      <w:r w:rsidRPr="00E02C5D">
        <w:rPr>
          <w:sz w:val="24"/>
          <w:szCs w:val="24"/>
          <w:lang/>
        </w:rPr>
        <w:t xml:space="preserve"> </w:t>
      </w:r>
      <w:r w:rsidRPr="00E02C5D">
        <w:rPr>
          <w:sz w:val="24"/>
          <w:szCs w:val="24"/>
        </w:rPr>
        <w:t>задате сликом, табелом или графи</w:t>
      </w:r>
      <w:r w:rsidRPr="00E02C5D">
        <w:rPr>
          <w:sz w:val="24"/>
          <w:szCs w:val="24"/>
          <w:lang/>
        </w:rPr>
        <w:t>коном.О</w:t>
      </w:r>
      <w:r w:rsidRPr="00E02C5D">
        <w:rPr>
          <w:sz w:val="24"/>
          <w:szCs w:val="24"/>
        </w:rPr>
        <w:t>д посебног значаја</w:t>
      </w:r>
      <w:r w:rsidRPr="00E02C5D">
        <w:rPr>
          <w:sz w:val="24"/>
          <w:szCs w:val="24"/>
          <w:lang/>
        </w:rPr>
        <w:t xml:space="preserve"> </w:t>
      </w:r>
      <w:r w:rsidRPr="00E02C5D">
        <w:rPr>
          <w:sz w:val="24"/>
          <w:szCs w:val="24"/>
        </w:rPr>
        <w:t>је селекција значајних информација за решавање проблема и уочавање односа између познатих и непознатих компоненти. Бирање</w:t>
      </w:r>
      <w:r w:rsidRPr="00E02C5D">
        <w:rPr>
          <w:sz w:val="24"/>
          <w:szCs w:val="24"/>
          <w:lang/>
        </w:rPr>
        <w:t xml:space="preserve"> </w:t>
      </w:r>
      <w:r w:rsidRPr="00E02C5D">
        <w:rPr>
          <w:sz w:val="24"/>
          <w:szCs w:val="24"/>
        </w:rPr>
        <w:t>задатака у складу са принципом поступности оснажиће ученике</w:t>
      </w:r>
      <w:r w:rsidRPr="00E02C5D">
        <w:rPr>
          <w:sz w:val="24"/>
          <w:szCs w:val="24"/>
          <w:lang/>
        </w:rPr>
        <w:t xml:space="preserve"> </w:t>
      </w:r>
      <w:r w:rsidRPr="00E02C5D">
        <w:rPr>
          <w:sz w:val="24"/>
          <w:szCs w:val="24"/>
        </w:rPr>
        <w:t>у решавању проблема у којима је критичан корак формирање математичког записа (израза или једначине) на основу проблемскеситуације. Усмено и писмено образлагање поступка решавања задатка помаже ученицима у развијању способности математичкологичког резоновања и математичке комуникације.</w:t>
      </w:r>
      <w:r w:rsidRPr="00E02C5D">
        <w:rPr>
          <w:sz w:val="24"/>
          <w:szCs w:val="24"/>
          <w:lang/>
        </w:rPr>
        <w:t xml:space="preserve">  </w:t>
      </w:r>
    </w:p>
    <w:p w:rsidR="002E09CD" w:rsidRPr="00E02C5D" w:rsidRDefault="002E09CD" w:rsidP="003B339F">
      <w:pPr>
        <w:adjustRightInd w:val="0"/>
        <w:jc w:val="both"/>
        <w:rPr>
          <w:sz w:val="24"/>
          <w:szCs w:val="24"/>
          <w:lang/>
        </w:rPr>
      </w:pPr>
      <w:r w:rsidRPr="00E02C5D">
        <w:rPr>
          <w:sz w:val="24"/>
          <w:szCs w:val="24"/>
        </w:rPr>
        <w:t>Даље се развија појам разломка, увођењем разломака облика</w:t>
      </w:r>
      <w:r w:rsidRPr="00E02C5D">
        <w:rPr>
          <w:sz w:val="24"/>
          <w:szCs w:val="24"/>
          <w:lang/>
        </w:rPr>
        <w:t xml:space="preserve">   </w:t>
      </w:r>
      <w:r w:rsidRPr="00E02C5D">
        <w:rPr>
          <w:noProof/>
          <w:sz w:val="24"/>
          <w:szCs w:val="24"/>
        </w:rPr>
        <w:drawing>
          <wp:inline distT="0" distB="0" distL="0" distR="0">
            <wp:extent cx="981075" cy="323850"/>
            <wp:effectExtent l="0" t="0" r="9525"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81075" cy="323850"/>
                    </a:xfrm>
                    <a:prstGeom prst="rect">
                      <a:avLst/>
                    </a:prstGeom>
                    <a:noFill/>
                    <a:ln>
                      <a:noFill/>
                    </a:ln>
                  </pic:spPr>
                </pic:pic>
              </a:graphicData>
            </a:graphic>
          </wp:inline>
        </w:drawing>
      </w:r>
      <w:r w:rsidRPr="00E02C5D">
        <w:rPr>
          <w:sz w:val="24"/>
          <w:szCs w:val="24"/>
          <w:lang/>
        </w:rPr>
        <w:t>.</w:t>
      </w:r>
    </w:p>
    <w:p w:rsidR="002E09CD" w:rsidRPr="00E02C5D" w:rsidRDefault="002E09CD" w:rsidP="003B339F">
      <w:pPr>
        <w:adjustRightInd w:val="0"/>
        <w:jc w:val="both"/>
        <w:rPr>
          <w:sz w:val="24"/>
          <w:szCs w:val="24"/>
          <w:lang/>
        </w:rPr>
      </w:pPr>
      <w:r w:rsidRPr="00E02C5D">
        <w:rPr>
          <w:sz w:val="24"/>
          <w:szCs w:val="24"/>
        </w:rPr>
        <w:t>У оквиру бављења разломцима ученици анализирају и креирају визуелне представе разломака и упоређују разломке са истим имениоцем. Бољем разумевању појма разломка доприносе практичне активности деобе и спајања, лепљења и сечењ</w:t>
      </w:r>
      <w:r w:rsidRPr="00E02C5D">
        <w:rPr>
          <w:sz w:val="24"/>
          <w:szCs w:val="24"/>
          <w:lang/>
        </w:rPr>
        <w:t xml:space="preserve">а </w:t>
      </w:r>
      <w:r w:rsidRPr="00E02C5D">
        <w:rPr>
          <w:sz w:val="24"/>
          <w:szCs w:val="24"/>
        </w:rPr>
        <w:t>погодног дидактичког материјала.Уводи се децимални запис броја у контексту мерења дужине,при чему се бирају искључиво случајеви где је резултат децимални број са једном децималом.Скуп римских цифара се проширује цифрама D и M чиме се</w:t>
      </w:r>
      <w:r w:rsidRPr="00E02C5D">
        <w:rPr>
          <w:sz w:val="24"/>
          <w:szCs w:val="24"/>
          <w:lang/>
        </w:rPr>
        <w:t xml:space="preserve"> </w:t>
      </w:r>
      <w:r w:rsidRPr="00E02C5D">
        <w:rPr>
          <w:sz w:val="24"/>
          <w:szCs w:val="24"/>
        </w:rPr>
        <w:t>омогућава записивање бројева до 1.000 римским цифрама</w:t>
      </w:r>
      <w:r w:rsidRPr="00E02C5D">
        <w:rPr>
          <w:sz w:val="24"/>
          <w:szCs w:val="24"/>
          <w:lang/>
        </w:rPr>
        <w:t>.</w:t>
      </w:r>
    </w:p>
    <w:p w:rsidR="002E09CD" w:rsidRPr="00E02C5D" w:rsidRDefault="002E09CD" w:rsidP="003B339F">
      <w:pPr>
        <w:jc w:val="both"/>
        <w:rPr>
          <w:bCs/>
          <w:sz w:val="24"/>
          <w:szCs w:val="24"/>
          <w:u w:val="single"/>
        </w:rPr>
      </w:pPr>
      <w:r w:rsidRPr="00E02C5D">
        <w:rPr>
          <w:bCs/>
          <w:sz w:val="24"/>
          <w:szCs w:val="24"/>
          <w:u w:val="single"/>
        </w:rPr>
        <w:t>Геометрија</w:t>
      </w:r>
      <w:r w:rsidRPr="00E02C5D">
        <w:rPr>
          <w:bCs/>
          <w:sz w:val="24"/>
          <w:szCs w:val="24"/>
          <w:lang/>
        </w:rPr>
        <w:t xml:space="preserve">: </w:t>
      </w:r>
      <w:r w:rsidRPr="00E02C5D">
        <w:rPr>
          <w:sz w:val="24"/>
          <w:szCs w:val="24"/>
        </w:rPr>
        <w:t>У трећем разреду наставља се упознавање геометријских фигура у равни и њихових својстава, развој перцепције простора и просторног резоновања. Анализирају се и цртежом представљају узајамни положаји правих: паралелне праве и праве које се секу. Паралелне праве ученици цртају помоћу лењира и троугаоника или два троугаоника.</w:t>
      </w:r>
      <w:r w:rsidRPr="00E02C5D">
        <w:rPr>
          <w:sz w:val="24"/>
          <w:szCs w:val="24"/>
          <w:lang/>
        </w:rPr>
        <w:t xml:space="preserve"> </w:t>
      </w:r>
      <w:r w:rsidRPr="00E02C5D">
        <w:rPr>
          <w:sz w:val="24"/>
          <w:szCs w:val="24"/>
        </w:rPr>
        <w:t>Посматрањем модела углова уочава се да угао образују две</w:t>
      </w:r>
      <w:r w:rsidRPr="00E02C5D">
        <w:rPr>
          <w:sz w:val="24"/>
          <w:szCs w:val="24"/>
          <w:lang/>
        </w:rPr>
        <w:t xml:space="preserve"> </w:t>
      </w:r>
      <w:r w:rsidRPr="00E02C5D">
        <w:rPr>
          <w:sz w:val="24"/>
          <w:szCs w:val="24"/>
        </w:rPr>
        <w:t>полуправе са заједничком почетном тачком.  Уводе се термини теме и крак, као и одговарајуће ознаке</w:t>
      </w:r>
      <w:r w:rsidRPr="00E02C5D">
        <w:rPr>
          <w:sz w:val="24"/>
          <w:szCs w:val="24"/>
          <w:lang/>
        </w:rPr>
        <w:t xml:space="preserve"> </w:t>
      </w:r>
      <w:r w:rsidRPr="00E02C5D">
        <w:rPr>
          <w:sz w:val="24"/>
          <w:szCs w:val="24"/>
        </w:rPr>
        <w:t xml:space="preserve">везане за </w:t>
      </w:r>
      <w:proofErr w:type="gramStart"/>
      <w:r w:rsidRPr="00E02C5D">
        <w:rPr>
          <w:sz w:val="24"/>
          <w:szCs w:val="24"/>
        </w:rPr>
        <w:t xml:space="preserve">угао </w:t>
      </w:r>
      <w:r w:rsidRPr="00E02C5D">
        <w:rPr>
          <w:sz w:val="24"/>
          <w:szCs w:val="24"/>
          <w:lang/>
        </w:rPr>
        <w:t>,врсте</w:t>
      </w:r>
      <w:proofErr w:type="gramEnd"/>
      <w:r w:rsidRPr="00E02C5D">
        <w:rPr>
          <w:sz w:val="24"/>
          <w:szCs w:val="24"/>
          <w:lang/>
        </w:rPr>
        <w:t xml:space="preserve"> углова.</w:t>
      </w:r>
      <w:r w:rsidRPr="00E02C5D">
        <w:rPr>
          <w:sz w:val="24"/>
          <w:szCs w:val="24"/>
        </w:rPr>
        <w:t xml:space="preserve"> Увођење појма правог угла</w:t>
      </w:r>
      <w:r w:rsidRPr="00E02C5D">
        <w:rPr>
          <w:sz w:val="24"/>
          <w:szCs w:val="24"/>
          <w:lang/>
        </w:rPr>
        <w:t xml:space="preserve"> </w:t>
      </w:r>
      <w:r w:rsidRPr="00E02C5D">
        <w:rPr>
          <w:sz w:val="24"/>
          <w:szCs w:val="24"/>
        </w:rPr>
        <w:t>започиње анализирањем односа између хоризонталних и вертикалних положаја објеката у окружењу, посматрањем правоугаоника и квадратне мреже. Нормални положај правих уводи се преко</w:t>
      </w:r>
      <w:r w:rsidRPr="00E02C5D">
        <w:rPr>
          <w:sz w:val="24"/>
          <w:szCs w:val="24"/>
          <w:lang/>
        </w:rPr>
        <w:t xml:space="preserve"> </w:t>
      </w:r>
      <w:r w:rsidRPr="00E02C5D">
        <w:rPr>
          <w:sz w:val="24"/>
          <w:szCs w:val="24"/>
        </w:rPr>
        <w:t>појма правог угла. Прав угао, односно нормалне праве ученици</w:t>
      </w:r>
      <w:r w:rsidRPr="00E02C5D">
        <w:rPr>
          <w:sz w:val="24"/>
          <w:szCs w:val="24"/>
          <w:lang/>
        </w:rPr>
        <w:t xml:space="preserve"> </w:t>
      </w:r>
      <w:r w:rsidRPr="00E02C5D">
        <w:rPr>
          <w:sz w:val="24"/>
          <w:szCs w:val="24"/>
        </w:rPr>
        <w:t>цртају помоћу лењира и троугаоника или два троугаоника.</w:t>
      </w:r>
      <w:r w:rsidRPr="00E02C5D">
        <w:rPr>
          <w:sz w:val="24"/>
          <w:szCs w:val="24"/>
          <w:lang/>
        </w:rPr>
        <w:t xml:space="preserve"> </w:t>
      </w:r>
      <w:r w:rsidRPr="00E02C5D">
        <w:rPr>
          <w:sz w:val="24"/>
          <w:szCs w:val="24"/>
        </w:rPr>
        <w:t>Кружница се уводи као затворена крива линија чије су све</w:t>
      </w:r>
      <w:r w:rsidRPr="00E02C5D">
        <w:rPr>
          <w:sz w:val="24"/>
          <w:szCs w:val="24"/>
          <w:lang/>
        </w:rPr>
        <w:t xml:space="preserve"> </w:t>
      </w:r>
      <w:r w:rsidRPr="00E02C5D">
        <w:rPr>
          <w:sz w:val="24"/>
          <w:szCs w:val="24"/>
        </w:rPr>
        <w:t>тачке једнако удаљене од једне тачке – центра кружнице. Круг се</w:t>
      </w:r>
      <w:r w:rsidRPr="00E02C5D">
        <w:rPr>
          <w:sz w:val="24"/>
          <w:szCs w:val="24"/>
          <w:lang/>
        </w:rPr>
        <w:t xml:space="preserve"> </w:t>
      </w:r>
      <w:r w:rsidRPr="00E02C5D">
        <w:rPr>
          <w:sz w:val="24"/>
          <w:szCs w:val="24"/>
        </w:rPr>
        <w:t>описује као равна фигура ограничена кружницом. Уводе се термини центар, полупречник и пречник, као и одговарајуће ознаке за</w:t>
      </w:r>
      <w:r w:rsidRPr="00E02C5D">
        <w:rPr>
          <w:sz w:val="24"/>
          <w:szCs w:val="24"/>
          <w:lang/>
        </w:rPr>
        <w:t xml:space="preserve"> </w:t>
      </w:r>
      <w:r w:rsidRPr="00E02C5D">
        <w:rPr>
          <w:sz w:val="24"/>
          <w:szCs w:val="24"/>
        </w:rPr>
        <w:t>центар и полупречник. Ученици кружницу/круг конструишу шестаром и увиђају да су круг и кружница одређени центром и полупречником.</w:t>
      </w:r>
      <w:r w:rsidRPr="00E02C5D">
        <w:rPr>
          <w:sz w:val="24"/>
          <w:szCs w:val="24"/>
          <w:lang/>
        </w:rPr>
        <w:t>А</w:t>
      </w:r>
      <w:r w:rsidRPr="00E02C5D">
        <w:rPr>
          <w:sz w:val="24"/>
          <w:szCs w:val="24"/>
        </w:rPr>
        <w:t>нализирају се основна својства упознатих геометријских</w:t>
      </w:r>
      <w:r w:rsidRPr="00E02C5D">
        <w:rPr>
          <w:sz w:val="24"/>
          <w:szCs w:val="24"/>
          <w:lang/>
        </w:rPr>
        <w:t xml:space="preserve"> </w:t>
      </w:r>
      <w:r w:rsidRPr="00E02C5D">
        <w:rPr>
          <w:sz w:val="24"/>
          <w:szCs w:val="24"/>
        </w:rPr>
        <w:t>фигура (број страница, дужина страница</w:t>
      </w:r>
      <w:proofErr w:type="gramStart"/>
      <w:r w:rsidRPr="00E02C5D">
        <w:rPr>
          <w:sz w:val="24"/>
          <w:szCs w:val="24"/>
        </w:rPr>
        <w:t>,подударност</w:t>
      </w:r>
      <w:proofErr w:type="gramEnd"/>
      <w:r w:rsidRPr="00E02C5D">
        <w:rPr>
          <w:sz w:val="24"/>
          <w:szCs w:val="24"/>
        </w:rPr>
        <w:t xml:space="preserve"> и паралелност страница, врсте углова) и групишу у односу на уочена својства. Упознаје се класификација врста троуглова према дужинама</w:t>
      </w:r>
      <w:r w:rsidRPr="00E02C5D">
        <w:rPr>
          <w:sz w:val="24"/>
          <w:szCs w:val="24"/>
          <w:lang/>
        </w:rPr>
        <w:t xml:space="preserve"> </w:t>
      </w:r>
      <w:r w:rsidRPr="00E02C5D">
        <w:rPr>
          <w:sz w:val="24"/>
          <w:szCs w:val="24"/>
        </w:rPr>
        <w:t>страница. Цртају се квадрат и правоугаоник и конструише троугао</w:t>
      </w:r>
      <w:r w:rsidRPr="00E02C5D">
        <w:rPr>
          <w:sz w:val="24"/>
          <w:szCs w:val="24"/>
          <w:lang/>
        </w:rPr>
        <w:t xml:space="preserve"> </w:t>
      </w:r>
      <w:r w:rsidRPr="00E02C5D">
        <w:rPr>
          <w:sz w:val="24"/>
          <w:szCs w:val="24"/>
        </w:rPr>
        <w:t>када су познате дужине свих страница.  Обим геометријских фигура (троугла, квадрата, правоугаоника) се одређује са и без формула. Пресликавају се</w:t>
      </w:r>
      <w:r w:rsidRPr="00E02C5D">
        <w:rPr>
          <w:sz w:val="24"/>
          <w:szCs w:val="24"/>
          <w:lang/>
        </w:rPr>
        <w:t xml:space="preserve"> </w:t>
      </w:r>
      <w:r w:rsidRPr="00E02C5D">
        <w:rPr>
          <w:sz w:val="24"/>
          <w:szCs w:val="24"/>
        </w:rPr>
        <w:t xml:space="preserve">једноставне геометријске фигуре на квадратној мрежи или тачкастој </w:t>
      </w:r>
      <w:r w:rsidRPr="00E02C5D">
        <w:rPr>
          <w:sz w:val="24"/>
          <w:szCs w:val="24"/>
        </w:rPr>
        <w:lastRenderedPageBreak/>
        <w:t>мрежи</w:t>
      </w:r>
      <w:r w:rsidRPr="00E02C5D">
        <w:rPr>
          <w:sz w:val="24"/>
          <w:szCs w:val="24"/>
          <w:lang/>
        </w:rPr>
        <w:t>.</w:t>
      </w:r>
      <w:r w:rsidRPr="00E02C5D">
        <w:rPr>
          <w:sz w:val="24"/>
          <w:szCs w:val="24"/>
        </w:rPr>
        <w:t>Активности које подстичу развој геометријског мишљења су</w:t>
      </w:r>
      <w:proofErr w:type="gramStart"/>
      <w:r w:rsidRPr="00E02C5D">
        <w:rPr>
          <w:sz w:val="24"/>
          <w:szCs w:val="24"/>
        </w:rPr>
        <w:t>:посматрање</w:t>
      </w:r>
      <w:proofErr w:type="gramEnd"/>
      <w:r w:rsidRPr="00E02C5D">
        <w:rPr>
          <w:sz w:val="24"/>
          <w:szCs w:val="24"/>
        </w:rPr>
        <w:t>, прављење модела, цртање, склапање и растављањеделова фигуре. Ове активности помажу ученицима да уоче својства фигура и просторне односе. Код конструкција и цртања је важно подстицати прецизност.</w:t>
      </w:r>
    </w:p>
    <w:p w:rsidR="002E09CD" w:rsidRPr="00E02C5D" w:rsidRDefault="002E09CD" w:rsidP="003B339F">
      <w:pPr>
        <w:jc w:val="both"/>
        <w:rPr>
          <w:bCs/>
          <w:sz w:val="24"/>
          <w:szCs w:val="24"/>
          <w:u w:val="single"/>
          <w:lang/>
        </w:rPr>
      </w:pPr>
      <w:r w:rsidRPr="00E02C5D">
        <w:rPr>
          <w:bCs/>
          <w:sz w:val="24"/>
          <w:szCs w:val="24"/>
          <w:u w:val="single"/>
        </w:rPr>
        <w:t>Мерење и мере</w:t>
      </w:r>
      <w:r w:rsidRPr="00E02C5D">
        <w:rPr>
          <w:bCs/>
          <w:sz w:val="24"/>
          <w:szCs w:val="24"/>
          <w:lang/>
        </w:rPr>
        <w:t xml:space="preserve">: </w:t>
      </w:r>
      <w:r w:rsidRPr="00E02C5D">
        <w:rPr>
          <w:sz w:val="24"/>
          <w:szCs w:val="24"/>
        </w:rPr>
        <w:t>У оквиру ове теме упознају се стандардне мерне јединице</w:t>
      </w:r>
      <w:r w:rsidRPr="00E02C5D">
        <w:rPr>
          <w:sz w:val="24"/>
          <w:szCs w:val="24"/>
          <w:lang/>
        </w:rPr>
        <w:t xml:space="preserve"> </w:t>
      </w:r>
      <w:r w:rsidRPr="00E02C5D">
        <w:rPr>
          <w:sz w:val="24"/>
          <w:szCs w:val="24"/>
        </w:rPr>
        <w:t>за мерење масе (kg, g, t), времена (деценија, век, секунд), дужине (mm, km) и запремине течности (l, dl, cl, ml, hl). За усвајање</w:t>
      </w:r>
      <w:r w:rsidRPr="00E02C5D">
        <w:rPr>
          <w:sz w:val="24"/>
          <w:szCs w:val="24"/>
          <w:lang/>
        </w:rPr>
        <w:t xml:space="preserve"> </w:t>
      </w:r>
      <w:r w:rsidRPr="00E02C5D">
        <w:rPr>
          <w:sz w:val="24"/>
          <w:szCs w:val="24"/>
        </w:rPr>
        <w:t>основних знања о мерама и јединицама мере потребно је користити очигледна средства и давати ученицима да процењују и мере</w:t>
      </w:r>
      <w:r w:rsidRPr="00E02C5D">
        <w:rPr>
          <w:sz w:val="24"/>
          <w:szCs w:val="24"/>
          <w:lang/>
        </w:rPr>
        <w:t xml:space="preserve"> </w:t>
      </w:r>
      <w:r w:rsidRPr="00E02C5D">
        <w:rPr>
          <w:sz w:val="24"/>
          <w:szCs w:val="24"/>
        </w:rPr>
        <w:t>различите предмете из окружења. Важно је да ученици овладају</w:t>
      </w:r>
      <w:r w:rsidRPr="00E02C5D">
        <w:rPr>
          <w:sz w:val="24"/>
          <w:szCs w:val="24"/>
          <w:lang/>
        </w:rPr>
        <w:t xml:space="preserve"> </w:t>
      </w:r>
      <w:r w:rsidRPr="00E02C5D">
        <w:rPr>
          <w:sz w:val="24"/>
          <w:szCs w:val="24"/>
        </w:rPr>
        <w:t>претварањем мерних јединица из већих у мање и обрнуто</w:t>
      </w:r>
      <w:r w:rsidRPr="00E02C5D">
        <w:rPr>
          <w:sz w:val="24"/>
          <w:szCs w:val="24"/>
          <w:lang/>
        </w:rPr>
        <w:t>.</w:t>
      </w:r>
      <w:r w:rsidRPr="00E02C5D">
        <w:rPr>
          <w:sz w:val="24"/>
          <w:szCs w:val="24"/>
        </w:rPr>
        <w:t xml:space="preserve"> Ученици се упознају са концептом мерења површине геометријских</w:t>
      </w:r>
      <w:r w:rsidRPr="00E02C5D">
        <w:rPr>
          <w:sz w:val="24"/>
          <w:szCs w:val="24"/>
          <w:lang/>
        </w:rPr>
        <w:t xml:space="preserve"> </w:t>
      </w:r>
      <w:r w:rsidRPr="00E02C5D">
        <w:rPr>
          <w:sz w:val="24"/>
          <w:szCs w:val="24"/>
        </w:rPr>
        <w:t xml:space="preserve">фигура без увођења стандардних једница за мерење површине.Са ученицима се решавају једноставнији </w:t>
      </w:r>
      <w:proofErr w:type="gramStart"/>
      <w:r w:rsidRPr="00E02C5D">
        <w:rPr>
          <w:sz w:val="24"/>
          <w:szCs w:val="24"/>
        </w:rPr>
        <w:t xml:space="preserve">проблеми </w:t>
      </w:r>
      <w:r w:rsidRPr="00E02C5D">
        <w:rPr>
          <w:sz w:val="24"/>
          <w:szCs w:val="24"/>
          <w:lang/>
        </w:rPr>
        <w:t>.</w:t>
      </w:r>
      <w:proofErr w:type="gramEnd"/>
    </w:p>
    <w:p w:rsidR="002E09CD" w:rsidRPr="00E02C5D" w:rsidRDefault="002E09CD" w:rsidP="003B339F">
      <w:pPr>
        <w:jc w:val="both"/>
        <w:rPr>
          <w:b/>
          <w:sz w:val="24"/>
          <w:szCs w:val="24"/>
        </w:rPr>
      </w:pPr>
      <w:r w:rsidRPr="00E02C5D">
        <w:rPr>
          <w:b/>
          <w:sz w:val="24"/>
          <w:szCs w:val="24"/>
        </w:rPr>
        <w:t xml:space="preserve">III ПРАЋЕЊЕ И ВРЕДНОВАЊЕ НАСТАВЕ И УЧЕЊА </w:t>
      </w:r>
    </w:p>
    <w:p w:rsidR="002E09CD" w:rsidRPr="00E02C5D" w:rsidRDefault="002E09CD" w:rsidP="003B339F">
      <w:pPr>
        <w:ind w:firstLine="480"/>
        <w:jc w:val="both"/>
        <w:rPr>
          <w:b/>
          <w:sz w:val="24"/>
          <w:szCs w:val="24"/>
        </w:rPr>
      </w:pPr>
      <w:r w:rsidRPr="00E02C5D">
        <w:rPr>
          <w:sz w:val="24"/>
          <w:szCs w:val="24"/>
        </w:rPr>
        <w:t>Саставни део процеса развоја математичких знања у свим фазама наставе је и праћење и процењивање степена</w:t>
      </w:r>
      <w:r w:rsidRPr="00E02C5D">
        <w:rPr>
          <w:sz w:val="24"/>
          <w:szCs w:val="24"/>
          <w:lang/>
        </w:rPr>
        <w:t xml:space="preserve"> </w:t>
      </w:r>
      <w:r w:rsidRPr="00E02C5D">
        <w:rPr>
          <w:sz w:val="24"/>
          <w:szCs w:val="24"/>
        </w:rPr>
        <w:t>остварености исхода, које треба да обезбеди што поузданије сагледавање развоја и напредовања ученика. Тај</w:t>
      </w:r>
      <w:r w:rsidRPr="00E02C5D">
        <w:rPr>
          <w:sz w:val="24"/>
          <w:szCs w:val="24"/>
          <w:lang/>
        </w:rPr>
        <w:t xml:space="preserve"> </w:t>
      </w:r>
      <w:r w:rsidRPr="00E02C5D">
        <w:rPr>
          <w:sz w:val="24"/>
          <w:szCs w:val="24"/>
        </w:rPr>
        <w:t xml:space="preserve">процес започети иницијалном проценом нивоа на коме се ученик налази. Прикупљање информација из различитих </w:t>
      </w:r>
      <w:proofErr w:type="gramStart"/>
      <w:r w:rsidRPr="00E02C5D">
        <w:rPr>
          <w:sz w:val="24"/>
          <w:szCs w:val="24"/>
        </w:rPr>
        <w:t>извора(</w:t>
      </w:r>
      <w:proofErr w:type="gramEnd"/>
      <w:r w:rsidRPr="00E02C5D">
        <w:rPr>
          <w:sz w:val="24"/>
          <w:szCs w:val="24"/>
        </w:rPr>
        <w:t>свакодневна посматрања, активност на часу, учествовање у разговору и дискусији, самосталан рад, рад у групи,тестови) помаже наставнику да сагледа постигнућа (развој и напредовање) ученика и степен остварености исхода.Свака активност је добра прилика за процену напредовања и давање повратне информације, а важно је ученике</w:t>
      </w:r>
      <w:r w:rsidRPr="00E02C5D">
        <w:rPr>
          <w:sz w:val="24"/>
          <w:szCs w:val="24"/>
          <w:lang/>
        </w:rPr>
        <w:t xml:space="preserve"> </w:t>
      </w:r>
      <w:r w:rsidRPr="00E02C5D">
        <w:rPr>
          <w:sz w:val="24"/>
          <w:szCs w:val="24"/>
        </w:rPr>
        <w:t>оспособљавати и охрабривати да процењују сопствени напредак у учењу.</w:t>
      </w:r>
    </w:p>
    <w:p w:rsidR="002E09CD" w:rsidRPr="00E02C5D" w:rsidRDefault="002E09CD" w:rsidP="003B339F">
      <w:pPr>
        <w:pStyle w:val="odluka-zakon"/>
        <w:spacing w:before="0" w:beforeAutospacing="0" w:after="0" w:afterAutospacing="0"/>
        <w:ind w:firstLine="480"/>
        <w:jc w:val="both"/>
        <w:rPr>
          <w:b/>
          <w:i/>
          <w:color w:val="000000"/>
          <w:lang/>
        </w:rPr>
      </w:pPr>
      <w:r w:rsidRPr="00E02C5D">
        <w:rPr>
          <w:b/>
          <w:i/>
          <w:color w:val="000000"/>
          <w:lang/>
        </w:rPr>
        <w:t>(</w:t>
      </w:r>
      <w:r w:rsidRPr="00E02C5D">
        <w:rPr>
          <w:b/>
          <w:i/>
          <w:color w:val="000000"/>
        </w:rPr>
        <w:t>„Службени гласник Републике Србије – Просветни гласник”,</w:t>
      </w:r>
      <w:r w:rsidRPr="00E02C5D">
        <w:rPr>
          <w:b/>
          <w:i/>
          <w:color w:val="000000"/>
          <w:lang/>
        </w:rPr>
        <w:t xml:space="preserve"> 005/2019.)</w:t>
      </w:r>
    </w:p>
    <w:p w:rsidR="002E09CD" w:rsidRPr="00E02C5D" w:rsidRDefault="002E09CD" w:rsidP="003B339F">
      <w:pPr>
        <w:pStyle w:val="odluka-zakon"/>
        <w:spacing w:before="0" w:beforeAutospacing="0" w:after="0" w:afterAutospacing="0"/>
        <w:ind w:firstLine="480"/>
        <w:jc w:val="both"/>
        <w:rPr>
          <w:b/>
          <w:bCs/>
          <w:i/>
          <w:color w:val="000000"/>
        </w:rPr>
      </w:pPr>
    </w:p>
    <w:p w:rsidR="002E09CD" w:rsidRPr="00E02C5D" w:rsidRDefault="002E09CD" w:rsidP="003B339F">
      <w:pPr>
        <w:jc w:val="both"/>
        <w:rPr>
          <w:rFonts w:eastAsia="TimesNewRomanPS-BoldMT2"/>
          <w:b/>
          <w:bCs/>
          <w:sz w:val="24"/>
          <w:szCs w:val="24"/>
        </w:rPr>
      </w:pPr>
      <w:r w:rsidRPr="00E02C5D">
        <w:rPr>
          <w:sz w:val="24"/>
          <w:szCs w:val="24"/>
          <w:lang/>
        </w:rPr>
        <w:t xml:space="preserve">Назив предмета: </w:t>
      </w:r>
      <w:r w:rsidRPr="00E02C5D">
        <w:rPr>
          <w:rFonts w:eastAsia="TimesNewRomanPS-BoldMT2"/>
          <w:b/>
          <w:bCs/>
          <w:sz w:val="24"/>
          <w:szCs w:val="24"/>
        </w:rPr>
        <w:t>ПРИРОДА И ДРУШТВО</w:t>
      </w:r>
    </w:p>
    <w:p w:rsidR="002E09CD" w:rsidRPr="00E02C5D" w:rsidRDefault="002E09CD" w:rsidP="003B339F">
      <w:pPr>
        <w:jc w:val="both"/>
        <w:rPr>
          <w:sz w:val="24"/>
          <w:szCs w:val="24"/>
        </w:rPr>
      </w:pPr>
      <w:r w:rsidRPr="00E02C5D">
        <w:rPr>
          <w:sz w:val="24"/>
          <w:szCs w:val="24"/>
          <w:lang/>
        </w:rPr>
        <w:t xml:space="preserve">Циљ: </w:t>
      </w:r>
      <w:r w:rsidRPr="00E02C5D">
        <w:rPr>
          <w:rFonts w:eastAsia="TimesNewRomanPSMT"/>
          <w:sz w:val="24"/>
          <w:szCs w:val="24"/>
        </w:rPr>
        <w:t>Природe и друштвa јесте упознавање себе, свог природног и друштвеног окружења и развијање способности за одговоран живот у</w:t>
      </w:r>
      <w:r w:rsidRPr="00E02C5D">
        <w:rPr>
          <w:sz w:val="24"/>
          <w:szCs w:val="24"/>
        </w:rPr>
        <w:t xml:space="preserve"> њему.</w:t>
      </w:r>
    </w:p>
    <w:p w:rsidR="002E09CD" w:rsidRPr="00E02C5D" w:rsidRDefault="002E09CD" w:rsidP="003B339F">
      <w:pPr>
        <w:jc w:val="both"/>
        <w:rPr>
          <w:sz w:val="24"/>
          <w:szCs w:val="24"/>
          <w:lang/>
        </w:rPr>
      </w:pPr>
      <w:r w:rsidRPr="00E02C5D">
        <w:rPr>
          <w:sz w:val="24"/>
          <w:szCs w:val="24"/>
          <w:lang/>
        </w:rPr>
        <w:t>Опште предметне компетенције: А</w:t>
      </w:r>
      <w:r w:rsidRPr="00E02C5D">
        <w:rPr>
          <w:sz w:val="24"/>
          <w:szCs w:val="24"/>
        </w:rPr>
        <w:t>ктивно и конструктивно учествује у раду групе или пара и поштује правила заједничког рада</w:t>
      </w:r>
      <w:r w:rsidRPr="00E02C5D">
        <w:rPr>
          <w:sz w:val="24"/>
          <w:szCs w:val="24"/>
          <w:lang/>
        </w:rPr>
        <w:t>.</w:t>
      </w:r>
      <w:r w:rsidRPr="00E02C5D">
        <w:rPr>
          <w:sz w:val="24"/>
          <w:szCs w:val="24"/>
        </w:rPr>
        <w:t xml:space="preserve">  </w:t>
      </w:r>
      <w:r w:rsidRPr="00E02C5D">
        <w:rPr>
          <w:sz w:val="24"/>
          <w:szCs w:val="24"/>
          <w:lang/>
        </w:rPr>
        <w:t>П</w:t>
      </w:r>
      <w:r w:rsidRPr="00E02C5D">
        <w:rPr>
          <w:sz w:val="24"/>
          <w:szCs w:val="24"/>
        </w:rPr>
        <w:t>репознаје проблем, рашчлањује проблемску ситуацију на делове и уочава везе и односе између њих у светлу претходно стечених знања у оквиру различитих предмета и ваншколског искуства</w:t>
      </w:r>
      <w:r w:rsidRPr="00E02C5D">
        <w:rPr>
          <w:sz w:val="24"/>
          <w:szCs w:val="24"/>
          <w:lang/>
        </w:rPr>
        <w:t>. К</w:t>
      </w:r>
      <w:r w:rsidRPr="00E02C5D">
        <w:rPr>
          <w:sz w:val="24"/>
          <w:szCs w:val="24"/>
        </w:rPr>
        <w:t>ористи податке из различитих извора</w:t>
      </w:r>
      <w:r w:rsidRPr="00E02C5D">
        <w:rPr>
          <w:sz w:val="24"/>
          <w:szCs w:val="24"/>
          <w:lang/>
        </w:rPr>
        <w:t>.</w:t>
      </w:r>
    </w:p>
    <w:p w:rsidR="002E09CD" w:rsidRPr="00E02C5D" w:rsidRDefault="002E09CD" w:rsidP="003B339F">
      <w:pPr>
        <w:framePr w:hSpace="180" w:wrap="around" w:vAnchor="text" w:hAnchor="text" w:y="1"/>
        <w:suppressOverlap/>
        <w:jc w:val="both"/>
        <w:rPr>
          <w:sz w:val="24"/>
          <w:szCs w:val="24"/>
        </w:rPr>
      </w:pPr>
      <w:r w:rsidRPr="00E02C5D">
        <w:rPr>
          <w:sz w:val="24"/>
          <w:szCs w:val="24"/>
          <w:lang/>
        </w:rPr>
        <w:t xml:space="preserve">Специфичне предметне компетенције: Ученик кроз предмет Природа и друштво стиче знања, умења и вештине потребне за живот у природном окружењу и савременом друштву. </w:t>
      </w:r>
      <w:r w:rsidRPr="00E02C5D">
        <w:rPr>
          <w:sz w:val="24"/>
          <w:szCs w:val="24"/>
        </w:rPr>
        <w:t xml:space="preserve"> </w:t>
      </w:r>
    </w:p>
    <w:p w:rsidR="002E09CD" w:rsidRPr="00E02C5D" w:rsidRDefault="002E09CD" w:rsidP="003B339F">
      <w:pPr>
        <w:jc w:val="both"/>
        <w:rPr>
          <w:sz w:val="24"/>
          <w:szCs w:val="24"/>
        </w:rPr>
      </w:pPr>
      <w:r w:rsidRPr="00E02C5D">
        <w:rPr>
          <w:sz w:val="24"/>
          <w:szCs w:val="24"/>
          <w:lang/>
        </w:rPr>
        <w:t>У</w:t>
      </w:r>
      <w:r w:rsidRPr="00E02C5D">
        <w:rPr>
          <w:sz w:val="24"/>
          <w:szCs w:val="24"/>
        </w:rPr>
        <w:t xml:space="preserve">очава чиниоце и понашања који нарушавају природу и квалитет животне средине у широј околини и свакодневном животу. </w:t>
      </w:r>
      <w:r w:rsidRPr="00E02C5D">
        <w:rPr>
          <w:sz w:val="24"/>
          <w:szCs w:val="24"/>
          <w:lang/>
        </w:rPr>
        <w:t>Р</w:t>
      </w:r>
      <w:r w:rsidRPr="00E02C5D">
        <w:rPr>
          <w:sz w:val="24"/>
          <w:szCs w:val="24"/>
        </w:rPr>
        <w:t xml:space="preserve">азвија свест о положају човека у природи и његовој одговорности за стање животне средине и природе. </w:t>
      </w:r>
      <w:r w:rsidRPr="00E02C5D">
        <w:rPr>
          <w:sz w:val="24"/>
          <w:szCs w:val="24"/>
          <w:lang/>
        </w:rPr>
        <w:t>С</w:t>
      </w:r>
      <w:r w:rsidRPr="00E02C5D">
        <w:rPr>
          <w:sz w:val="24"/>
          <w:szCs w:val="24"/>
        </w:rPr>
        <w:t>познаје везу између квалитета животне средине и квалитета свог живота</w:t>
      </w:r>
      <w:r w:rsidRPr="00E02C5D">
        <w:rPr>
          <w:sz w:val="24"/>
          <w:szCs w:val="24"/>
          <w:lang/>
        </w:rPr>
        <w:t>.</w:t>
      </w:r>
      <w:r w:rsidRPr="00E02C5D">
        <w:rPr>
          <w:sz w:val="24"/>
          <w:szCs w:val="24"/>
        </w:rPr>
        <w:t xml:space="preserve"> </w:t>
      </w:r>
      <w:r w:rsidRPr="00E02C5D">
        <w:rPr>
          <w:sz w:val="24"/>
          <w:szCs w:val="24"/>
          <w:lang/>
        </w:rPr>
        <w:t>П</w:t>
      </w:r>
      <w:r w:rsidRPr="00E02C5D">
        <w:rPr>
          <w:sz w:val="24"/>
          <w:szCs w:val="24"/>
        </w:rPr>
        <w:t xml:space="preserve">ознаје улогу и значај воде и састојака намирница. </w:t>
      </w:r>
      <w:r w:rsidRPr="00E02C5D">
        <w:rPr>
          <w:sz w:val="24"/>
          <w:szCs w:val="24"/>
          <w:lang/>
        </w:rPr>
        <w:t>П</w:t>
      </w:r>
      <w:r w:rsidRPr="00E02C5D">
        <w:rPr>
          <w:sz w:val="24"/>
          <w:szCs w:val="24"/>
        </w:rPr>
        <w:t>римењује правила и принципе здраве исхране и зна последице неправилне исхране.</w:t>
      </w:r>
    </w:p>
    <w:p w:rsidR="002E09CD" w:rsidRPr="00E02C5D" w:rsidRDefault="002E09CD" w:rsidP="003B339F">
      <w:pPr>
        <w:jc w:val="both"/>
        <w:rPr>
          <w:sz w:val="24"/>
          <w:szCs w:val="24"/>
        </w:rPr>
      </w:pPr>
      <w:r w:rsidRPr="00E02C5D">
        <w:rPr>
          <w:sz w:val="24"/>
          <w:szCs w:val="24"/>
          <w:lang/>
        </w:rPr>
        <w:t xml:space="preserve">Разред: </w:t>
      </w:r>
      <w:r w:rsidRPr="00E02C5D">
        <w:rPr>
          <w:b/>
          <w:sz w:val="24"/>
          <w:szCs w:val="24"/>
        </w:rPr>
        <w:t xml:space="preserve">Трећи </w:t>
      </w:r>
    </w:p>
    <w:p w:rsidR="002E09CD" w:rsidRDefault="002E09CD" w:rsidP="003B339F">
      <w:pPr>
        <w:jc w:val="both"/>
        <w:rPr>
          <w:b/>
          <w:sz w:val="24"/>
          <w:szCs w:val="24"/>
          <w:lang/>
        </w:rPr>
      </w:pPr>
      <w:r w:rsidRPr="00E02C5D">
        <w:rPr>
          <w:sz w:val="24"/>
          <w:szCs w:val="24"/>
          <w:lang/>
        </w:rPr>
        <w:t xml:space="preserve">Годишњи фонд часова: </w:t>
      </w:r>
      <w:r w:rsidRPr="00E02C5D">
        <w:rPr>
          <w:b/>
          <w:sz w:val="24"/>
          <w:szCs w:val="24"/>
          <w:lang/>
        </w:rPr>
        <w:t>72 часа</w:t>
      </w:r>
    </w:p>
    <w:p w:rsidR="002E09CD" w:rsidRPr="00E02C5D" w:rsidRDefault="002E09CD" w:rsidP="003B339F">
      <w:pPr>
        <w:jc w:val="both"/>
        <w:rPr>
          <w:b/>
          <w:sz w:val="24"/>
          <w:szCs w:val="24"/>
          <w:lang/>
        </w:rPr>
      </w:pPr>
    </w:p>
    <w:tbl>
      <w:tblPr>
        <w:tblStyle w:val="TableGrid"/>
        <w:tblW w:w="0" w:type="auto"/>
        <w:tblInd w:w="108" w:type="dxa"/>
        <w:tblLook w:val="04A0"/>
      </w:tblPr>
      <w:tblGrid>
        <w:gridCol w:w="4060"/>
        <w:gridCol w:w="1581"/>
        <w:gridCol w:w="3827"/>
      </w:tblGrid>
      <w:tr w:rsidR="002E09CD" w:rsidRPr="00E02C5D" w:rsidTr="003B339F">
        <w:tc>
          <w:tcPr>
            <w:tcW w:w="4159" w:type="dxa"/>
            <w:tcBorders>
              <w:top w:val="single" w:sz="4" w:space="0" w:color="auto"/>
              <w:left w:val="single" w:sz="4" w:space="0" w:color="auto"/>
              <w:bottom w:val="single" w:sz="4" w:space="0" w:color="auto"/>
              <w:right w:val="single" w:sz="4" w:space="0" w:color="auto"/>
            </w:tcBorders>
            <w:shd w:val="clear" w:color="auto" w:fill="E7E6E6" w:themeFill="background2"/>
            <w:hideMark/>
          </w:tcPr>
          <w:p w:rsidR="002E09CD" w:rsidRPr="00E02C5D" w:rsidRDefault="002E09CD" w:rsidP="003B339F">
            <w:pPr>
              <w:jc w:val="both"/>
              <w:rPr>
                <w:rFonts w:eastAsiaTheme="minorHAnsi"/>
                <w:b/>
                <w:sz w:val="24"/>
                <w:szCs w:val="24"/>
                <w:lang/>
              </w:rPr>
            </w:pPr>
            <w:r w:rsidRPr="00E02C5D">
              <w:rPr>
                <w:b/>
                <w:sz w:val="24"/>
                <w:szCs w:val="24"/>
                <w:lang/>
              </w:rPr>
              <w:t>ИСХОДИ</w:t>
            </w:r>
          </w:p>
          <w:p w:rsidR="002E09CD" w:rsidRPr="00E02C5D" w:rsidRDefault="002E09CD" w:rsidP="003B339F">
            <w:pPr>
              <w:jc w:val="both"/>
              <w:rPr>
                <w:sz w:val="24"/>
                <w:szCs w:val="24"/>
              </w:rPr>
            </w:pPr>
            <w:r w:rsidRPr="00E02C5D">
              <w:rPr>
                <w:sz w:val="24"/>
                <w:szCs w:val="24"/>
                <w:lang/>
              </w:rPr>
              <w:t xml:space="preserve">По завршетку разреда ученик ће </w:t>
            </w:r>
            <w:r w:rsidRPr="00E02C5D">
              <w:rPr>
                <w:sz w:val="24"/>
                <w:szCs w:val="24"/>
                <w:lang/>
              </w:rPr>
              <w:lastRenderedPageBreak/>
              <w:t>бити у стању да:</w:t>
            </w:r>
          </w:p>
        </w:tc>
        <w:tc>
          <w:tcPr>
            <w:tcW w:w="1581" w:type="dxa"/>
            <w:tcBorders>
              <w:top w:val="single" w:sz="4" w:space="0" w:color="auto"/>
              <w:left w:val="single" w:sz="4" w:space="0" w:color="auto"/>
              <w:bottom w:val="single" w:sz="4" w:space="0" w:color="auto"/>
              <w:right w:val="single" w:sz="4" w:space="0" w:color="auto"/>
            </w:tcBorders>
            <w:shd w:val="clear" w:color="auto" w:fill="E7E6E6" w:themeFill="background2"/>
            <w:hideMark/>
          </w:tcPr>
          <w:p w:rsidR="002E09CD" w:rsidRPr="00E02C5D" w:rsidRDefault="002E09CD" w:rsidP="003B339F">
            <w:pPr>
              <w:jc w:val="both"/>
              <w:rPr>
                <w:sz w:val="24"/>
                <w:szCs w:val="24"/>
              </w:rPr>
            </w:pPr>
            <w:r w:rsidRPr="00E02C5D">
              <w:rPr>
                <w:b/>
                <w:sz w:val="24"/>
                <w:szCs w:val="24"/>
              </w:rPr>
              <w:lastRenderedPageBreak/>
              <w:br/>
            </w:r>
            <w:r w:rsidRPr="00E02C5D">
              <w:rPr>
                <w:b/>
                <w:sz w:val="24"/>
                <w:szCs w:val="24"/>
                <w:lang/>
              </w:rPr>
              <w:t xml:space="preserve">ОБЛАСТ / </w:t>
            </w:r>
            <w:r w:rsidRPr="00E02C5D">
              <w:rPr>
                <w:b/>
                <w:sz w:val="24"/>
                <w:szCs w:val="24"/>
                <w:lang/>
              </w:rPr>
              <w:lastRenderedPageBreak/>
              <w:t>ТЕМА</w:t>
            </w:r>
          </w:p>
        </w:tc>
        <w:tc>
          <w:tcPr>
            <w:tcW w:w="4114" w:type="dxa"/>
            <w:tcBorders>
              <w:top w:val="single" w:sz="4" w:space="0" w:color="auto"/>
              <w:left w:val="single" w:sz="4" w:space="0" w:color="auto"/>
              <w:bottom w:val="single" w:sz="4" w:space="0" w:color="auto"/>
              <w:right w:val="single" w:sz="4" w:space="0" w:color="auto"/>
            </w:tcBorders>
            <w:shd w:val="clear" w:color="auto" w:fill="E7E6E6" w:themeFill="background2"/>
            <w:hideMark/>
          </w:tcPr>
          <w:p w:rsidR="002E09CD" w:rsidRPr="00E02C5D" w:rsidRDefault="002E09CD" w:rsidP="003B339F">
            <w:pPr>
              <w:jc w:val="both"/>
              <w:rPr>
                <w:sz w:val="24"/>
                <w:szCs w:val="24"/>
              </w:rPr>
            </w:pPr>
            <w:r w:rsidRPr="00E02C5D">
              <w:rPr>
                <w:b/>
                <w:sz w:val="24"/>
                <w:szCs w:val="24"/>
              </w:rPr>
              <w:lastRenderedPageBreak/>
              <w:br/>
            </w:r>
            <w:r w:rsidRPr="00E02C5D">
              <w:rPr>
                <w:b/>
                <w:sz w:val="24"/>
                <w:szCs w:val="24"/>
                <w:lang/>
              </w:rPr>
              <w:t>САДРЖАЈИ</w:t>
            </w:r>
          </w:p>
        </w:tc>
      </w:tr>
      <w:tr w:rsidR="002E09CD" w:rsidRPr="00E02C5D" w:rsidTr="003B339F">
        <w:tc>
          <w:tcPr>
            <w:tcW w:w="4159" w:type="dxa"/>
            <w:tcBorders>
              <w:top w:val="single" w:sz="4" w:space="0" w:color="auto"/>
              <w:left w:val="single" w:sz="4" w:space="0" w:color="auto"/>
              <w:bottom w:val="single" w:sz="4" w:space="0" w:color="auto"/>
              <w:right w:val="single" w:sz="4" w:space="0" w:color="auto"/>
            </w:tcBorders>
          </w:tcPr>
          <w:p w:rsidR="002E09CD" w:rsidRPr="00E02C5D" w:rsidRDefault="002E09CD" w:rsidP="003B339F">
            <w:pPr>
              <w:adjustRightInd w:val="0"/>
              <w:jc w:val="both"/>
              <w:rPr>
                <w:rFonts w:eastAsia="TimesNewRomanPSMT"/>
                <w:sz w:val="24"/>
                <w:szCs w:val="24"/>
              </w:rPr>
            </w:pPr>
            <w:r w:rsidRPr="00E02C5D">
              <w:rPr>
                <w:rFonts w:eastAsia="TimesNewRomanPSMT"/>
                <w:sz w:val="24"/>
                <w:szCs w:val="24"/>
              </w:rPr>
              <w:lastRenderedPageBreak/>
              <w:t>– идентификује облике рељефа и површинских вода у свом</w:t>
            </w:r>
          </w:p>
          <w:p w:rsidR="002E09CD" w:rsidRPr="00E02C5D" w:rsidRDefault="002E09CD" w:rsidP="003B339F">
            <w:pPr>
              <w:adjustRightInd w:val="0"/>
              <w:jc w:val="both"/>
              <w:rPr>
                <w:rFonts w:eastAsia="TimesNewRomanPSMT"/>
                <w:sz w:val="24"/>
                <w:szCs w:val="24"/>
              </w:rPr>
            </w:pPr>
            <w:r w:rsidRPr="00E02C5D">
              <w:rPr>
                <w:rFonts w:eastAsia="TimesNewRomanPSMT"/>
                <w:sz w:val="24"/>
                <w:szCs w:val="24"/>
              </w:rPr>
              <w:t>крају;</w:t>
            </w:r>
          </w:p>
          <w:p w:rsidR="002E09CD" w:rsidRPr="00E02C5D" w:rsidRDefault="002E09CD" w:rsidP="003B339F">
            <w:pPr>
              <w:adjustRightInd w:val="0"/>
              <w:jc w:val="both"/>
              <w:rPr>
                <w:rFonts w:eastAsia="TimesNewRomanPSMT"/>
                <w:sz w:val="24"/>
                <w:szCs w:val="24"/>
              </w:rPr>
            </w:pPr>
            <w:r w:rsidRPr="00E02C5D">
              <w:rPr>
                <w:rFonts w:eastAsia="TimesNewRomanPSMT"/>
                <w:sz w:val="24"/>
                <w:szCs w:val="24"/>
              </w:rPr>
              <w:t>– одреди положај задатог објекта у односу на истакнуте облике</w:t>
            </w:r>
          </w:p>
          <w:p w:rsidR="002E09CD" w:rsidRPr="00E02C5D" w:rsidRDefault="002E09CD" w:rsidP="003B339F">
            <w:pPr>
              <w:adjustRightInd w:val="0"/>
              <w:jc w:val="both"/>
              <w:rPr>
                <w:rFonts w:eastAsia="TimesNewRomanPSMT"/>
                <w:sz w:val="24"/>
                <w:szCs w:val="24"/>
              </w:rPr>
            </w:pPr>
            <w:r w:rsidRPr="00E02C5D">
              <w:rPr>
                <w:rFonts w:eastAsia="TimesNewRomanPSMT"/>
                <w:sz w:val="24"/>
                <w:szCs w:val="24"/>
              </w:rPr>
              <w:t>рељефа и површинске воде у свом крају;</w:t>
            </w:r>
          </w:p>
          <w:p w:rsidR="002E09CD" w:rsidRPr="00E02C5D" w:rsidRDefault="002E09CD" w:rsidP="003B339F">
            <w:pPr>
              <w:adjustRightInd w:val="0"/>
              <w:jc w:val="both"/>
              <w:rPr>
                <w:rFonts w:eastAsia="TimesNewRomanPSMT"/>
                <w:sz w:val="24"/>
                <w:szCs w:val="24"/>
              </w:rPr>
            </w:pPr>
            <w:r w:rsidRPr="00E02C5D">
              <w:rPr>
                <w:rFonts w:eastAsia="TimesNewRomanPSMT"/>
                <w:sz w:val="24"/>
                <w:szCs w:val="24"/>
              </w:rPr>
              <w:t>– илуструје примерима како рељеф и површинске воде утичу на живот људи у крају;</w:t>
            </w:r>
          </w:p>
          <w:p w:rsidR="002E09CD" w:rsidRPr="00E02C5D" w:rsidRDefault="002E09CD" w:rsidP="003B339F">
            <w:pPr>
              <w:adjustRightInd w:val="0"/>
              <w:jc w:val="both"/>
              <w:rPr>
                <w:rFonts w:eastAsia="TimesNewRomanPSMT"/>
                <w:sz w:val="24"/>
                <w:szCs w:val="24"/>
              </w:rPr>
            </w:pPr>
            <w:r w:rsidRPr="00E02C5D">
              <w:rPr>
                <w:rFonts w:eastAsia="TimesNewRomanPSMT"/>
                <w:sz w:val="24"/>
                <w:szCs w:val="24"/>
              </w:rPr>
              <w:t>– примени правила друштвено прихватљивог понашања пошту-</w:t>
            </w:r>
          </w:p>
          <w:p w:rsidR="002E09CD" w:rsidRPr="00E02C5D" w:rsidRDefault="002E09CD" w:rsidP="003B339F">
            <w:pPr>
              <w:adjustRightInd w:val="0"/>
              <w:jc w:val="both"/>
              <w:rPr>
                <w:rFonts w:eastAsia="TimesNewRomanPSMT"/>
                <w:sz w:val="24"/>
                <w:szCs w:val="24"/>
              </w:rPr>
            </w:pPr>
            <w:r w:rsidRPr="00E02C5D">
              <w:rPr>
                <w:rFonts w:eastAsia="TimesNewRomanPSMT"/>
                <w:sz w:val="24"/>
                <w:szCs w:val="24"/>
              </w:rPr>
              <w:t>јући права, обавезе и различитости међу људима;</w:t>
            </w:r>
          </w:p>
          <w:p w:rsidR="002E09CD" w:rsidRPr="00E02C5D" w:rsidRDefault="002E09CD" w:rsidP="003B339F">
            <w:pPr>
              <w:adjustRightInd w:val="0"/>
              <w:jc w:val="both"/>
              <w:rPr>
                <w:rFonts w:eastAsia="TimesNewRomanPSMT"/>
                <w:sz w:val="24"/>
                <w:szCs w:val="24"/>
              </w:rPr>
            </w:pPr>
            <w:r w:rsidRPr="00E02C5D">
              <w:rPr>
                <w:rFonts w:eastAsia="TimesNewRomanPSMT"/>
                <w:sz w:val="24"/>
                <w:szCs w:val="24"/>
              </w:rPr>
              <w:t>– повеже различита занимања и делатности са потребама људи</w:t>
            </w:r>
          </w:p>
          <w:p w:rsidR="002E09CD" w:rsidRPr="00E02C5D" w:rsidRDefault="002E09CD" w:rsidP="003B339F">
            <w:pPr>
              <w:adjustRightInd w:val="0"/>
              <w:jc w:val="both"/>
              <w:rPr>
                <w:rFonts w:eastAsia="TimesNewRomanPSMT"/>
                <w:sz w:val="24"/>
                <w:szCs w:val="24"/>
              </w:rPr>
            </w:pPr>
            <w:r w:rsidRPr="00E02C5D">
              <w:rPr>
                <w:rFonts w:eastAsia="TimesNewRomanPSMT"/>
                <w:sz w:val="24"/>
                <w:szCs w:val="24"/>
              </w:rPr>
              <w:t>у крају у коме живи;</w:t>
            </w:r>
          </w:p>
          <w:p w:rsidR="002E09CD" w:rsidRPr="00E02C5D" w:rsidRDefault="002E09CD" w:rsidP="003B339F">
            <w:pPr>
              <w:adjustRightInd w:val="0"/>
              <w:jc w:val="both"/>
              <w:rPr>
                <w:rFonts w:eastAsia="TimesNewRomanPSMT"/>
                <w:sz w:val="24"/>
                <w:szCs w:val="24"/>
              </w:rPr>
            </w:pPr>
            <w:r w:rsidRPr="00E02C5D">
              <w:rPr>
                <w:rFonts w:eastAsia="TimesNewRomanPSMT"/>
                <w:sz w:val="24"/>
                <w:szCs w:val="24"/>
              </w:rPr>
              <w:t>– повеже врсте и значај саобраћаја у свом крају са потребама људи;</w:t>
            </w:r>
          </w:p>
          <w:p w:rsidR="002E09CD" w:rsidRPr="00E02C5D" w:rsidRDefault="002E09CD" w:rsidP="003B339F">
            <w:pPr>
              <w:adjustRightInd w:val="0"/>
              <w:jc w:val="both"/>
              <w:rPr>
                <w:rFonts w:eastAsia="TimesNewRomanPSMT"/>
                <w:sz w:val="24"/>
                <w:szCs w:val="24"/>
              </w:rPr>
            </w:pPr>
            <w:r w:rsidRPr="00E02C5D">
              <w:rPr>
                <w:rFonts w:eastAsia="TimesNewRomanPSMT"/>
                <w:sz w:val="24"/>
                <w:szCs w:val="24"/>
              </w:rPr>
              <w:t>– примени правила безбедног понашања у саобраћају;</w:t>
            </w:r>
          </w:p>
          <w:p w:rsidR="002E09CD" w:rsidRPr="00E02C5D" w:rsidRDefault="002E09CD" w:rsidP="003B339F">
            <w:pPr>
              <w:adjustRightInd w:val="0"/>
              <w:jc w:val="both"/>
              <w:rPr>
                <w:rFonts w:eastAsia="TimesNewRomanPSMT"/>
                <w:sz w:val="24"/>
                <w:szCs w:val="24"/>
              </w:rPr>
            </w:pPr>
            <w:r w:rsidRPr="00E02C5D">
              <w:rPr>
                <w:rFonts w:eastAsia="TimesNewRomanPSMT"/>
                <w:sz w:val="24"/>
                <w:szCs w:val="24"/>
              </w:rPr>
              <w:t>– разликује чврсто, течно и гасовито стање воде у природи и</w:t>
            </w:r>
          </w:p>
          <w:p w:rsidR="002E09CD" w:rsidRPr="00E02C5D" w:rsidRDefault="002E09CD" w:rsidP="003B339F">
            <w:pPr>
              <w:adjustRightInd w:val="0"/>
              <w:jc w:val="both"/>
              <w:rPr>
                <w:rFonts w:eastAsia="TimesNewRomanPSMT"/>
                <w:sz w:val="24"/>
                <w:szCs w:val="24"/>
              </w:rPr>
            </w:pPr>
            <w:r w:rsidRPr="00E02C5D">
              <w:rPr>
                <w:rFonts w:eastAsia="TimesNewRomanPSMT"/>
                <w:sz w:val="24"/>
                <w:szCs w:val="24"/>
              </w:rPr>
              <w:t>свакодневном животу;</w:t>
            </w:r>
          </w:p>
          <w:p w:rsidR="002E09CD" w:rsidRPr="00E02C5D" w:rsidRDefault="002E09CD" w:rsidP="003B339F">
            <w:pPr>
              <w:adjustRightInd w:val="0"/>
              <w:jc w:val="both"/>
              <w:rPr>
                <w:rFonts w:eastAsia="TimesNewRomanPSMT"/>
                <w:sz w:val="24"/>
                <w:szCs w:val="24"/>
              </w:rPr>
            </w:pPr>
            <w:r w:rsidRPr="00E02C5D">
              <w:rPr>
                <w:rFonts w:eastAsia="TimesNewRomanPSMT"/>
                <w:sz w:val="24"/>
                <w:szCs w:val="24"/>
              </w:rPr>
              <w:t>– повеже температурне промене са променама запремине и</w:t>
            </w:r>
          </w:p>
          <w:p w:rsidR="002E09CD" w:rsidRPr="00E02C5D" w:rsidRDefault="002E09CD" w:rsidP="003B339F">
            <w:pPr>
              <w:adjustRightInd w:val="0"/>
              <w:jc w:val="both"/>
              <w:rPr>
                <w:rFonts w:eastAsia="TimesNewRomanPSMT"/>
                <w:sz w:val="24"/>
                <w:szCs w:val="24"/>
              </w:rPr>
            </w:pPr>
            <w:r w:rsidRPr="00E02C5D">
              <w:rPr>
                <w:rFonts w:eastAsia="TimesNewRomanPSMT"/>
                <w:sz w:val="24"/>
                <w:szCs w:val="24"/>
              </w:rPr>
              <w:t>кретања ваздуха;</w:t>
            </w:r>
          </w:p>
          <w:p w:rsidR="002E09CD" w:rsidRPr="00E02C5D" w:rsidRDefault="002E09CD" w:rsidP="003B339F">
            <w:pPr>
              <w:adjustRightInd w:val="0"/>
              <w:jc w:val="both"/>
              <w:rPr>
                <w:rFonts w:eastAsia="TimesNewRomanPSMT"/>
                <w:sz w:val="24"/>
                <w:szCs w:val="24"/>
              </w:rPr>
            </w:pPr>
            <w:r w:rsidRPr="00E02C5D">
              <w:rPr>
                <w:rFonts w:eastAsia="TimesNewRomanPSMT"/>
                <w:sz w:val="24"/>
                <w:szCs w:val="24"/>
              </w:rPr>
              <w:t>– очита вредности температуре воде, ваздуха и тела помоћу</w:t>
            </w:r>
          </w:p>
          <w:p w:rsidR="002E09CD" w:rsidRPr="00E02C5D" w:rsidRDefault="002E09CD" w:rsidP="003B339F">
            <w:pPr>
              <w:adjustRightInd w:val="0"/>
              <w:jc w:val="both"/>
              <w:rPr>
                <w:rFonts w:eastAsia="TimesNewRomanPSMT"/>
                <w:sz w:val="24"/>
                <w:szCs w:val="24"/>
              </w:rPr>
            </w:pPr>
            <w:r w:rsidRPr="00E02C5D">
              <w:rPr>
                <w:rFonts w:eastAsia="TimesNewRomanPSMT"/>
                <w:sz w:val="24"/>
                <w:szCs w:val="24"/>
              </w:rPr>
              <w:t>термометра;</w:t>
            </w:r>
          </w:p>
          <w:p w:rsidR="002E09CD" w:rsidRPr="00E02C5D" w:rsidRDefault="002E09CD" w:rsidP="003B339F">
            <w:pPr>
              <w:adjustRightInd w:val="0"/>
              <w:jc w:val="both"/>
              <w:rPr>
                <w:rFonts w:eastAsia="TimesNewRomanPSMT"/>
                <w:sz w:val="24"/>
                <w:szCs w:val="24"/>
              </w:rPr>
            </w:pPr>
            <w:r w:rsidRPr="00E02C5D">
              <w:rPr>
                <w:rFonts w:eastAsia="TimesNewRomanPSMT"/>
                <w:sz w:val="24"/>
                <w:szCs w:val="24"/>
              </w:rPr>
              <w:t>– прикаже везе међу живим бићима у различитим животним</w:t>
            </w:r>
          </w:p>
          <w:p w:rsidR="002E09CD" w:rsidRPr="00E02C5D" w:rsidRDefault="002E09CD" w:rsidP="003B339F">
            <w:pPr>
              <w:adjustRightInd w:val="0"/>
              <w:jc w:val="both"/>
              <w:rPr>
                <w:rFonts w:eastAsia="TimesNewRomanPSMT"/>
                <w:sz w:val="24"/>
                <w:szCs w:val="24"/>
              </w:rPr>
            </w:pPr>
            <w:r w:rsidRPr="00E02C5D">
              <w:rPr>
                <w:rFonts w:eastAsia="TimesNewRomanPSMT"/>
                <w:sz w:val="24"/>
                <w:szCs w:val="24"/>
              </w:rPr>
              <w:t>заједницама помоћу ланаца исхране;</w:t>
            </w:r>
          </w:p>
          <w:p w:rsidR="002E09CD" w:rsidRPr="00E02C5D" w:rsidRDefault="002E09CD" w:rsidP="003B339F">
            <w:pPr>
              <w:adjustRightInd w:val="0"/>
              <w:jc w:val="both"/>
              <w:rPr>
                <w:rFonts w:eastAsia="TimesNewRomanPSMT"/>
                <w:sz w:val="24"/>
                <w:szCs w:val="24"/>
              </w:rPr>
            </w:pPr>
            <w:r w:rsidRPr="00E02C5D">
              <w:rPr>
                <w:rFonts w:eastAsia="TimesNewRomanPSMT"/>
                <w:sz w:val="24"/>
                <w:szCs w:val="24"/>
              </w:rPr>
              <w:t>– илуструје примерима одговоран и неодговоран однос човека према животној средини;</w:t>
            </w:r>
          </w:p>
          <w:p w:rsidR="002E09CD" w:rsidRPr="00E02C5D" w:rsidRDefault="002E09CD" w:rsidP="003B339F">
            <w:pPr>
              <w:adjustRightInd w:val="0"/>
              <w:jc w:val="both"/>
              <w:rPr>
                <w:rFonts w:eastAsia="TimesNewRomanPSMT"/>
                <w:sz w:val="24"/>
                <w:szCs w:val="24"/>
              </w:rPr>
            </w:pPr>
            <w:r w:rsidRPr="00E02C5D">
              <w:rPr>
                <w:rFonts w:eastAsia="TimesNewRomanPSMT"/>
                <w:sz w:val="24"/>
                <w:szCs w:val="24"/>
              </w:rPr>
              <w:t>– примени поступке (мере) заштите од заразних болести;</w:t>
            </w:r>
          </w:p>
          <w:p w:rsidR="002E09CD" w:rsidRPr="00E02C5D" w:rsidRDefault="002E09CD" w:rsidP="003B339F">
            <w:pPr>
              <w:adjustRightInd w:val="0"/>
              <w:jc w:val="both"/>
              <w:rPr>
                <w:rFonts w:eastAsia="TimesNewRomanPSMT"/>
                <w:sz w:val="24"/>
                <w:szCs w:val="24"/>
              </w:rPr>
            </w:pPr>
            <w:r w:rsidRPr="00E02C5D">
              <w:rPr>
                <w:rFonts w:eastAsia="TimesNewRomanPSMT"/>
                <w:sz w:val="24"/>
                <w:szCs w:val="24"/>
              </w:rPr>
              <w:t>– се оријентише у простору помоћу компаса и оријентира из</w:t>
            </w:r>
          </w:p>
          <w:p w:rsidR="002E09CD" w:rsidRPr="00E02C5D" w:rsidRDefault="002E09CD" w:rsidP="003B339F">
            <w:pPr>
              <w:adjustRightInd w:val="0"/>
              <w:jc w:val="both"/>
              <w:rPr>
                <w:rFonts w:eastAsia="TimesNewRomanPSMT"/>
                <w:sz w:val="24"/>
                <w:szCs w:val="24"/>
              </w:rPr>
            </w:pPr>
            <w:r w:rsidRPr="00E02C5D">
              <w:rPr>
                <w:rFonts w:eastAsia="TimesNewRomanPSMT"/>
                <w:sz w:val="24"/>
                <w:szCs w:val="24"/>
              </w:rPr>
              <w:t>природе/окружења;</w:t>
            </w:r>
          </w:p>
          <w:p w:rsidR="002E09CD" w:rsidRPr="00E02C5D" w:rsidRDefault="002E09CD" w:rsidP="003B339F">
            <w:pPr>
              <w:adjustRightInd w:val="0"/>
              <w:jc w:val="both"/>
              <w:rPr>
                <w:rFonts w:eastAsia="TimesNewRomanPSMT"/>
                <w:sz w:val="24"/>
                <w:szCs w:val="24"/>
              </w:rPr>
            </w:pPr>
            <w:r w:rsidRPr="00E02C5D">
              <w:rPr>
                <w:rFonts w:eastAsia="TimesNewRomanPSMT"/>
                <w:sz w:val="24"/>
                <w:szCs w:val="24"/>
              </w:rPr>
              <w:t>– опише пут којим се може стићи од једне до друге тачке помо-</w:t>
            </w:r>
          </w:p>
          <w:p w:rsidR="002E09CD" w:rsidRPr="00E02C5D" w:rsidRDefault="002E09CD" w:rsidP="003B339F">
            <w:pPr>
              <w:adjustRightInd w:val="0"/>
              <w:jc w:val="both"/>
              <w:rPr>
                <w:rFonts w:eastAsia="TimesNewRomanPSMT"/>
                <w:sz w:val="24"/>
                <w:szCs w:val="24"/>
              </w:rPr>
            </w:pPr>
            <w:r w:rsidRPr="00E02C5D">
              <w:rPr>
                <w:rFonts w:eastAsia="TimesNewRomanPSMT"/>
                <w:sz w:val="24"/>
                <w:szCs w:val="24"/>
              </w:rPr>
              <w:t>ћу плана насеља;</w:t>
            </w:r>
          </w:p>
          <w:p w:rsidR="002E09CD" w:rsidRPr="00E02C5D" w:rsidRDefault="002E09CD" w:rsidP="003B339F">
            <w:pPr>
              <w:adjustRightInd w:val="0"/>
              <w:jc w:val="both"/>
              <w:rPr>
                <w:rFonts w:eastAsia="TimesNewRomanPSMT"/>
                <w:sz w:val="24"/>
                <w:szCs w:val="24"/>
              </w:rPr>
            </w:pPr>
            <w:r w:rsidRPr="00E02C5D">
              <w:rPr>
                <w:rFonts w:eastAsia="TimesNewRomanPSMT"/>
                <w:sz w:val="24"/>
                <w:szCs w:val="24"/>
              </w:rPr>
              <w:t xml:space="preserve">– идентификује географске објекте у </w:t>
            </w:r>
            <w:r w:rsidRPr="00E02C5D">
              <w:rPr>
                <w:rFonts w:eastAsia="TimesNewRomanPSMT"/>
                <w:sz w:val="24"/>
                <w:szCs w:val="24"/>
              </w:rPr>
              <w:lastRenderedPageBreak/>
              <w:t>свом крају користећи</w:t>
            </w:r>
          </w:p>
          <w:p w:rsidR="002E09CD" w:rsidRPr="00E02C5D" w:rsidRDefault="002E09CD" w:rsidP="003B339F">
            <w:pPr>
              <w:adjustRightInd w:val="0"/>
              <w:jc w:val="both"/>
              <w:rPr>
                <w:rFonts w:eastAsia="TimesNewRomanPSMT"/>
                <w:sz w:val="24"/>
                <w:szCs w:val="24"/>
              </w:rPr>
            </w:pPr>
            <w:r w:rsidRPr="00E02C5D">
              <w:rPr>
                <w:rFonts w:eastAsia="TimesNewRomanPSMT"/>
                <w:sz w:val="24"/>
                <w:szCs w:val="24"/>
              </w:rPr>
              <w:t>географску карту Републике Србије;</w:t>
            </w:r>
          </w:p>
          <w:p w:rsidR="002E09CD" w:rsidRPr="00E02C5D" w:rsidRDefault="002E09CD" w:rsidP="003B339F">
            <w:pPr>
              <w:adjustRightInd w:val="0"/>
              <w:jc w:val="both"/>
              <w:rPr>
                <w:rFonts w:eastAsia="TimesNewRomanPSMT"/>
                <w:sz w:val="24"/>
                <w:szCs w:val="24"/>
              </w:rPr>
            </w:pPr>
            <w:r w:rsidRPr="00E02C5D">
              <w:rPr>
                <w:rFonts w:eastAsia="TimesNewRomanPSMT"/>
                <w:sz w:val="24"/>
                <w:szCs w:val="24"/>
              </w:rPr>
              <w:t>– користи временске одреднице (година, деценија, век) у</w:t>
            </w:r>
          </w:p>
          <w:p w:rsidR="002E09CD" w:rsidRPr="00E02C5D" w:rsidRDefault="002E09CD" w:rsidP="003B339F">
            <w:pPr>
              <w:adjustRightInd w:val="0"/>
              <w:jc w:val="both"/>
              <w:rPr>
                <w:rFonts w:eastAsia="TimesNewRomanPSMT"/>
                <w:sz w:val="24"/>
                <w:szCs w:val="24"/>
              </w:rPr>
            </w:pPr>
            <w:r w:rsidRPr="00E02C5D">
              <w:rPr>
                <w:rFonts w:eastAsia="TimesNewRomanPSMT"/>
                <w:sz w:val="24"/>
                <w:szCs w:val="24"/>
              </w:rPr>
              <w:t>свакодневним ситуацијама и приликом описивања догађаја из</w:t>
            </w:r>
          </w:p>
          <w:p w:rsidR="002E09CD" w:rsidRPr="00E02C5D" w:rsidRDefault="002E09CD" w:rsidP="003B339F">
            <w:pPr>
              <w:adjustRightInd w:val="0"/>
              <w:jc w:val="both"/>
              <w:rPr>
                <w:rFonts w:eastAsia="TimesNewRomanPSMT"/>
                <w:sz w:val="24"/>
                <w:szCs w:val="24"/>
              </w:rPr>
            </w:pPr>
            <w:r w:rsidRPr="00E02C5D">
              <w:rPr>
                <w:rFonts w:eastAsia="TimesNewRomanPSMT"/>
                <w:sz w:val="24"/>
                <w:szCs w:val="24"/>
              </w:rPr>
              <w:t>прошлости;</w:t>
            </w:r>
          </w:p>
          <w:p w:rsidR="002E09CD" w:rsidRPr="00E02C5D" w:rsidRDefault="002E09CD" w:rsidP="003B339F">
            <w:pPr>
              <w:adjustRightInd w:val="0"/>
              <w:jc w:val="both"/>
              <w:rPr>
                <w:rFonts w:eastAsia="TimesNewRomanPSMT"/>
                <w:sz w:val="24"/>
                <w:szCs w:val="24"/>
              </w:rPr>
            </w:pPr>
            <w:r w:rsidRPr="00E02C5D">
              <w:rPr>
                <w:rFonts w:eastAsia="TimesNewRomanPSMT"/>
                <w:sz w:val="24"/>
                <w:szCs w:val="24"/>
              </w:rPr>
              <w:t>– прикупи и представи податке о прошлости породице и краја;</w:t>
            </w:r>
          </w:p>
          <w:p w:rsidR="002E09CD" w:rsidRPr="00E02C5D" w:rsidRDefault="002E09CD" w:rsidP="003B339F">
            <w:pPr>
              <w:adjustRightInd w:val="0"/>
              <w:jc w:val="both"/>
              <w:rPr>
                <w:rFonts w:eastAsia="TimesNewRomanPSMT"/>
                <w:sz w:val="24"/>
                <w:szCs w:val="24"/>
              </w:rPr>
            </w:pPr>
            <w:r w:rsidRPr="00E02C5D">
              <w:rPr>
                <w:rFonts w:eastAsia="TimesNewRomanPSMT"/>
                <w:sz w:val="24"/>
                <w:szCs w:val="24"/>
              </w:rPr>
              <w:t>– повеже јачину деловања на тело са његовим пређеним расто-</w:t>
            </w:r>
          </w:p>
          <w:p w:rsidR="002E09CD" w:rsidRPr="00E02C5D" w:rsidRDefault="002E09CD" w:rsidP="003B339F">
            <w:pPr>
              <w:adjustRightInd w:val="0"/>
              <w:jc w:val="both"/>
              <w:rPr>
                <w:rFonts w:eastAsia="TimesNewRomanPSMT"/>
                <w:sz w:val="24"/>
                <w:szCs w:val="24"/>
              </w:rPr>
            </w:pPr>
            <w:r w:rsidRPr="00E02C5D">
              <w:rPr>
                <w:rFonts w:eastAsia="TimesNewRomanPSMT"/>
                <w:sz w:val="24"/>
                <w:szCs w:val="24"/>
              </w:rPr>
              <w:t>јањем;</w:t>
            </w:r>
          </w:p>
          <w:p w:rsidR="002E09CD" w:rsidRPr="00E02C5D" w:rsidRDefault="002E09CD" w:rsidP="003B339F">
            <w:pPr>
              <w:adjustRightInd w:val="0"/>
              <w:jc w:val="both"/>
              <w:rPr>
                <w:rFonts w:eastAsia="TimesNewRomanPSMT"/>
                <w:sz w:val="24"/>
                <w:szCs w:val="24"/>
              </w:rPr>
            </w:pPr>
            <w:r w:rsidRPr="00E02C5D">
              <w:rPr>
                <w:rFonts w:eastAsia="TimesNewRomanPSMT"/>
                <w:sz w:val="24"/>
                <w:szCs w:val="24"/>
              </w:rPr>
              <w:t>– доводи у везу брзину падања тела са његовим обликом;</w:t>
            </w:r>
          </w:p>
          <w:p w:rsidR="002E09CD" w:rsidRPr="00E02C5D" w:rsidRDefault="002E09CD" w:rsidP="003B339F">
            <w:pPr>
              <w:adjustRightInd w:val="0"/>
              <w:jc w:val="both"/>
              <w:rPr>
                <w:rFonts w:eastAsia="TimesNewRomanPSMT"/>
                <w:sz w:val="24"/>
                <w:szCs w:val="24"/>
              </w:rPr>
            </w:pPr>
            <w:r w:rsidRPr="00E02C5D">
              <w:rPr>
                <w:rFonts w:eastAsia="TimesNewRomanPSMT"/>
                <w:sz w:val="24"/>
                <w:szCs w:val="24"/>
              </w:rPr>
              <w:t>– разликује природне и вештачке изворе светлости;</w:t>
            </w:r>
          </w:p>
          <w:p w:rsidR="002E09CD" w:rsidRPr="00E02C5D" w:rsidRDefault="002E09CD" w:rsidP="003B339F">
            <w:pPr>
              <w:adjustRightInd w:val="0"/>
              <w:jc w:val="both"/>
              <w:rPr>
                <w:rFonts w:eastAsia="TimesNewRomanPSMT"/>
                <w:sz w:val="24"/>
                <w:szCs w:val="24"/>
              </w:rPr>
            </w:pPr>
            <w:r w:rsidRPr="00E02C5D">
              <w:rPr>
                <w:rFonts w:eastAsia="TimesNewRomanPSMT"/>
                <w:sz w:val="24"/>
                <w:szCs w:val="24"/>
              </w:rPr>
              <w:t>– повеже промену величине и положаја сенке са променом</w:t>
            </w:r>
          </w:p>
          <w:p w:rsidR="002E09CD" w:rsidRPr="00E02C5D" w:rsidRDefault="002E09CD" w:rsidP="003B339F">
            <w:pPr>
              <w:adjustRightInd w:val="0"/>
              <w:jc w:val="both"/>
              <w:rPr>
                <w:rFonts w:eastAsia="TimesNewRomanPSMT"/>
                <w:sz w:val="24"/>
                <w:szCs w:val="24"/>
              </w:rPr>
            </w:pPr>
            <w:r w:rsidRPr="00E02C5D">
              <w:rPr>
                <w:rFonts w:eastAsia="TimesNewRomanPSMT"/>
                <w:sz w:val="24"/>
                <w:szCs w:val="24"/>
              </w:rPr>
              <w:t>положаја извора светлости;</w:t>
            </w:r>
          </w:p>
          <w:p w:rsidR="002E09CD" w:rsidRPr="00E02C5D" w:rsidRDefault="002E09CD" w:rsidP="003B339F">
            <w:pPr>
              <w:adjustRightInd w:val="0"/>
              <w:jc w:val="both"/>
              <w:rPr>
                <w:rFonts w:eastAsia="TimesNewRomanPSMT"/>
                <w:sz w:val="24"/>
                <w:szCs w:val="24"/>
              </w:rPr>
            </w:pPr>
            <w:r w:rsidRPr="00E02C5D">
              <w:rPr>
                <w:rFonts w:eastAsia="TimesNewRomanPSMT"/>
                <w:sz w:val="24"/>
                <w:szCs w:val="24"/>
              </w:rPr>
              <w:t>– повеже промену јачине звука са променом удаљености од</w:t>
            </w:r>
          </w:p>
          <w:p w:rsidR="002E09CD" w:rsidRPr="00E02C5D" w:rsidRDefault="002E09CD" w:rsidP="003B339F">
            <w:pPr>
              <w:adjustRightInd w:val="0"/>
              <w:jc w:val="both"/>
              <w:rPr>
                <w:rFonts w:eastAsia="TimesNewRomanPSMT"/>
                <w:sz w:val="24"/>
                <w:szCs w:val="24"/>
              </w:rPr>
            </w:pPr>
            <w:r w:rsidRPr="00E02C5D">
              <w:rPr>
                <w:rFonts w:eastAsia="TimesNewRomanPSMT"/>
                <w:sz w:val="24"/>
                <w:szCs w:val="24"/>
              </w:rPr>
              <w:t>његовог извора;</w:t>
            </w:r>
          </w:p>
          <w:p w:rsidR="002E09CD" w:rsidRPr="00E02C5D" w:rsidRDefault="002E09CD" w:rsidP="003B339F">
            <w:pPr>
              <w:adjustRightInd w:val="0"/>
              <w:jc w:val="both"/>
              <w:rPr>
                <w:rFonts w:eastAsia="TimesNewRomanPSMT"/>
                <w:sz w:val="24"/>
                <w:szCs w:val="24"/>
              </w:rPr>
            </w:pPr>
            <w:r w:rsidRPr="00E02C5D">
              <w:rPr>
                <w:rFonts w:eastAsia="TimesNewRomanPSMT"/>
                <w:sz w:val="24"/>
                <w:szCs w:val="24"/>
              </w:rPr>
              <w:t>– разликује повратне и неповратне промене материјала;</w:t>
            </w:r>
          </w:p>
          <w:p w:rsidR="002E09CD" w:rsidRPr="00E02C5D" w:rsidRDefault="002E09CD" w:rsidP="003B339F">
            <w:pPr>
              <w:adjustRightInd w:val="0"/>
              <w:jc w:val="both"/>
              <w:rPr>
                <w:rFonts w:eastAsia="TimesNewRomanPSMT"/>
                <w:sz w:val="24"/>
                <w:szCs w:val="24"/>
              </w:rPr>
            </w:pPr>
            <w:r w:rsidRPr="00E02C5D">
              <w:rPr>
                <w:rFonts w:eastAsia="TimesNewRomanPSMT"/>
                <w:sz w:val="24"/>
                <w:szCs w:val="24"/>
              </w:rPr>
              <w:t>– уочи сличности и разлике међу течностима                                      тече, променљивост облика; провидност, боја, густина;</w:t>
            </w:r>
          </w:p>
          <w:p w:rsidR="002E09CD" w:rsidRPr="00E02C5D" w:rsidRDefault="002E09CD" w:rsidP="003B339F">
            <w:pPr>
              <w:adjustRightInd w:val="0"/>
              <w:jc w:val="both"/>
              <w:rPr>
                <w:rFonts w:eastAsia="TimesNewRomanPSMT"/>
                <w:sz w:val="24"/>
                <w:szCs w:val="24"/>
              </w:rPr>
            </w:pPr>
            <w:r w:rsidRPr="00E02C5D">
              <w:rPr>
                <w:rFonts w:eastAsia="TimesNewRomanPSMT"/>
                <w:sz w:val="24"/>
                <w:szCs w:val="24"/>
              </w:rPr>
              <w:t>– одабере материјале који по топлотној проводљивости највише одговарају употреби у свакодневном животу;</w:t>
            </w:r>
          </w:p>
          <w:p w:rsidR="002E09CD" w:rsidRPr="00E02C5D" w:rsidRDefault="002E09CD" w:rsidP="003B339F">
            <w:pPr>
              <w:adjustRightInd w:val="0"/>
              <w:jc w:val="both"/>
              <w:rPr>
                <w:rFonts w:eastAsia="TimesNewRomanPSMT"/>
                <w:sz w:val="24"/>
                <w:szCs w:val="24"/>
              </w:rPr>
            </w:pPr>
            <w:r w:rsidRPr="00E02C5D">
              <w:rPr>
                <w:rFonts w:eastAsia="TimesNewRomanPSMT"/>
                <w:sz w:val="24"/>
                <w:szCs w:val="24"/>
              </w:rPr>
              <w:t>– објасни како рециклажа помаже очувању природе;</w:t>
            </w:r>
          </w:p>
          <w:p w:rsidR="002E09CD" w:rsidRPr="00E02C5D" w:rsidRDefault="002E09CD" w:rsidP="003B339F">
            <w:pPr>
              <w:adjustRightInd w:val="0"/>
              <w:jc w:val="both"/>
              <w:rPr>
                <w:rFonts w:eastAsia="TimesNewRomanPSMT"/>
                <w:sz w:val="24"/>
                <w:szCs w:val="24"/>
              </w:rPr>
            </w:pPr>
            <w:r w:rsidRPr="00E02C5D">
              <w:rPr>
                <w:rFonts w:eastAsia="TimesNewRomanPSMT"/>
                <w:sz w:val="24"/>
                <w:szCs w:val="24"/>
              </w:rPr>
              <w:t>– изведе једноставне огледе/експерименте и повеже резултатобјашњењем/закључком;</w:t>
            </w:r>
          </w:p>
          <w:p w:rsidR="002E09CD" w:rsidRPr="00E02C5D" w:rsidRDefault="002E09CD" w:rsidP="003B339F">
            <w:pPr>
              <w:adjustRightInd w:val="0"/>
              <w:jc w:val="both"/>
              <w:rPr>
                <w:rFonts w:eastAsia="TimesNewRomanPSMT"/>
                <w:sz w:val="24"/>
                <w:szCs w:val="24"/>
              </w:rPr>
            </w:pPr>
            <w:r w:rsidRPr="00E02C5D">
              <w:rPr>
                <w:rFonts w:eastAsia="TimesNewRomanPSMT"/>
                <w:sz w:val="24"/>
                <w:szCs w:val="24"/>
              </w:rPr>
              <w:t>– сарађује са другима у групи на заједничким активностима;</w:t>
            </w:r>
          </w:p>
          <w:p w:rsidR="002E09CD" w:rsidRPr="00E02C5D" w:rsidRDefault="002E09CD" w:rsidP="003B339F">
            <w:pPr>
              <w:adjustRightInd w:val="0"/>
              <w:jc w:val="both"/>
              <w:rPr>
                <w:rFonts w:eastAsia="TimesNewRomanPSMT"/>
                <w:sz w:val="24"/>
                <w:szCs w:val="24"/>
              </w:rPr>
            </w:pPr>
            <w:r w:rsidRPr="00E02C5D">
              <w:rPr>
                <w:rFonts w:eastAsia="TimesNewRomanPSMT"/>
                <w:sz w:val="24"/>
                <w:szCs w:val="24"/>
              </w:rPr>
              <w:t>– представи резултате истраживања (писано, усмено, помоћу ленте времена, Power Point презентацијом и/или цртежом и др);</w:t>
            </w:r>
          </w:p>
          <w:p w:rsidR="002E09CD" w:rsidRPr="00E02C5D" w:rsidRDefault="002E09CD" w:rsidP="003B339F">
            <w:pPr>
              <w:jc w:val="both"/>
              <w:rPr>
                <w:sz w:val="24"/>
                <w:szCs w:val="24"/>
              </w:rPr>
            </w:pPr>
            <w:r w:rsidRPr="00E02C5D">
              <w:rPr>
                <w:rFonts w:eastAsia="TimesNewRomanPSMT"/>
                <w:sz w:val="24"/>
                <w:szCs w:val="24"/>
              </w:rPr>
              <w:t>– повеже резултате рада са уложеним трудом.</w:t>
            </w:r>
          </w:p>
        </w:tc>
        <w:tc>
          <w:tcPr>
            <w:tcW w:w="1581" w:type="dxa"/>
            <w:tcBorders>
              <w:top w:val="single" w:sz="4" w:space="0" w:color="auto"/>
              <w:left w:val="single" w:sz="4" w:space="0" w:color="auto"/>
              <w:bottom w:val="single" w:sz="4" w:space="0" w:color="auto"/>
              <w:right w:val="single" w:sz="4" w:space="0" w:color="auto"/>
            </w:tcBorders>
          </w:tcPr>
          <w:p w:rsidR="002E09CD" w:rsidRPr="00E02C5D" w:rsidRDefault="002E09CD" w:rsidP="003B339F">
            <w:pPr>
              <w:jc w:val="both"/>
              <w:rPr>
                <w:sz w:val="24"/>
                <w:szCs w:val="24"/>
              </w:rPr>
            </w:pPr>
          </w:p>
          <w:p w:rsidR="002E09CD" w:rsidRPr="00E02C5D" w:rsidRDefault="002E09CD" w:rsidP="003B339F">
            <w:pPr>
              <w:jc w:val="both"/>
              <w:rPr>
                <w:sz w:val="24"/>
                <w:szCs w:val="24"/>
              </w:rPr>
            </w:pPr>
            <w:r w:rsidRPr="00E02C5D">
              <w:rPr>
                <w:rFonts w:eastAsia="TimesNewRomanPS-BoldMT2"/>
                <w:bCs/>
                <w:sz w:val="24"/>
                <w:szCs w:val="24"/>
              </w:rPr>
              <w:t>МОЈ КРАЈ</w:t>
            </w:r>
          </w:p>
          <w:p w:rsidR="002E09CD" w:rsidRPr="00E02C5D" w:rsidRDefault="002E09CD" w:rsidP="003B339F">
            <w:pPr>
              <w:jc w:val="both"/>
              <w:rPr>
                <w:sz w:val="24"/>
                <w:szCs w:val="24"/>
              </w:rPr>
            </w:pPr>
          </w:p>
          <w:p w:rsidR="002E09CD" w:rsidRPr="00E02C5D" w:rsidRDefault="002E09CD" w:rsidP="003B339F">
            <w:pPr>
              <w:adjustRightInd w:val="0"/>
              <w:jc w:val="both"/>
              <w:rPr>
                <w:rFonts w:eastAsia="TimesNewRomanPSMT"/>
                <w:sz w:val="24"/>
                <w:szCs w:val="24"/>
              </w:rPr>
            </w:pPr>
            <w:r w:rsidRPr="00E02C5D">
              <w:rPr>
                <w:rFonts w:eastAsia="TimesNewRomanPSMT"/>
                <w:sz w:val="24"/>
                <w:szCs w:val="24"/>
              </w:rPr>
              <w:t>Природа, човек,</w:t>
            </w:r>
          </w:p>
          <w:p w:rsidR="002E09CD" w:rsidRPr="00E02C5D" w:rsidRDefault="002E09CD" w:rsidP="003B339F">
            <w:pPr>
              <w:jc w:val="both"/>
              <w:rPr>
                <w:rFonts w:eastAsia="TimesNewRomanPSMT"/>
                <w:sz w:val="24"/>
                <w:szCs w:val="24"/>
              </w:rPr>
            </w:pPr>
            <w:r w:rsidRPr="00E02C5D">
              <w:rPr>
                <w:rFonts w:eastAsia="TimesNewRomanPSMT"/>
                <w:sz w:val="24"/>
                <w:szCs w:val="24"/>
              </w:rPr>
              <w:t>друштво</w:t>
            </w:r>
          </w:p>
          <w:p w:rsidR="002E09CD" w:rsidRPr="00E02C5D" w:rsidRDefault="002E09CD" w:rsidP="003B339F">
            <w:pPr>
              <w:jc w:val="both"/>
              <w:rPr>
                <w:rFonts w:eastAsia="TimesNewRomanPSMT"/>
                <w:sz w:val="24"/>
                <w:szCs w:val="24"/>
              </w:rPr>
            </w:pPr>
          </w:p>
          <w:p w:rsidR="002E09CD" w:rsidRPr="00E02C5D" w:rsidRDefault="002E09CD" w:rsidP="003B339F">
            <w:pPr>
              <w:jc w:val="both"/>
              <w:rPr>
                <w:rFonts w:eastAsia="TimesNewRomanPSMT"/>
                <w:sz w:val="24"/>
                <w:szCs w:val="24"/>
              </w:rPr>
            </w:pPr>
          </w:p>
          <w:p w:rsidR="002E09CD" w:rsidRPr="00E02C5D" w:rsidRDefault="002E09CD" w:rsidP="003B339F">
            <w:pPr>
              <w:jc w:val="both"/>
              <w:rPr>
                <w:rFonts w:eastAsia="TimesNewRomanPSMT"/>
                <w:sz w:val="24"/>
                <w:szCs w:val="24"/>
              </w:rPr>
            </w:pPr>
          </w:p>
          <w:p w:rsidR="002E09CD" w:rsidRPr="00E02C5D" w:rsidRDefault="002E09CD" w:rsidP="003B339F">
            <w:pPr>
              <w:jc w:val="both"/>
              <w:rPr>
                <w:rFonts w:eastAsia="TimesNewRomanPSMT"/>
                <w:sz w:val="24"/>
                <w:szCs w:val="24"/>
              </w:rPr>
            </w:pPr>
          </w:p>
          <w:p w:rsidR="002E09CD" w:rsidRPr="00E02C5D" w:rsidRDefault="002E09CD" w:rsidP="003B339F">
            <w:pPr>
              <w:jc w:val="both"/>
              <w:rPr>
                <w:rFonts w:eastAsia="TimesNewRomanPSMT"/>
                <w:sz w:val="24"/>
                <w:szCs w:val="24"/>
              </w:rPr>
            </w:pPr>
          </w:p>
          <w:p w:rsidR="002E09CD" w:rsidRPr="00E02C5D" w:rsidRDefault="002E09CD" w:rsidP="003B339F">
            <w:pPr>
              <w:jc w:val="both"/>
              <w:rPr>
                <w:rFonts w:eastAsia="TimesNewRomanPSMT"/>
                <w:sz w:val="24"/>
                <w:szCs w:val="24"/>
              </w:rPr>
            </w:pPr>
          </w:p>
          <w:p w:rsidR="002E09CD" w:rsidRPr="00E02C5D" w:rsidRDefault="002E09CD" w:rsidP="003B339F">
            <w:pPr>
              <w:jc w:val="both"/>
              <w:rPr>
                <w:rFonts w:eastAsia="TimesNewRomanPSMT"/>
                <w:sz w:val="24"/>
                <w:szCs w:val="24"/>
              </w:rPr>
            </w:pPr>
          </w:p>
          <w:p w:rsidR="002E09CD" w:rsidRPr="00E02C5D" w:rsidRDefault="002E09CD" w:rsidP="003B339F">
            <w:pPr>
              <w:jc w:val="both"/>
              <w:rPr>
                <w:rFonts w:eastAsia="TimesNewRomanPSMT"/>
                <w:sz w:val="24"/>
                <w:szCs w:val="24"/>
              </w:rPr>
            </w:pPr>
          </w:p>
          <w:p w:rsidR="002E09CD" w:rsidRPr="00E02C5D" w:rsidRDefault="002E09CD" w:rsidP="003B339F">
            <w:pPr>
              <w:jc w:val="both"/>
              <w:rPr>
                <w:rFonts w:eastAsia="TimesNewRomanPSMT"/>
                <w:sz w:val="24"/>
                <w:szCs w:val="24"/>
              </w:rPr>
            </w:pPr>
          </w:p>
          <w:p w:rsidR="002E09CD" w:rsidRPr="00E02C5D" w:rsidRDefault="002E09CD" w:rsidP="003B339F">
            <w:pPr>
              <w:jc w:val="both"/>
              <w:rPr>
                <w:rFonts w:eastAsia="TimesNewRomanPSMT"/>
                <w:sz w:val="24"/>
                <w:szCs w:val="24"/>
              </w:rPr>
            </w:pPr>
          </w:p>
          <w:p w:rsidR="002E09CD" w:rsidRPr="00E02C5D" w:rsidRDefault="002E09CD" w:rsidP="003B339F">
            <w:pPr>
              <w:jc w:val="both"/>
              <w:rPr>
                <w:rFonts w:eastAsia="TimesNewRomanPSMT"/>
                <w:sz w:val="24"/>
                <w:szCs w:val="24"/>
              </w:rPr>
            </w:pPr>
          </w:p>
          <w:p w:rsidR="002E09CD" w:rsidRPr="00E02C5D" w:rsidRDefault="002E09CD" w:rsidP="003B339F">
            <w:pPr>
              <w:jc w:val="both"/>
              <w:rPr>
                <w:rFonts w:eastAsia="TimesNewRomanPSMT"/>
                <w:sz w:val="24"/>
                <w:szCs w:val="24"/>
              </w:rPr>
            </w:pPr>
          </w:p>
          <w:p w:rsidR="002E09CD" w:rsidRPr="00E02C5D" w:rsidRDefault="002E09CD" w:rsidP="003B339F">
            <w:pPr>
              <w:jc w:val="both"/>
              <w:rPr>
                <w:rFonts w:eastAsia="TimesNewRomanPSMT"/>
                <w:sz w:val="24"/>
                <w:szCs w:val="24"/>
              </w:rPr>
            </w:pPr>
          </w:p>
          <w:p w:rsidR="002E09CD" w:rsidRPr="00E02C5D" w:rsidRDefault="002E09CD" w:rsidP="003B339F">
            <w:pPr>
              <w:jc w:val="both"/>
              <w:rPr>
                <w:rFonts w:eastAsia="TimesNewRomanPSMT"/>
                <w:sz w:val="24"/>
                <w:szCs w:val="24"/>
              </w:rPr>
            </w:pPr>
          </w:p>
          <w:p w:rsidR="002E09CD" w:rsidRPr="00E02C5D" w:rsidRDefault="002E09CD" w:rsidP="003B339F">
            <w:pPr>
              <w:jc w:val="both"/>
              <w:rPr>
                <w:rFonts w:eastAsia="TimesNewRomanPSMT"/>
                <w:sz w:val="24"/>
                <w:szCs w:val="24"/>
              </w:rPr>
            </w:pPr>
          </w:p>
          <w:p w:rsidR="002E09CD" w:rsidRPr="00E02C5D" w:rsidRDefault="002E09CD" w:rsidP="003B339F">
            <w:pPr>
              <w:jc w:val="both"/>
              <w:rPr>
                <w:rFonts w:eastAsia="TimesNewRomanPSMT"/>
                <w:sz w:val="24"/>
                <w:szCs w:val="24"/>
              </w:rPr>
            </w:pPr>
          </w:p>
          <w:p w:rsidR="002E09CD" w:rsidRPr="00E02C5D" w:rsidRDefault="002E09CD" w:rsidP="003B339F">
            <w:pPr>
              <w:jc w:val="both"/>
              <w:rPr>
                <w:rFonts w:eastAsia="TimesNewRomanPSMT"/>
                <w:sz w:val="24"/>
                <w:szCs w:val="24"/>
              </w:rPr>
            </w:pPr>
          </w:p>
          <w:p w:rsidR="002E09CD" w:rsidRPr="00E02C5D" w:rsidRDefault="002E09CD" w:rsidP="003B339F">
            <w:pPr>
              <w:jc w:val="both"/>
              <w:rPr>
                <w:rFonts w:eastAsia="TimesNewRomanPSMT"/>
                <w:sz w:val="24"/>
                <w:szCs w:val="24"/>
              </w:rPr>
            </w:pPr>
          </w:p>
          <w:p w:rsidR="002E09CD" w:rsidRPr="00E02C5D" w:rsidRDefault="002E09CD" w:rsidP="003B339F">
            <w:pPr>
              <w:jc w:val="both"/>
              <w:rPr>
                <w:rFonts w:eastAsia="TimesNewRomanPSMT"/>
                <w:sz w:val="24"/>
                <w:szCs w:val="24"/>
              </w:rPr>
            </w:pPr>
          </w:p>
          <w:p w:rsidR="002E09CD" w:rsidRPr="00E02C5D" w:rsidRDefault="002E09CD" w:rsidP="003B339F">
            <w:pPr>
              <w:jc w:val="both"/>
              <w:rPr>
                <w:rFonts w:eastAsia="TimesNewRomanPSMT"/>
                <w:sz w:val="24"/>
                <w:szCs w:val="24"/>
              </w:rPr>
            </w:pPr>
          </w:p>
          <w:p w:rsidR="002E09CD" w:rsidRPr="00E02C5D" w:rsidRDefault="002E09CD" w:rsidP="003B339F">
            <w:pPr>
              <w:jc w:val="both"/>
              <w:rPr>
                <w:rFonts w:eastAsia="TimesNewRomanPSMT"/>
                <w:sz w:val="24"/>
                <w:szCs w:val="24"/>
              </w:rPr>
            </w:pPr>
          </w:p>
          <w:p w:rsidR="002E09CD" w:rsidRPr="00E02C5D" w:rsidRDefault="002E09CD" w:rsidP="003B339F">
            <w:pPr>
              <w:jc w:val="both"/>
              <w:rPr>
                <w:rFonts w:eastAsia="TimesNewRomanPSMT"/>
                <w:sz w:val="24"/>
                <w:szCs w:val="24"/>
              </w:rPr>
            </w:pPr>
          </w:p>
          <w:p w:rsidR="002E09CD" w:rsidRPr="00E02C5D" w:rsidRDefault="002E09CD" w:rsidP="003B339F">
            <w:pPr>
              <w:jc w:val="both"/>
              <w:rPr>
                <w:rFonts w:eastAsia="TimesNewRomanPSMT"/>
                <w:sz w:val="24"/>
                <w:szCs w:val="24"/>
              </w:rPr>
            </w:pPr>
          </w:p>
          <w:p w:rsidR="002E09CD" w:rsidRPr="00E02C5D" w:rsidRDefault="002E09CD" w:rsidP="003B339F">
            <w:pPr>
              <w:jc w:val="both"/>
              <w:rPr>
                <w:rFonts w:eastAsia="TimesNewRomanPSMT"/>
                <w:sz w:val="24"/>
                <w:szCs w:val="24"/>
              </w:rPr>
            </w:pPr>
          </w:p>
          <w:p w:rsidR="002E09CD" w:rsidRPr="00E02C5D" w:rsidRDefault="002E09CD" w:rsidP="003B339F">
            <w:pPr>
              <w:jc w:val="both"/>
              <w:rPr>
                <w:rFonts w:eastAsia="TimesNewRomanPSMT"/>
                <w:sz w:val="24"/>
                <w:szCs w:val="24"/>
              </w:rPr>
            </w:pPr>
          </w:p>
          <w:p w:rsidR="002E09CD" w:rsidRPr="00E02C5D" w:rsidRDefault="002E09CD" w:rsidP="003B339F">
            <w:pPr>
              <w:jc w:val="both"/>
              <w:rPr>
                <w:rFonts w:eastAsia="TimesNewRomanPSMT"/>
                <w:sz w:val="24"/>
                <w:szCs w:val="24"/>
              </w:rPr>
            </w:pPr>
          </w:p>
          <w:p w:rsidR="002E09CD" w:rsidRPr="00E02C5D" w:rsidRDefault="002E09CD" w:rsidP="003B339F">
            <w:pPr>
              <w:jc w:val="both"/>
              <w:rPr>
                <w:rFonts w:eastAsia="TimesNewRomanPSMT"/>
                <w:sz w:val="24"/>
                <w:szCs w:val="24"/>
              </w:rPr>
            </w:pPr>
          </w:p>
          <w:p w:rsidR="002E09CD" w:rsidRPr="00E02C5D" w:rsidRDefault="002E09CD" w:rsidP="003B339F">
            <w:pPr>
              <w:jc w:val="both"/>
              <w:rPr>
                <w:sz w:val="24"/>
                <w:szCs w:val="24"/>
              </w:rPr>
            </w:pPr>
          </w:p>
          <w:p w:rsidR="002E09CD" w:rsidRPr="00E02C5D" w:rsidRDefault="002E09CD" w:rsidP="003B339F">
            <w:pPr>
              <w:adjustRightInd w:val="0"/>
              <w:jc w:val="both"/>
              <w:rPr>
                <w:rFonts w:eastAsia="TimesNewRomanPSMT"/>
                <w:sz w:val="24"/>
                <w:szCs w:val="24"/>
              </w:rPr>
            </w:pPr>
          </w:p>
          <w:p w:rsidR="002E09CD" w:rsidRPr="00E02C5D" w:rsidRDefault="002E09CD" w:rsidP="003B339F">
            <w:pPr>
              <w:adjustRightInd w:val="0"/>
              <w:jc w:val="both"/>
              <w:rPr>
                <w:rFonts w:eastAsia="TimesNewRomanPSMT"/>
                <w:sz w:val="24"/>
                <w:szCs w:val="24"/>
              </w:rPr>
            </w:pPr>
          </w:p>
          <w:p w:rsidR="002E09CD" w:rsidRPr="00E02C5D" w:rsidRDefault="002E09CD" w:rsidP="003B339F">
            <w:pPr>
              <w:adjustRightInd w:val="0"/>
              <w:jc w:val="both"/>
              <w:rPr>
                <w:rFonts w:eastAsia="TimesNewRomanPSMT"/>
                <w:sz w:val="24"/>
                <w:szCs w:val="24"/>
              </w:rPr>
            </w:pPr>
          </w:p>
          <w:p w:rsidR="002E09CD" w:rsidRPr="00E02C5D" w:rsidRDefault="002E09CD" w:rsidP="003B339F">
            <w:pPr>
              <w:adjustRightInd w:val="0"/>
              <w:jc w:val="both"/>
              <w:rPr>
                <w:rFonts w:eastAsia="TimesNewRomanPSMT"/>
                <w:sz w:val="24"/>
                <w:szCs w:val="24"/>
              </w:rPr>
            </w:pPr>
          </w:p>
          <w:p w:rsidR="002E09CD" w:rsidRPr="00E02C5D" w:rsidRDefault="002E09CD" w:rsidP="003B339F">
            <w:pPr>
              <w:adjustRightInd w:val="0"/>
              <w:jc w:val="both"/>
              <w:rPr>
                <w:rFonts w:eastAsia="TimesNewRomanPSMT"/>
                <w:sz w:val="24"/>
                <w:szCs w:val="24"/>
              </w:rPr>
            </w:pPr>
            <w:r w:rsidRPr="00E02C5D">
              <w:rPr>
                <w:rFonts w:eastAsia="TimesNewRomanPSMT"/>
                <w:sz w:val="24"/>
                <w:szCs w:val="24"/>
              </w:rPr>
              <w:t>Оријентација у</w:t>
            </w:r>
          </w:p>
          <w:p w:rsidR="002E09CD" w:rsidRPr="00E02C5D" w:rsidRDefault="002E09CD" w:rsidP="003B339F">
            <w:pPr>
              <w:jc w:val="both"/>
              <w:rPr>
                <w:rFonts w:eastAsia="TimesNewRomanPSMT"/>
                <w:sz w:val="24"/>
                <w:szCs w:val="24"/>
              </w:rPr>
            </w:pPr>
            <w:r w:rsidRPr="00E02C5D">
              <w:rPr>
                <w:rFonts w:eastAsia="TimesNewRomanPSMT"/>
                <w:sz w:val="24"/>
                <w:szCs w:val="24"/>
              </w:rPr>
              <w:t>простору и времену</w:t>
            </w:r>
          </w:p>
          <w:p w:rsidR="002E09CD" w:rsidRPr="00E02C5D" w:rsidRDefault="002E09CD" w:rsidP="003B339F">
            <w:pPr>
              <w:jc w:val="both"/>
              <w:rPr>
                <w:rFonts w:eastAsia="TimesNewRomanPSMT"/>
                <w:sz w:val="24"/>
                <w:szCs w:val="24"/>
              </w:rPr>
            </w:pPr>
          </w:p>
          <w:p w:rsidR="002E09CD" w:rsidRPr="00E02C5D" w:rsidRDefault="002E09CD" w:rsidP="003B339F">
            <w:pPr>
              <w:jc w:val="both"/>
              <w:rPr>
                <w:rFonts w:eastAsia="TimesNewRomanPSMT"/>
                <w:sz w:val="24"/>
                <w:szCs w:val="24"/>
              </w:rPr>
            </w:pPr>
          </w:p>
          <w:p w:rsidR="002E09CD" w:rsidRPr="00E02C5D" w:rsidRDefault="002E09CD" w:rsidP="003B339F">
            <w:pPr>
              <w:jc w:val="both"/>
              <w:rPr>
                <w:rFonts w:eastAsia="TimesNewRomanPSMT"/>
                <w:sz w:val="24"/>
                <w:szCs w:val="24"/>
              </w:rPr>
            </w:pPr>
          </w:p>
          <w:p w:rsidR="002E09CD" w:rsidRPr="00E02C5D" w:rsidRDefault="002E09CD" w:rsidP="003B339F">
            <w:pPr>
              <w:jc w:val="both"/>
              <w:rPr>
                <w:rFonts w:eastAsia="TimesNewRomanPSMT"/>
                <w:sz w:val="24"/>
                <w:szCs w:val="24"/>
              </w:rPr>
            </w:pPr>
          </w:p>
          <w:p w:rsidR="002E09CD" w:rsidRPr="00E02C5D" w:rsidRDefault="002E09CD" w:rsidP="003B339F">
            <w:pPr>
              <w:jc w:val="both"/>
              <w:rPr>
                <w:rFonts w:eastAsia="TimesNewRomanPSMT"/>
                <w:sz w:val="24"/>
                <w:szCs w:val="24"/>
              </w:rPr>
            </w:pPr>
          </w:p>
          <w:p w:rsidR="002E09CD" w:rsidRPr="00E02C5D" w:rsidRDefault="002E09CD" w:rsidP="003B339F">
            <w:pPr>
              <w:jc w:val="both"/>
              <w:rPr>
                <w:rFonts w:eastAsia="TimesNewRomanPSMT"/>
                <w:sz w:val="24"/>
                <w:szCs w:val="24"/>
              </w:rPr>
            </w:pPr>
            <w:r w:rsidRPr="00E02C5D">
              <w:rPr>
                <w:rFonts w:eastAsia="TimesNewRomanPSMT"/>
                <w:sz w:val="24"/>
                <w:szCs w:val="24"/>
              </w:rPr>
              <w:t>Прошлост</w:t>
            </w:r>
          </w:p>
          <w:p w:rsidR="002E09CD" w:rsidRPr="00E02C5D" w:rsidRDefault="002E09CD" w:rsidP="003B339F">
            <w:pPr>
              <w:jc w:val="both"/>
              <w:rPr>
                <w:rFonts w:eastAsia="TimesNewRomanPSMT"/>
                <w:sz w:val="24"/>
                <w:szCs w:val="24"/>
              </w:rPr>
            </w:pPr>
          </w:p>
          <w:p w:rsidR="002E09CD" w:rsidRPr="00E02C5D" w:rsidRDefault="002E09CD" w:rsidP="003B339F">
            <w:pPr>
              <w:jc w:val="both"/>
              <w:rPr>
                <w:rFonts w:eastAsia="TimesNewRomanPSMT"/>
                <w:sz w:val="24"/>
                <w:szCs w:val="24"/>
              </w:rPr>
            </w:pPr>
          </w:p>
          <w:p w:rsidR="002E09CD" w:rsidRPr="00E02C5D" w:rsidRDefault="002E09CD" w:rsidP="003B339F">
            <w:pPr>
              <w:jc w:val="both"/>
              <w:rPr>
                <w:rFonts w:eastAsia="TimesNewRomanPSMT"/>
                <w:sz w:val="24"/>
                <w:szCs w:val="24"/>
              </w:rPr>
            </w:pPr>
          </w:p>
          <w:p w:rsidR="002E09CD" w:rsidRPr="00E02C5D" w:rsidRDefault="002E09CD" w:rsidP="003B339F">
            <w:pPr>
              <w:jc w:val="both"/>
              <w:rPr>
                <w:rFonts w:eastAsia="TimesNewRomanPSMT"/>
                <w:sz w:val="24"/>
                <w:szCs w:val="24"/>
              </w:rPr>
            </w:pPr>
          </w:p>
          <w:p w:rsidR="002E09CD" w:rsidRPr="00E02C5D" w:rsidRDefault="002E09CD" w:rsidP="003B339F">
            <w:pPr>
              <w:jc w:val="both"/>
              <w:rPr>
                <w:rFonts w:eastAsia="TimesNewRomanPSMT"/>
                <w:sz w:val="24"/>
                <w:szCs w:val="24"/>
              </w:rPr>
            </w:pPr>
          </w:p>
          <w:p w:rsidR="002E09CD" w:rsidRPr="00E02C5D" w:rsidRDefault="002E09CD" w:rsidP="003B339F">
            <w:pPr>
              <w:jc w:val="both"/>
              <w:rPr>
                <w:rFonts w:eastAsia="TimesNewRomanPSMT"/>
                <w:sz w:val="24"/>
                <w:szCs w:val="24"/>
              </w:rPr>
            </w:pPr>
          </w:p>
          <w:p w:rsidR="002E09CD" w:rsidRPr="00E02C5D" w:rsidRDefault="002E09CD" w:rsidP="003B339F">
            <w:pPr>
              <w:jc w:val="both"/>
              <w:rPr>
                <w:rFonts w:eastAsia="TimesNewRomanPSMT"/>
                <w:sz w:val="24"/>
                <w:szCs w:val="24"/>
              </w:rPr>
            </w:pPr>
          </w:p>
          <w:p w:rsidR="002E09CD" w:rsidRPr="00E02C5D" w:rsidRDefault="002E09CD" w:rsidP="003B339F">
            <w:pPr>
              <w:jc w:val="both"/>
              <w:rPr>
                <w:rFonts w:eastAsia="TimesNewRomanPSMT"/>
                <w:sz w:val="24"/>
                <w:szCs w:val="24"/>
              </w:rPr>
            </w:pPr>
            <w:r w:rsidRPr="00E02C5D">
              <w:rPr>
                <w:rFonts w:eastAsia="TimesNewRomanPSMT"/>
                <w:sz w:val="24"/>
                <w:szCs w:val="24"/>
              </w:rPr>
              <w:t>Кретање</w:t>
            </w:r>
          </w:p>
          <w:p w:rsidR="002E09CD" w:rsidRPr="00E02C5D" w:rsidRDefault="002E09CD" w:rsidP="003B339F">
            <w:pPr>
              <w:jc w:val="both"/>
              <w:rPr>
                <w:rFonts w:eastAsia="TimesNewRomanPSMT"/>
                <w:sz w:val="24"/>
                <w:szCs w:val="24"/>
              </w:rPr>
            </w:pPr>
          </w:p>
          <w:p w:rsidR="002E09CD" w:rsidRPr="00E02C5D" w:rsidRDefault="002E09CD" w:rsidP="003B339F">
            <w:pPr>
              <w:jc w:val="both"/>
              <w:rPr>
                <w:rFonts w:eastAsia="TimesNewRomanPSMT"/>
                <w:sz w:val="24"/>
                <w:szCs w:val="24"/>
              </w:rPr>
            </w:pPr>
          </w:p>
          <w:p w:rsidR="002E09CD" w:rsidRPr="00E02C5D" w:rsidRDefault="002E09CD" w:rsidP="003B339F">
            <w:pPr>
              <w:jc w:val="both"/>
              <w:rPr>
                <w:rFonts w:eastAsia="TimesNewRomanPSMT"/>
                <w:sz w:val="24"/>
                <w:szCs w:val="24"/>
              </w:rPr>
            </w:pPr>
          </w:p>
          <w:p w:rsidR="002E09CD" w:rsidRPr="00E02C5D" w:rsidRDefault="002E09CD" w:rsidP="003B339F">
            <w:pPr>
              <w:jc w:val="both"/>
              <w:rPr>
                <w:rFonts w:eastAsia="TimesNewRomanPSMT"/>
                <w:sz w:val="24"/>
                <w:szCs w:val="24"/>
              </w:rPr>
            </w:pPr>
          </w:p>
          <w:p w:rsidR="002E09CD" w:rsidRPr="00E02C5D" w:rsidRDefault="002E09CD" w:rsidP="003B339F">
            <w:pPr>
              <w:jc w:val="both"/>
              <w:rPr>
                <w:rFonts w:eastAsia="TimesNewRomanPSMT"/>
                <w:sz w:val="24"/>
                <w:szCs w:val="24"/>
              </w:rPr>
            </w:pPr>
          </w:p>
          <w:p w:rsidR="002E09CD" w:rsidRPr="00E02C5D" w:rsidRDefault="002E09CD" w:rsidP="003B339F">
            <w:pPr>
              <w:jc w:val="both"/>
              <w:rPr>
                <w:rFonts w:eastAsia="TimesNewRomanPSMT"/>
                <w:sz w:val="24"/>
                <w:szCs w:val="24"/>
              </w:rPr>
            </w:pPr>
          </w:p>
          <w:p w:rsidR="002E09CD" w:rsidRPr="00E02C5D" w:rsidRDefault="002E09CD" w:rsidP="003B339F">
            <w:pPr>
              <w:jc w:val="both"/>
              <w:rPr>
                <w:rFonts w:eastAsia="TimesNewRomanPSMT"/>
                <w:sz w:val="24"/>
                <w:szCs w:val="24"/>
              </w:rPr>
            </w:pPr>
          </w:p>
          <w:p w:rsidR="002E09CD" w:rsidRPr="00E02C5D" w:rsidRDefault="002E09CD" w:rsidP="003B339F">
            <w:pPr>
              <w:jc w:val="both"/>
              <w:rPr>
                <w:rFonts w:eastAsia="TimesNewRomanPSMT"/>
                <w:sz w:val="24"/>
                <w:szCs w:val="24"/>
              </w:rPr>
            </w:pPr>
          </w:p>
          <w:p w:rsidR="002E09CD" w:rsidRPr="00E02C5D" w:rsidRDefault="002E09CD" w:rsidP="003B339F">
            <w:pPr>
              <w:jc w:val="both"/>
              <w:rPr>
                <w:rFonts w:eastAsia="TimesNewRomanPSMT"/>
                <w:sz w:val="24"/>
                <w:szCs w:val="24"/>
              </w:rPr>
            </w:pPr>
          </w:p>
          <w:p w:rsidR="002E09CD" w:rsidRPr="00E02C5D" w:rsidRDefault="002E09CD" w:rsidP="003B339F">
            <w:pPr>
              <w:jc w:val="both"/>
              <w:rPr>
                <w:rFonts w:eastAsia="TimesNewRomanPSMT"/>
                <w:sz w:val="24"/>
                <w:szCs w:val="24"/>
              </w:rPr>
            </w:pPr>
          </w:p>
          <w:p w:rsidR="002E09CD" w:rsidRPr="00E02C5D" w:rsidRDefault="002E09CD" w:rsidP="003B339F">
            <w:pPr>
              <w:jc w:val="both"/>
              <w:rPr>
                <w:rFonts w:eastAsia="TimesNewRomanPSMT"/>
                <w:sz w:val="24"/>
                <w:szCs w:val="24"/>
              </w:rPr>
            </w:pPr>
          </w:p>
          <w:p w:rsidR="002E09CD" w:rsidRPr="00E02C5D" w:rsidRDefault="002E09CD" w:rsidP="003B339F">
            <w:pPr>
              <w:jc w:val="both"/>
              <w:rPr>
                <w:rFonts w:eastAsia="TimesNewRomanPSMT"/>
                <w:sz w:val="24"/>
                <w:szCs w:val="24"/>
              </w:rPr>
            </w:pPr>
            <w:r w:rsidRPr="00E02C5D">
              <w:rPr>
                <w:rFonts w:eastAsia="TimesNewRomanPSMT"/>
                <w:sz w:val="24"/>
                <w:szCs w:val="24"/>
              </w:rPr>
              <w:t>Материјали</w:t>
            </w:r>
          </w:p>
          <w:p w:rsidR="002E09CD" w:rsidRPr="00E02C5D" w:rsidRDefault="002E09CD" w:rsidP="003B339F">
            <w:pPr>
              <w:jc w:val="both"/>
              <w:rPr>
                <w:sz w:val="24"/>
                <w:szCs w:val="24"/>
              </w:rPr>
            </w:pPr>
          </w:p>
        </w:tc>
        <w:tc>
          <w:tcPr>
            <w:tcW w:w="4114" w:type="dxa"/>
            <w:tcBorders>
              <w:top w:val="single" w:sz="4" w:space="0" w:color="auto"/>
              <w:left w:val="single" w:sz="4" w:space="0" w:color="auto"/>
              <w:bottom w:val="single" w:sz="4" w:space="0" w:color="auto"/>
              <w:right w:val="single" w:sz="4" w:space="0" w:color="auto"/>
            </w:tcBorders>
          </w:tcPr>
          <w:p w:rsidR="002E09CD" w:rsidRPr="00E02C5D" w:rsidRDefault="002E09CD" w:rsidP="003B339F">
            <w:pPr>
              <w:jc w:val="both"/>
              <w:rPr>
                <w:sz w:val="24"/>
                <w:szCs w:val="24"/>
              </w:rPr>
            </w:pPr>
            <w:r w:rsidRPr="00E02C5D">
              <w:rPr>
                <w:sz w:val="24"/>
                <w:szCs w:val="24"/>
              </w:rPr>
              <w:lastRenderedPageBreak/>
              <w:t>Облици рељефа: узвишења (подножје, стране, обронци, врх), равнице и удубљења. Рељеф у мом крају. Површинске воде: река и њене притоке (лева и десна обала); бара и језеро. Површинске воде у мом краја. Групе људи: становници и народи краја (права и обавезе; обичаји; суживот). Производне и непроизводне делатности и њихова међузависност. Село и град, њихова повезаност, зависност и међуусловљеност. Значај и улога саобраћаја. Путнички, теретни и информациони саобраћај. Безбедно понашање ученика на саобраћајницама у крају. Опрема за безбедну вожњу ролера, тротинета и бицикла. Течно, гасовито и чврсто стање воде. Кружење воде у природи. Промене при загревању и хлађењу ваздуха (промена температуре, запремина и кретање ваздуха). Мерење температуре воде,</w:t>
            </w:r>
            <w:r w:rsidRPr="00E02C5D">
              <w:rPr>
                <w:sz w:val="24"/>
                <w:szCs w:val="24"/>
                <w:lang/>
              </w:rPr>
              <w:t xml:space="preserve"> </w:t>
            </w:r>
            <w:r w:rsidRPr="00E02C5D">
              <w:rPr>
                <w:sz w:val="24"/>
                <w:szCs w:val="24"/>
              </w:rPr>
              <w:t xml:space="preserve">ваздуха и тела. Услови за живот, ланац исхране и међусобни утицаји у животним заједницама: </w:t>
            </w:r>
          </w:p>
          <w:p w:rsidR="002E09CD" w:rsidRPr="00E02C5D" w:rsidRDefault="002E09CD" w:rsidP="003B339F">
            <w:pPr>
              <w:jc w:val="both"/>
              <w:rPr>
                <w:sz w:val="24"/>
                <w:szCs w:val="24"/>
              </w:rPr>
            </w:pPr>
            <w:r w:rsidRPr="00E02C5D">
              <w:rPr>
                <w:sz w:val="24"/>
                <w:szCs w:val="24"/>
              </w:rPr>
              <w:t xml:space="preserve">Копнене животне заједнице: шуме, ливаде и пашњаци; </w:t>
            </w:r>
          </w:p>
          <w:p w:rsidR="002E09CD" w:rsidRPr="00E02C5D" w:rsidRDefault="002E09CD" w:rsidP="003B339F">
            <w:pPr>
              <w:jc w:val="both"/>
              <w:rPr>
                <w:sz w:val="24"/>
                <w:szCs w:val="24"/>
              </w:rPr>
            </w:pPr>
            <w:r w:rsidRPr="00E02C5D">
              <w:rPr>
                <w:sz w:val="24"/>
                <w:szCs w:val="24"/>
              </w:rPr>
              <w:t xml:space="preserve"> Водене животне заједнице: баре, језера и реке. Култивисане животне заједнице: воћњаци, повртњаци, њиве и паркови. Значај и заштита земљишта и копнених животних заједница. Значај и заштита вода и водених животних заједница. Животне заједнице у мом крају и човеков однос према њима. Начини преношења и мере заштите од заразних болести (грип, заразна жутица, варичеле) и болести које преносе животиње</w:t>
            </w:r>
            <w:r w:rsidRPr="00E02C5D">
              <w:rPr>
                <w:sz w:val="24"/>
                <w:szCs w:val="24"/>
                <w:lang/>
              </w:rPr>
              <w:t xml:space="preserve"> </w:t>
            </w:r>
            <w:r w:rsidRPr="00E02C5D">
              <w:rPr>
                <w:sz w:val="24"/>
                <w:szCs w:val="24"/>
              </w:rPr>
              <w:t xml:space="preserve">(крпељи, </w:t>
            </w:r>
            <w:r w:rsidRPr="00E02C5D">
              <w:rPr>
                <w:sz w:val="24"/>
                <w:szCs w:val="24"/>
              </w:rPr>
              <w:lastRenderedPageBreak/>
              <w:t>вашке).</w:t>
            </w:r>
          </w:p>
          <w:p w:rsidR="002E09CD" w:rsidRPr="00E02C5D" w:rsidRDefault="002E09CD" w:rsidP="003B339F">
            <w:pPr>
              <w:jc w:val="both"/>
              <w:rPr>
                <w:sz w:val="24"/>
                <w:szCs w:val="24"/>
              </w:rPr>
            </w:pPr>
          </w:p>
          <w:p w:rsidR="002E09CD" w:rsidRPr="00E02C5D" w:rsidRDefault="002E09CD" w:rsidP="003B339F">
            <w:pPr>
              <w:jc w:val="both"/>
              <w:rPr>
                <w:sz w:val="24"/>
                <w:szCs w:val="24"/>
              </w:rPr>
            </w:pPr>
            <w:r w:rsidRPr="00E02C5D">
              <w:rPr>
                <w:sz w:val="24"/>
                <w:szCs w:val="24"/>
                <w:lang/>
              </w:rPr>
              <w:t xml:space="preserve">- </w:t>
            </w:r>
            <w:r w:rsidRPr="00E02C5D">
              <w:rPr>
                <w:sz w:val="24"/>
                <w:szCs w:val="24"/>
              </w:rPr>
              <w:t xml:space="preserve">Главне стране света. Умањено приказивање објеката и приказивање из </w:t>
            </w:r>
            <w:proofErr w:type="gramStart"/>
            <w:r w:rsidRPr="00E02C5D">
              <w:rPr>
                <w:sz w:val="24"/>
                <w:szCs w:val="24"/>
              </w:rPr>
              <w:t>,,птичије''</w:t>
            </w:r>
            <w:proofErr w:type="gramEnd"/>
            <w:r w:rsidRPr="00E02C5D">
              <w:rPr>
                <w:sz w:val="24"/>
                <w:szCs w:val="24"/>
              </w:rPr>
              <w:t xml:space="preserve"> перспективе. План насеља. Географска карта Републике Србије: картографске боје, картографски знаци). Мој крај на географској карти Републике Србије. Временске одреднице (датум, година, деценија и век).</w:t>
            </w:r>
          </w:p>
          <w:p w:rsidR="002E09CD" w:rsidRPr="00E02C5D" w:rsidRDefault="002E09CD" w:rsidP="003B339F">
            <w:pPr>
              <w:jc w:val="both"/>
              <w:rPr>
                <w:sz w:val="24"/>
                <w:szCs w:val="24"/>
              </w:rPr>
            </w:pPr>
          </w:p>
          <w:p w:rsidR="002E09CD" w:rsidRPr="00E02C5D" w:rsidRDefault="002E09CD" w:rsidP="003B339F">
            <w:pPr>
              <w:jc w:val="both"/>
              <w:rPr>
                <w:sz w:val="24"/>
                <w:szCs w:val="24"/>
              </w:rPr>
            </w:pPr>
            <w:r w:rsidRPr="00E02C5D">
              <w:rPr>
                <w:sz w:val="24"/>
                <w:szCs w:val="24"/>
                <w:lang/>
              </w:rPr>
              <w:t xml:space="preserve">- </w:t>
            </w:r>
            <w:r w:rsidRPr="00E02C5D">
              <w:rPr>
                <w:sz w:val="24"/>
                <w:szCs w:val="24"/>
              </w:rPr>
              <w:t>Историјски извори (материјални, писани и усмени). Садашњост, прошлост, будућност: догађаји, људи и промене у мом крају. Породична прошлост (преци и потомци) и</w:t>
            </w:r>
            <w:r w:rsidRPr="00E02C5D">
              <w:rPr>
                <w:sz w:val="24"/>
                <w:szCs w:val="24"/>
                <w:lang/>
              </w:rPr>
              <w:t xml:space="preserve"> </w:t>
            </w:r>
            <w:r w:rsidRPr="00E02C5D">
              <w:rPr>
                <w:sz w:val="24"/>
                <w:szCs w:val="24"/>
              </w:rPr>
              <w:t>знаменити људи краја. Начин живота данас и у прошлости – занимања, одевање, исхрана, дечије игре.</w:t>
            </w:r>
          </w:p>
          <w:p w:rsidR="002E09CD" w:rsidRPr="00E02C5D" w:rsidRDefault="002E09CD" w:rsidP="003B339F">
            <w:pPr>
              <w:jc w:val="both"/>
              <w:rPr>
                <w:sz w:val="24"/>
                <w:szCs w:val="24"/>
              </w:rPr>
            </w:pPr>
          </w:p>
          <w:p w:rsidR="002E09CD" w:rsidRPr="00E02C5D" w:rsidRDefault="002E09CD" w:rsidP="003B339F">
            <w:pPr>
              <w:jc w:val="both"/>
              <w:rPr>
                <w:sz w:val="24"/>
                <w:szCs w:val="24"/>
              </w:rPr>
            </w:pPr>
            <w:r w:rsidRPr="00E02C5D">
              <w:rPr>
                <w:sz w:val="24"/>
                <w:szCs w:val="24"/>
                <w:lang/>
              </w:rPr>
              <w:t xml:space="preserve">- </w:t>
            </w:r>
            <w:r w:rsidRPr="00E02C5D">
              <w:rPr>
                <w:sz w:val="24"/>
                <w:szCs w:val="24"/>
              </w:rPr>
              <w:t>Кретање тела по путањи (правилинијско и криволинијско). Утицај јачине деловања на пређено растојање тела. Дејство Земљине теже – падање тела. Утицај облика тела на брзину падања. Извори светлости (природни и вештачки). Како настаје сенка – облик и величина сенке. Кретање производи звук: треперење затегнуте жице, гласних жица; различити звуци у природи. Звук као информација. Заштита од буке.</w:t>
            </w:r>
          </w:p>
          <w:p w:rsidR="002E09CD" w:rsidRPr="00E02C5D" w:rsidRDefault="002E09CD" w:rsidP="003B339F">
            <w:pPr>
              <w:jc w:val="both"/>
              <w:rPr>
                <w:sz w:val="24"/>
                <w:szCs w:val="24"/>
              </w:rPr>
            </w:pPr>
          </w:p>
          <w:p w:rsidR="002E09CD" w:rsidRPr="00E02C5D" w:rsidRDefault="002E09CD" w:rsidP="003B339F">
            <w:pPr>
              <w:jc w:val="both"/>
              <w:rPr>
                <w:sz w:val="24"/>
                <w:szCs w:val="24"/>
              </w:rPr>
            </w:pPr>
            <w:r w:rsidRPr="00E02C5D">
              <w:rPr>
                <w:sz w:val="24"/>
                <w:szCs w:val="24"/>
                <w:lang/>
              </w:rPr>
              <w:t>-</w:t>
            </w:r>
            <w:r w:rsidRPr="00E02C5D">
              <w:rPr>
                <w:sz w:val="24"/>
                <w:szCs w:val="24"/>
              </w:rPr>
              <w:t xml:space="preserve">Промене материјала: повратне (истезање, савијање, ширење/скупљање; испаравање, кондензовање, топљење/очвршћавање) и неповратне (сагоревање, рђање). Сличности и разлике међу течностима (вода, уље, детерџент </w:t>
            </w:r>
            <w:r w:rsidRPr="00E02C5D">
              <w:rPr>
                <w:sz w:val="24"/>
                <w:szCs w:val="24"/>
              </w:rPr>
              <w:lastRenderedPageBreak/>
              <w:t>за прање судова, мед, млеко, сок од лимуна). Вода и друге течности као растварачи. Зависност брзине растварања од уситњености материјала, температуре течности и мешања. Топлотна проводљивост материјала. Ваздух као топлотни изолатор у природи и свакодневном животу (крзно и перје; слојевито облачење, вунене рукавице, грађевински блокови, термосбоца). Значај рециклаже. Разврставање отпада од пластике, стакла, папира, метала. Рационална потрошња. Међусобни утицај човека и окружења (начин на који човек мења окружење), утицај на здравље и живот кроз правила понашања који доприносе одрживом развоју.</w:t>
            </w:r>
          </w:p>
        </w:tc>
      </w:tr>
    </w:tbl>
    <w:p w:rsidR="002E09CD" w:rsidRPr="00E02C5D" w:rsidRDefault="002E09CD" w:rsidP="003B339F">
      <w:pPr>
        <w:jc w:val="both"/>
        <w:rPr>
          <w:sz w:val="24"/>
          <w:szCs w:val="24"/>
        </w:rPr>
      </w:pPr>
      <w:r w:rsidRPr="00E02C5D">
        <w:rPr>
          <w:b/>
          <w:sz w:val="24"/>
          <w:szCs w:val="24"/>
        </w:rPr>
        <w:lastRenderedPageBreak/>
        <w:t>Кључни појмови садржаја:</w:t>
      </w:r>
      <w:r w:rsidRPr="00E02C5D">
        <w:rPr>
          <w:sz w:val="24"/>
          <w:szCs w:val="24"/>
        </w:rPr>
        <w:t xml:space="preserve"> крај, човек, животне заједнице, оријентација у времену и простору, прошлост краја, кретање, материјали.</w:t>
      </w:r>
    </w:p>
    <w:p w:rsidR="002E09CD" w:rsidRPr="00E02C5D" w:rsidRDefault="002E09CD" w:rsidP="003B339F">
      <w:pPr>
        <w:jc w:val="both"/>
        <w:rPr>
          <w:b/>
          <w:sz w:val="24"/>
          <w:szCs w:val="24"/>
          <w:lang/>
        </w:rPr>
      </w:pPr>
      <w:proofErr w:type="gramStart"/>
      <w:r w:rsidRPr="00E02C5D">
        <w:rPr>
          <w:b/>
          <w:sz w:val="24"/>
          <w:szCs w:val="24"/>
        </w:rPr>
        <w:t>УПУТСТВО  ЗА</w:t>
      </w:r>
      <w:proofErr w:type="gramEnd"/>
      <w:r w:rsidRPr="00E02C5D">
        <w:rPr>
          <w:b/>
          <w:sz w:val="24"/>
          <w:szCs w:val="24"/>
        </w:rPr>
        <w:t xml:space="preserve">  ДИДАКТИЧКО МЕТОДИЧКО  ОСТВАРИВАЊЕ  ПРОГРАМА </w:t>
      </w:r>
    </w:p>
    <w:p w:rsidR="002E09CD" w:rsidRPr="00E02C5D" w:rsidRDefault="002E09CD" w:rsidP="003B339F">
      <w:pPr>
        <w:jc w:val="both"/>
        <w:rPr>
          <w:b/>
          <w:sz w:val="24"/>
          <w:szCs w:val="24"/>
        </w:rPr>
      </w:pPr>
      <w:proofErr w:type="gramStart"/>
      <w:r w:rsidRPr="00E02C5D">
        <w:rPr>
          <w:b/>
          <w:sz w:val="24"/>
          <w:szCs w:val="24"/>
        </w:rPr>
        <w:t>I  ПЛАНИРАЊЕ</w:t>
      </w:r>
      <w:proofErr w:type="gramEnd"/>
      <w:r w:rsidRPr="00E02C5D">
        <w:rPr>
          <w:b/>
          <w:sz w:val="24"/>
          <w:szCs w:val="24"/>
        </w:rPr>
        <w:t xml:space="preserve"> НАСТАВЕ И УЧЕЊА  </w:t>
      </w:r>
    </w:p>
    <w:p w:rsidR="002E09CD" w:rsidRPr="00E02C5D" w:rsidRDefault="002E09CD" w:rsidP="003B339F">
      <w:pPr>
        <w:adjustRightInd w:val="0"/>
        <w:ind w:firstLine="720"/>
        <w:jc w:val="both"/>
        <w:rPr>
          <w:rFonts w:eastAsia="TimesNewRomanPSMT"/>
          <w:sz w:val="24"/>
          <w:szCs w:val="24"/>
          <w:lang/>
        </w:rPr>
      </w:pPr>
      <w:r w:rsidRPr="00E02C5D">
        <w:rPr>
          <w:rFonts w:eastAsia="TimesNewRomanPSMT"/>
          <w:sz w:val="24"/>
          <w:szCs w:val="24"/>
        </w:rPr>
        <w:t xml:space="preserve">Планирање обухвата креирање годишњег и оперативних планова, као и развијање припрема за час/дан/седмицу. </w:t>
      </w:r>
      <w:r w:rsidRPr="00E02C5D">
        <w:rPr>
          <w:rFonts w:eastAsia="TimesNewRomanPS-ItalicMT"/>
          <w:iCs/>
          <w:sz w:val="24"/>
          <w:szCs w:val="24"/>
        </w:rPr>
        <w:t>Годишњи план</w:t>
      </w:r>
      <w:r w:rsidRPr="00E02C5D">
        <w:rPr>
          <w:rFonts w:eastAsia="TimesNewRomanPS-ItalicMT"/>
          <w:i/>
          <w:iCs/>
          <w:sz w:val="24"/>
          <w:szCs w:val="24"/>
          <w:lang/>
        </w:rPr>
        <w:t xml:space="preserve"> </w:t>
      </w:r>
      <w:r w:rsidRPr="00E02C5D">
        <w:rPr>
          <w:rFonts w:eastAsia="TimesNewRomanPSMT"/>
          <w:sz w:val="24"/>
          <w:szCs w:val="24"/>
        </w:rPr>
        <w:t>креира се у форми гантограма и садржи број часова по темама</w:t>
      </w:r>
      <w:r w:rsidRPr="00E02C5D">
        <w:rPr>
          <w:rFonts w:eastAsia="TimesNewRomanPSMT"/>
          <w:sz w:val="24"/>
          <w:szCs w:val="24"/>
          <w:lang/>
        </w:rPr>
        <w:t xml:space="preserve"> </w:t>
      </w:r>
      <w:r w:rsidRPr="00E02C5D">
        <w:rPr>
          <w:rFonts w:eastAsia="TimesNewRomanPSMT"/>
          <w:sz w:val="24"/>
          <w:szCs w:val="24"/>
        </w:rPr>
        <w:t xml:space="preserve">распоређених по месецима, а у складу са школским </w:t>
      </w:r>
      <w:r w:rsidRPr="00E02C5D">
        <w:rPr>
          <w:rFonts w:eastAsia="TimesNewRomanPSMT"/>
          <w:sz w:val="24"/>
          <w:szCs w:val="24"/>
          <w:lang/>
        </w:rPr>
        <w:t>ка</w:t>
      </w:r>
      <w:r w:rsidRPr="00E02C5D">
        <w:rPr>
          <w:rFonts w:eastAsia="TimesNewRomanPSMT"/>
          <w:sz w:val="24"/>
          <w:szCs w:val="24"/>
        </w:rPr>
        <w:t>лендаром,</w:t>
      </w:r>
      <w:r w:rsidRPr="00E02C5D">
        <w:rPr>
          <w:rFonts w:eastAsia="TimesNewRomanPSMT"/>
          <w:sz w:val="24"/>
          <w:szCs w:val="24"/>
          <w:lang/>
        </w:rPr>
        <w:t xml:space="preserve"> </w:t>
      </w:r>
      <w:r w:rsidRPr="00E02C5D">
        <w:rPr>
          <w:rFonts w:eastAsia="TimesNewRomanPSMT"/>
          <w:sz w:val="24"/>
          <w:szCs w:val="24"/>
        </w:rPr>
        <w:t>годишњим фондом часова, планираним фондом часова по темама.</w:t>
      </w:r>
      <w:r w:rsidRPr="00E02C5D">
        <w:rPr>
          <w:rFonts w:eastAsia="TimesNewRomanPSMT"/>
          <w:sz w:val="24"/>
          <w:szCs w:val="24"/>
          <w:lang/>
        </w:rPr>
        <w:t xml:space="preserve"> </w:t>
      </w:r>
      <w:r w:rsidRPr="00E02C5D">
        <w:rPr>
          <w:rFonts w:eastAsia="TimesNewRomanPSMT"/>
          <w:sz w:val="24"/>
          <w:szCs w:val="24"/>
        </w:rPr>
        <w:t>Полазећи од датих предметних исхода и препоручених садржаја од</w:t>
      </w:r>
      <w:r w:rsidRPr="00E02C5D">
        <w:rPr>
          <w:rFonts w:eastAsia="TimesNewRomanPSMT"/>
          <w:sz w:val="24"/>
          <w:szCs w:val="24"/>
          <w:lang/>
        </w:rPr>
        <w:t xml:space="preserve"> </w:t>
      </w:r>
      <w:r w:rsidRPr="00E02C5D">
        <w:rPr>
          <w:rFonts w:eastAsia="TimesNewRomanPSMT"/>
          <w:sz w:val="24"/>
          <w:szCs w:val="24"/>
        </w:rPr>
        <w:t>наставника се очекује да дати програм контекстуализује</w:t>
      </w:r>
      <w:r w:rsidRPr="00E02C5D">
        <w:rPr>
          <w:rFonts w:eastAsia="TimesNewRomanPSMT"/>
          <w:sz w:val="24"/>
          <w:szCs w:val="24"/>
          <w:lang/>
        </w:rPr>
        <w:t xml:space="preserve"> </w:t>
      </w:r>
      <w:r w:rsidRPr="00E02C5D">
        <w:rPr>
          <w:rFonts w:eastAsia="TimesNewRomanPSMT"/>
          <w:sz w:val="24"/>
          <w:szCs w:val="24"/>
        </w:rPr>
        <w:t>према потребама конкретног одељења имајући у виду карактеристике ученика, уџбенике и друге наставне материјале које ће користити, техничке услове, наставна средства и медије којима школа</w:t>
      </w:r>
      <w:r w:rsidRPr="00E02C5D">
        <w:rPr>
          <w:rFonts w:eastAsia="TimesNewRomanPSMT"/>
          <w:sz w:val="24"/>
          <w:szCs w:val="24"/>
          <w:lang/>
        </w:rPr>
        <w:t xml:space="preserve"> </w:t>
      </w:r>
      <w:r w:rsidRPr="00E02C5D">
        <w:rPr>
          <w:rFonts w:eastAsia="TimesNewRomanPSMT"/>
          <w:sz w:val="24"/>
          <w:szCs w:val="24"/>
        </w:rPr>
        <w:t>располаже као и друге ресурсе школе и локалне</w:t>
      </w:r>
      <w:r w:rsidRPr="00E02C5D">
        <w:rPr>
          <w:rFonts w:eastAsia="TimesNewRomanPSMT"/>
          <w:sz w:val="24"/>
          <w:szCs w:val="24"/>
          <w:lang/>
        </w:rPr>
        <w:t xml:space="preserve"> </w:t>
      </w:r>
      <w:r w:rsidRPr="00E02C5D">
        <w:rPr>
          <w:rFonts w:eastAsia="TimesNewRomanPSMT"/>
          <w:sz w:val="24"/>
          <w:szCs w:val="24"/>
        </w:rPr>
        <w:t>средине.</w:t>
      </w:r>
    </w:p>
    <w:p w:rsidR="002E09CD" w:rsidRPr="00E02C5D" w:rsidRDefault="002E09CD" w:rsidP="003B339F">
      <w:pPr>
        <w:adjustRightInd w:val="0"/>
        <w:ind w:firstLine="720"/>
        <w:jc w:val="both"/>
        <w:rPr>
          <w:rFonts w:eastAsia="TimesNewRomanPSMT"/>
          <w:sz w:val="24"/>
          <w:szCs w:val="24"/>
          <w:lang/>
        </w:rPr>
      </w:pPr>
      <w:r w:rsidRPr="00E02C5D">
        <w:rPr>
          <w:rFonts w:eastAsia="TimesNewRomanPSMT"/>
          <w:sz w:val="24"/>
          <w:szCs w:val="24"/>
        </w:rPr>
        <w:t>Полазећи од датих исхода и садржаја наставник најпре, као и</w:t>
      </w:r>
      <w:r w:rsidRPr="00E02C5D">
        <w:rPr>
          <w:rFonts w:eastAsia="TimesNewRomanPSMT"/>
          <w:sz w:val="24"/>
          <w:szCs w:val="24"/>
          <w:lang/>
        </w:rPr>
        <w:t xml:space="preserve"> </w:t>
      </w:r>
      <w:r w:rsidRPr="00E02C5D">
        <w:rPr>
          <w:rFonts w:eastAsia="TimesNewRomanPSMT"/>
          <w:sz w:val="24"/>
          <w:szCs w:val="24"/>
        </w:rPr>
        <w:t>до сада, креира свој годишњи (глобални) план рада из кога касније развија своје оперативне планове. Како су исходи дефинисани</w:t>
      </w:r>
      <w:r w:rsidRPr="00E02C5D">
        <w:rPr>
          <w:rFonts w:eastAsia="TimesNewRomanPSMT"/>
          <w:sz w:val="24"/>
          <w:szCs w:val="24"/>
          <w:lang/>
        </w:rPr>
        <w:t xml:space="preserve"> </w:t>
      </w:r>
      <w:r w:rsidRPr="00E02C5D">
        <w:rPr>
          <w:rFonts w:eastAsia="TimesNewRomanPSMT"/>
          <w:sz w:val="24"/>
          <w:szCs w:val="24"/>
        </w:rPr>
        <w:t>за крај наставне године, наставник треба да их операционализује</w:t>
      </w:r>
      <w:r w:rsidRPr="00E02C5D">
        <w:rPr>
          <w:rFonts w:eastAsia="TimesNewRomanPSMT"/>
          <w:sz w:val="24"/>
          <w:szCs w:val="24"/>
          <w:lang/>
        </w:rPr>
        <w:t xml:space="preserve"> </w:t>
      </w:r>
      <w:r w:rsidRPr="00E02C5D">
        <w:rPr>
          <w:rFonts w:eastAsia="TimesNewRomanPSMT"/>
          <w:sz w:val="24"/>
          <w:szCs w:val="24"/>
        </w:rPr>
        <w:t>прво у оперативним плановима, а потом и на нивоу конкретне наставне јединице.</w:t>
      </w:r>
    </w:p>
    <w:p w:rsidR="002E09CD" w:rsidRPr="00E02C5D" w:rsidRDefault="002E09CD" w:rsidP="003B339F">
      <w:pPr>
        <w:jc w:val="both"/>
        <w:rPr>
          <w:b/>
          <w:color w:val="FF0000"/>
          <w:sz w:val="24"/>
          <w:szCs w:val="24"/>
          <w:lang/>
        </w:rPr>
      </w:pPr>
      <w:proofErr w:type="gramStart"/>
      <w:r w:rsidRPr="00E02C5D">
        <w:rPr>
          <w:b/>
          <w:sz w:val="24"/>
          <w:szCs w:val="24"/>
        </w:rPr>
        <w:t>II  ОСТВАРИВАЊЕ</w:t>
      </w:r>
      <w:proofErr w:type="gramEnd"/>
      <w:r w:rsidRPr="00E02C5D">
        <w:rPr>
          <w:b/>
          <w:sz w:val="24"/>
          <w:szCs w:val="24"/>
        </w:rPr>
        <w:t xml:space="preserve"> НАСТАВЕ И УЧЕЊА</w:t>
      </w:r>
    </w:p>
    <w:p w:rsidR="002E09CD" w:rsidRPr="00E02C5D" w:rsidRDefault="002E09CD" w:rsidP="003B339F">
      <w:pPr>
        <w:adjustRightInd w:val="0"/>
        <w:ind w:firstLine="720"/>
        <w:jc w:val="both"/>
        <w:rPr>
          <w:rFonts w:eastAsia="TimesNewRomanPSMT"/>
          <w:sz w:val="24"/>
          <w:szCs w:val="24"/>
        </w:rPr>
      </w:pPr>
      <w:r w:rsidRPr="00E02C5D">
        <w:rPr>
          <w:rFonts w:eastAsia="TimesNewRomanPSMT"/>
          <w:sz w:val="24"/>
          <w:szCs w:val="24"/>
        </w:rPr>
        <w:t>При остваривању циља и предметних исхода Природе и друштва мора се имати у виду да су садржаји, методе наставе и учења</w:t>
      </w:r>
      <w:r w:rsidRPr="00E02C5D">
        <w:rPr>
          <w:rFonts w:eastAsia="TimesNewRomanPSMT"/>
          <w:sz w:val="24"/>
          <w:szCs w:val="24"/>
          <w:lang/>
        </w:rPr>
        <w:t xml:space="preserve"> </w:t>
      </w:r>
      <w:r w:rsidRPr="00E02C5D">
        <w:rPr>
          <w:rFonts w:eastAsia="TimesNewRomanPSMT"/>
          <w:sz w:val="24"/>
          <w:szCs w:val="24"/>
        </w:rPr>
        <w:t>и активности ученика неодвојиви у наставном процесу. Концептна</w:t>
      </w:r>
      <w:r w:rsidRPr="00E02C5D">
        <w:rPr>
          <w:rFonts w:eastAsia="TimesNewRomanPSMT"/>
          <w:sz w:val="24"/>
          <w:szCs w:val="24"/>
          <w:lang/>
        </w:rPr>
        <w:t xml:space="preserve"> </w:t>
      </w:r>
      <w:r w:rsidRPr="00E02C5D">
        <w:rPr>
          <w:rFonts w:eastAsia="TimesNewRomanPSMT"/>
          <w:sz w:val="24"/>
          <w:szCs w:val="24"/>
        </w:rPr>
        <w:t>став</w:t>
      </w:r>
      <w:r w:rsidRPr="00E02C5D">
        <w:rPr>
          <w:rFonts w:eastAsia="TimesNewRomanPSMT"/>
          <w:sz w:val="24"/>
          <w:szCs w:val="24"/>
          <w:lang/>
        </w:rPr>
        <w:t xml:space="preserve"> </w:t>
      </w:r>
      <w:r w:rsidRPr="00E02C5D">
        <w:rPr>
          <w:rFonts w:eastAsia="TimesNewRomanPSMT"/>
          <w:sz w:val="24"/>
          <w:szCs w:val="24"/>
        </w:rPr>
        <w:t xml:space="preserve">засноване на процесу и исходима учења подразумева наставу чији превасходни циљ није преношење предметних садржаја, већ изградња и развој знања као основе на којој се </w:t>
      </w:r>
      <w:proofErr w:type="gramStart"/>
      <w:r w:rsidRPr="00E02C5D">
        <w:rPr>
          <w:rFonts w:eastAsia="TimesNewRomanPSMT"/>
          <w:sz w:val="24"/>
          <w:szCs w:val="24"/>
        </w:rPr>
        <w:t>развијају</w:t>
      </w:r>
      <w:r w:rsidRPr="00E02C5D">
        <w:rPr>
          <w:rFonts w:eastAsia="TimesNewRomanPS-BoldMT2"/>
          <w:sz w:val="24"/>
          <w:szCs w:val="24"/>
          <w:lang/>
        </w:rPr>
        <w:t xml:space="preserve">  </w:t>
      </w:r>
      <w:r w:rsidRPr="00E02C5D">
        <w:rPr>
          <w:rFonts w:eastAsia="TimesNewRomanPSMT"/>
          <w:sz w:val="24"/>
          <w:szCs w:val="24"/>
        </w:rPr>
        <w:t>разноврсна</w:t>
      </w:r>
      <w:proofErr w:type="gramEnd"/>
      <w:r w:rsidRPr="00E02C5D">
        <w:rPr>
          <w:rFonts w:eastAsia="TimesNewRomanPSMT"/>
          <w:sz w:val="24"/>
          <w:szCs w:val="24"/>
        </w:rPr>
        <w:t xml:space="preserve"> умења. У том смислу, програм наставе и учења нуди</w:t>
      </w:r>
      <w:r w:rsidRPr="00E02C5D">
        <w:rPr>
          <w:rFonts w:eastAsia="TimesNewRomanPSMT"/>
          <w:sz w:val="24"/>
          <w:szCs w:val="24"/>
          <w:lang/>
        </w:rPr>
        <w:t xml:space="preserve"> </w:t>
      </w:r>
      <w:r w:rsidRPr="00E02C5D">
        <w:rPr>
          <w:rFonts w:eastAsia="TimesNewRomanPSMT"/>
          <w:sz w:val="24"/>
          <w:szCs w:val="24"/>
        </w:rPr>
        <w:t>садржински оквир, а учитељ има слободу да уместо њих изабере и</w:t>
      </w:r>
      <w:r w:rsidRPr="00E02C5D">
        <w:rPr>
          <w:rFonts w:eastAsia="TimesNewRomanPS-BoldMT2"/>
          <w:sz w:val="24"/>
          <w:szCs w:val="24"/>
          <w:lang/>
        </w:rPr>
        <w:t xml:space="preserve"> </w:t>
      </w:r>
      <w:r w:rsidRPr="00E02C5D">
        <w:rPr>
          <w:rFonts w:eastAsia="TimesNewRomanPSMT"/>
          <w:sz w:val="24"/>
          <w:szCs w:val="24"/>
        </w:rPr>
        <w:t xml:space="preserve">неке друге садржаје уколико сматра да су ти садржаји примеренији средини у којој ученици живе, узрасним и развојним карактеристикама ученика и њиховим </w:t>
      </w:r>
      <w:r w:rsidRPr="00E02C5D">
        <w:rPr>
          <w:rFonts w:eastAsia="TimesNewRomanPSMT"/>
          <w:sz w:val="24"/>
          <w:szCs w:val="24"/>
        </w:rPr>
        <w:lastRenderedPageBreak/>
        <w:t>интересовањима. Суштина је у томе</w:t>
      </w:r>
      <w:r w:rsidRPr="00E02C5D">
        <w:rPr>
          <w:rFonts w:eastAsia="TimesNewRomanPSMT"/>
          <w:sz w:val="24"/>
          <w:szCs w:val="24"/>
          <w:lang/>
        </w:rPr>
        <w:t xml:space="preserve"> </w:t>
      </w:r>
      <w:r w:rsidRPr="00E02C5D">
        <w:rPr>
          <w:rFonts w:eastAsia="TimesNewRomanPSMT"/>
          <w:sz w:val="24"/>
          <w:szCs w:val="24"/>
        </w:rPr>
        <w:t>да садржаји буду у функцији остваривања исхода, а не сами себи</w:t>
      </w:r>
      <w:r w:rsidRPr="00E02C5D">
        <w:rPr>
          <w:rFonts w:eastAsia="TimesNewRomanPSMT"/>
          <w:sz w:val="24"/>
          <w:szCs w:val="24"/>
          <w:lang/>
        </w:rPr>
        <w:t xml:space="preserve"> </w:t>
      </w:r>
      <w:r w:rsidRPr="00E02C5D">
        <w:rPr>
          <w:rFonts w:eastAsia="TimesNewRomanPSMT"/>
          <w:sz w:val="24"/>
          <w:szCs w:val="24"/>
        </w:rPr>
        <w:t>циљ. Учитељ има значајан простор за слободу избора и повезивање садржаја, метода наставе и учења и активности ученика како</w:t>
      </w:r>
      <w:r w:rsidRPr="00E02C5D">
        <w:rPr>
          <w:rFonts w:eastAsia="TimesNewRomanPSMT"/>
          <w:sz w:val="24"/>
          <w:szCs w:val="24"/>
          <w:lang/>
        </w:rPr>
        <w:t xml:space="preserve"> би водио </w:t>
      </w:r>
      <w:r w:rsidRPr="00E02C5D">
        <w:rPr>
          <w:rFonts w:eastAsia="TimesNewRomanPSMT"/>
          <w:sz w:val="24"/>
          <w:szCs w:val="24"/>
        </w:rPr>
        <w:t>ученике ка остваривању датог исхода.</w:t>
      </w:r>
      <w:r w:rsidRPr="00E02C5D">
        <w:rPr>
          <w:rFonts w:eastAsia="TimesNewRomanPSMT"/>
          <w:sz w:val="24"/>
          <w:szCs w:val="24"/>
          <w:lang/>
        </w:rPr>
        <w:t xml:space="preserve"> </w:t>
      </w:r>
      <w:r w:rsidRPr="00E02C5D">
        <w:rPr>
          <w:rFonts w:eastAsia="TimesNewRomanPSMT"/>
          <w:sz w:val="24"/>
          <w:szCs w:val="24"/>
        </w:rPr>
        <w:t>Већина предметних исхода постиже се кроз непосредну истраживачку активност ученика уз континуирану подршку и подстицај од стране учитеља. Пожељне су активности које омогућавају интеракцију са физичком и социјалном средином, јер доприносе</w:t>
      </w:r>
      <w:r w:rsidRPr="00E02C5D">
        <w:rPr>
          <w:rFonts w:eastAsia="TimesNewRomanPSMT"/>
          <w:sz w:val="24"/>
          <w:szCs w:val="24"/>
          <w:lang/>
        </w:rPr>
        <w:t xml:space="preserve"> </w:t>
      </w:r>
      <w:r w:rsidRPr="00E02C5D">
        <w:rPr>
          <w:rFonts w:eastAsia="TimesNewRomanPSMT"/>
          <w:sz w:val="24"/>
          <w:szCs w:val="24"/>
        </w:rPr>
        <w:t>спознавању света који окружује ученике, тако што се откривају</w:t>
      </w:r>
      <w:r w:rsidRPr="00E02C5D">
        <w:rPr>
          <w:rFonts w:eastAsia="TimesNewRomanPSMT"/>
          <w:sz w:val="24"/>
          <w:szCs w:val="24"/>
          <w:lang/>
        </w:rPr>
        <w:t xml:space="preserve"> </w:t>
      </w:r>
      <w:r w:rsidRPr="00E02C5D">
        <w:rPr>
          <w:rFonts w:eastAsia="TimesNewRomanPSMT"/>
          <w:sz w:val="24"/>
          <w:szCs w:val="24"/>
        </w:rPr>
        <w:t>односи и упознају својства и</w:t>
      </w:r>
      <w:r w:rsidRPr="00E02C5D">
        <w:rPr>
          <w:rFonts w:eastAsia="TimesNewRomanPSMT"/>
          <w:sz w:val="24"/>
          <w:szCs w:val="24"/>
          <w:lang/>
        </w:rPr>
        <w:t xml:space="preserve"> </w:t>
      </w:r>
      <w:r w:rsidRPr="00E02C5D">
        <w:rPr>
          <w:rFonts w:eastAsia="TimesNewRomanPSMT"/>
          <w:sz w:val="24"/>
          <w:szCs w:val="24"/>
        </w:rPr>
        <w:t>карактеристике предмета, бића, појава и процеса и стичу се социјалне вештине. Најефикасније методе</w:t>
      </w:r>
      <w:r w:rsidRPr="00E02C5D">
        <w:rPr>
          <w:rFonts w:eastAsia="TimesNewRomanPSMT"/>
          <w:sz w:val="24"/>
          <w:szCs w:val="24"/>
          <w:lang/>
        </w:rPr>
        <w:t xml:space="preserve"> </w:t>
      </w:r>
      <w:r w:rsidRPr="00E02C5D">
        <w:rPr>
          <w:rFonts w:eastAsia="TimesNewRomanPSMT"/>
          <w:sz w:val="24"/>
          <w:szCs w:val="24"/>
        </w:rPr>
        <w:t>учења јесу оне методе које ученика стављају у адекватну активну</w:t>
      </w:r>
      <w:r w:rsidRPr="00E02C5D">
        <w:rPr>
          <w:rFonts w:eastAsia="TimesNewRomanPSMT"/>
          <w:sz w:val="24"/>
          <w:szCs w:val="24"/>
          <w:lang/>
        </w:rPr>
        <w:t xml:space="preserve"> </w:t>
      </w:r>
      <w:r w:rsidRPr="00E02C5D">
        <w:rPr>
          <w:rFonts w:eastAsia="TimesNewRomanPSMT"/>
          <w:sz w:val="24"/>
          <w:szCs w:val="24"/>
        </w:rPr>
        <w:t>позицију у процесу развијања знања. Потребно је стварање ситуација учења у којима ће доћи до изражаја различите активности</w:t>
      </w:r>
      <w:r w:rsidRPr="00E02C5D">
        <w:rPr>
          <w:rFonts w:eastAsia="TimesNewRomanPSMT"/>
          <w:sz w:val="24"/>
          <w:szCs w:val="24"/>
          <w:lang/>
        </w:rPr>
        <w:t xml:space="preserve"> </w:t>
      </w:r>
      <w:r w:rsidRPr="00E02C5D">
        <w:rPr>
          <w:rFonts w:eastAsia="TimesNewRomanPSMT"/>
          <w:sz w:val="24"/>
          <w:szCs w:val="24"/>
        </w:rPr>
        <w:t xml:space="preserve">ученика које омогућују различите начине учења. </w:t>
      </w:r>
    </w:p>
    <w:p w:rsidR="002E09CD" w:rsidRPr="00E02C5D" w:rsidRDefault="002E09CD" w:rsidP="003B339F">
      <w:pPr>
        <w:adjustRightInd w:val="0"/>
        <w:ind w:firstLine="720"/>
        <w:jc w:val="both"/>
        <w:rPr>
          <w:rFonts w:eastAsia="TimesNewRomanPSMT"/>
          <w:sz w:val="24"/>
          <w:szCs w:val="24"/>
        </w:rPr>
      </w:pPr>
      <w:r w:rsidRPr="00E02C5D">
        <w:rPr>
          <w:rFonts w:eastAsia="TimesNewRomanPSMT"/>
          <w:sz w:val="24"/>
          <w:szCs w:val="24"/>
        </w:rPr>
        <w:t>Ради прегледности препоручени садржаји су дати у темама.</w:t>
      </w:r>
      <w:r w:rsidRPr="00E02C5D">
        <w:rPr>
          <w:rFonts w:eastAsia="TimesNewRomanPSMT"/>
          <w:sz w:val="24"/>
          <w:szCs w:val="24"/>
          <w:lang/>
        </w:rPr>
        <w:t xml:space="preserve"> </w:t>
      </w:r>
      <w:r w:rsidRPr="00E02C5D">
        <w:rPr>
          <w:rFonts w:eastAsia="TimesNewRomanPSMT"/>
          <w:sz w:val="24"/>
          <w:szCs w:val="24"/>
        </w:rPr>
        <w:t>Потребно је приликом тумачења исхода учења и препоручених садржаја у трећем разреду стално имати у виду да се садржаји</w:t>
      </w:r>
      <w:r w:rsidRPr="00E02C5D">
        <w:rPr>
          <w:rFonts w:eastAsia="TimesNewRomanPSMT"/>
          <w:sz w:val="24"/>
          <w:szCs w:val="24"/>
          <w:lang/>
        </w:rPr>
        <w:t xml:space="preserve"> </w:t>
      </w:r>
      <w:r w:rsidRPr="00E02C5D">
        <w:rPr>
          <w:rFonts w:eastAsia="TimesNewRomanPSMT"/>
          <w:sz w:val="24"/>
          <w:szCs w:val="24"/>
        </w:rPr>
        <w:t xml:space="preserve">и одговарајући примери истражују и проналазе у оквиру </w:t>
      </w:r>
      <w:r w:rsidRPr="00E02C5D">
        <w:rPr>
          <w:rFonts w:eastAsia="TimesNewRomanPS-ItalicMT"/>
          <w:iCs/>
          <w:sz w:val="24"/>
          <w:szCs w:val="24"/>
        </w:rPr>
        <w:t>краја у</w:t>
      </w:r>
      <w:r w:rsidRPr="00E02C5D">
        <w:rPr>
          <w:rFonts w:eastAsia="TimesNewRomanPS-ItalicMT"/>
          <w:iCs/>
          <w:sz w:val="24"/>
          <w:szCs w:val="24"/>
          <w:lang/>
        </w:rPr>
        <w:t xml:space="preserve"> </w:t>
      </w:r>
      <w:r w:rsidRPr="00E02C5D">
        <w:rPr>
          <w:rFonts w:eastAsia="TimesNewRomanPS-ItalicMT"/>
          <w:iCs/>
          <w:sz w:val="24"/>
          <w:szCs w:val="24"/>
        </w:rPr>
        <w:t>коме ученици живе</w:t>
      </w:r>
      <w:r w:rsidRPr="00E02C5D">
        <w:rPr>
          <w:rFonts w:eastAsia="TimesNewRomanPSMT"/>
          <w:sz w:val="24"/>
          <w:szCs w:val="24"/>
        </w:rPr>
        <w:t xml:space="preserve">. </w:t>
      </w:r>
    </w:p>
    <w:p w:rsidR="002E09CD" w:rsidRPr="00E02C5D" w:rsidRDefault="002E09CD" w:rsidP="003B339F">
      <w:pPr>
        <w:jc w:val="both"/>
        <w:rPr>
          <w:b/>
          <w:sz w:val="24"/>
          <w:szCs w:val="24"/>
          <w:lang/>
        </w:rPr>
      </w:pPr>
      <w:r w:rsidRPr="00E02C5D">
        <w:rPr>
          <w:b/>
          <w:sz w:val="24"/>
          <w:szCs w:val="24"/>
        </w:rPr>
        <w:t xml:space="preserve">III ПРАЋЕЊЕ И ВРЕДНОВАЊЕ НАСТАВЕ И УЧЕЊА  </w:t>
      </w:r>
      <w:r w:rsidRPr="00E02C5D">
        <w:rPr>
          <w:b/>
          <w:sz w:val="24"/>
          <w:szCs w:val="24"/>
          <w:lang/>
        </w:rPr>
        <w:t xml:space="preserve">       </w:t>
      </w:r>
    </w:p>
    <w:p w:rsidR="002E09CD" w:rsidRPr="00E02C5D" w:rsidRDefault="002E09CD" w:rsidP="003B339F">
      <w:pPr>
        <w:ind w:firstLine="720"/>
        <w:jc w:val="both"/>
        <w:rPr>
          <w:rFonts w:eastAsia="TimesNewRomanPSMT"/>
          <w:sz w:val="24"/>
          <w:szCs w:val="24"/>
        </w:rPr>
      </w:pPr>
      <w:r w:rsidRPr="00E02C5D">
        <w:rPr>
          <w:rFonts w:eastAsia="TimesNewRomanPSMT"/>
          <w:sz w:val="24"/>
          <w:szCs w:val="24"/>
        </w:rPr>
        <w:t>Праћење напредовања и оцењивање постигнућа ученика</w:t>
      </w:r>
      <w:r w:rsidRPr="00E02C5D">
        <w:rPr>
          <w:rFonts w:eastAsia="TimesNewRomanPSMT"/>
          <w:sz w:val="24"/>
          <w:szCs w:val="24"/>
          <w:lang/>
        </w:rPr>
        <w:t xml:space="preserve"> </w:t>
      </w:r>
      <w:r w:rsidRPr="00E02C5D">
        <w:rPr>
          <w:rFonts w:eastAsia="TimesNewRomanPSMT"/>
          <w:sz w:val="24"/>
          <w:szCs w:val="24"/>
        </w:rPr>
        <w:t>само је део праћења и вредновања образовно-васпитне праксе.</w:t>
      </w:r>
      <w:r w:rsidRPr="00E02C5D">
        <w:rPr>
          <w:rFonts w:eastAsia="TimesNewRomanPSMT"/>
          <w:sz w:val="24"/>
          <w:szCs w:val="24"/>
          <w:lang/>
        </w:rPr>
        <w:t xml:space="preserve"> </w:t>
      </w:r>
      <w:r w:rsidRPr="00E02C5D">
        <w:rPr>
          <w:rFonts w:eastAsia="TimesNewRomanPSMT"/>
          <w:sz w:val="24"/>
          <w:szCs w:val="24"/>
        </w:rPr>
        <w:t>Резултате целокупног праћења и вредновања наставник узима као</w:t>
      </w:r>
      <w:r w:rsidRPr="00E02C5D">
        <w:rPr>
          <w:rFonts w:eastAsia="TimesNewRomanPSMT"/>
          <w:sz w:val="24"/>
          <w:szCs w:val="24"/>
          <w:lang/>
        </w:rPr>
        <w:t xml:space="preserve"> </w:t>
      </w:r>
      <w:r w:rsidRPr="00E02C5D">
        <w:rPr>
          <w:rFonts w:eastAsia="TimesNewRomanPSMT"/>
          <w:sz w:val="24"/>
          <w:szCs w:val="24"/>
        </w:rPr>
        <w:t>основу за планирање наредних корака у раду са ученицима и развијању своје образовно-васпитне праксе.</w:t>
      </w:r>
      <w:r w:rsidRPr="00E02C5D">
        <w:rPr>
          <w:rFonts w:eastAsia="TimesNewRomanPSMT"/>
          <w:sz w:val="24"/>
          <w:szCs w:val="24"/>
          <w:lang/>
        </w:rPr>
        <w:t xml:space="preserve"> </w:t>
      </w:r>
      <w:r w:rsidRPr="00E02C5D">
        <w:rPr>
          <w:rFonts w:eastAsia="TimesNewRomanPSMT"/>
          <w:sz w:val="24"/>
          <w:szCs w:val="24"/>
        </w:rPr>
        <w:t>Праћење напредовања и оцењивање постигнућа ученика је</w:t>
      </w:r>
      <w:r w:rsidRPr="00E02C5D">
        <w:rPr>
          <w:rFonts w:eastAsia="TimesNewRomanPSMT"/>
          <w:sz w:val="24"/>
          <w:szCs w:val="24"/>
          <w:lang/>
        </w:rPr>
        <w:t xml:space="preserve"> </w:t>
      </w:r>
      <w:r w:rsidRPr="00E02C5D">
        <w:rPr>
          <w:rFonts w:eastAsia="TimesNewRomanPSMT"/>
          <w:sz w:val="24"/>
          <w:szCs w:val="24"/>
        </w:rPr>
        <w:t xml:space="preserve">формативно и сумативно и реализује се у складу са </w:t>
      </w:r>
      <w:r w:rsidRPr="00E02C5D">
        <w:rPr>
          <w:rFonts w:eastAsia="TimesNewRomanPS-ItalicMT"/>
          <w:i/>
          <w:iCs/>
          <w:sz w:val="24"/>
          <w:szCs w:val="24"/>
        </w:rPr>
        <w:t>Правилникомо оцењивању ученика у основном образовању и васпитању</w:t>
      </w:r>
      <w:r w:rsidRPr="00E02C5D">
        <w:rPr>
          <w:rFonts w:eastAsia="TimesNewRomanPSMT"/>
          <w:sz w:val="24"/>
          <w:szCs w:val="24"/>
        </w:rPr>
        <w:t>. Потребно је да наставник континуирано и на примерен начин указује</w:t>
      </w:r>
      <w:r w:rsidRPr="00E02C5D">
        <w:rPr>
          <w:rFonts w:eastAsia="TimesNewRomanPSMT"/>
          <w:sz w:val="24"/>
          <w:szCs w:val="24"/>
          <w:lang/>
        </w:rPr>
        <w:t xml:space="preserve"> </w:t>
      </w:r>
      <w:r w:rsidRPr="00E02C5D">
        <w:rPr>
          <w:rFonts w:eastAsia="TimesNewRomanPSMT"/>
          <w:sz w:val="24"/>
          <w:szCs w:val="24"/>
        </w:rPr>
        <w:t>ученику на квалитет његовог постигнућа тако што ће повратна информација бити прилагођена, довољно јасна и информативна како</w:t>
      </w:r>
      <w:r w:rsidRPr="00E02C5D">
        <w:rPr>
          <w:rFonts w:eastAsia="TimesNewRomanPSMT"/>
          <w:sz w:val="24"/>
          <w:szCs w:val="24"/>
          <w:lang/>
        </w:rPr>
        <w:t xml:space="preserve"> </w:t>
      </w:r>
      <w:r w:rsidRPr="00E02C5D">
        <w:rPr>
          <w:rFonts w:eastAsia="TimesNewRomanPSMT"/>
          <w:sz w:val="24"/>
          <w:szCs w:val="24"/>
        </w:rPr>
        <w:t>би имала улогу подстицајне повратне информације. Свака активност је добра прилика за процену напредовања и давање повратне</w:t>
      </w:r>
      <w:r w:rsidRPr="00E02C5D">
        <w:rPr>
          <w:rFonts w:eastAsia="TimesNewRomanPSMT"/>
          <w:sz w:val="24"/>
          <w:szCs w:val="24"/>
          <w:lang/>
        </w:rPr>
        <w:t xml:space="preserve"> </w:t>
      </w:r>
      <w:r w:rsidRPr="00E02C5D">
        <w:rPr>
          <w:rFonts w:eastAsia="TimesNewRomanPSMT"/>
          <w:sz w:val="24"/>
          <w:szCs w:val="24"/>
        </w:rPr>
        <w:t>информације, а ученике треба оспособљавати и охрабривати да</w:t>
      </w:r>
      <w:r w:rsidRPr="00E02C5D">
        <w:rPr>
          <w:rFonts w:eastAsia="TimesNewRomanPSMT"/>
          <w:sz w:val="24"/>
          <w:szCs w:val="24"/>
          <w:lang/>
        </w:rPr>
        <w:t xml:space="preserve"> </w:t>
      </w:r>
      <w:r w:rsidRPr="00E02C5D">
        <w:rPr>
          <w:rFonts w:eastAsia="TimesNewRomanPSMT"/>
          <w:sz w:val="24"/>
          <w:szCs w:val="24"/>
        </w:rPr>
        <w:t>процењују сопствени напредак у остваривању исхода предмета</w:t>
      </w:r>
      <w:proofErr w:type="gramStart"/>
      <w:r w:rsidRPr="00E02C5D">
        <w:rPr>
          <w:rFonts w:eastAsia="TimesNewRomanPSMT"/>
          <w:sz w:val="24"/>
          <w:szCs w:val="24"/>
        </w:rPr>
        <w:t>,као</w:t>
      </w:r>
      <w:proofErr w:type="gramEnd"/>
      <w:r w:rsidRPr="00E02C5D">
        <w:rPr>
          <w:rFonts w:eastAsia="TimesNewRomanPSMT"/>
          <w:sz w:val="24"/>
          <w:szCs w:val="24"/>
        </w:rPr>
        <w:t xml:space="preserve"> и напредак других ученика.</w:t>
      </w:r>
    </w:p>
    <w:p w:rsidR="002E09CD" w:rsidRPr="00E02C5D" w:rsidRDefault="002E09CD" w:rsidP="003B339F">
      <w:pPr>
        <w:pStyle w:val="odluka-zakon"/>
        <w:spacing w:before="0" w:beforeAutospacing="0" w:after="0" w:afterAutospacing="0"/>
        <w:ind w:firstLine="480"/>
        <w:jc w:val="both"/>
        <w:rPr>
          <w:b/>
          <w:i/>
          <w:color w:val="000000"/>
          <w:lang/>
        </w:rPr>
      </w:pPr>
      <w:r w:rsidRPr="00E02C5D">
        <w:rPr>
          <w:b/>
          <w:i/>
          <w:color w:val="000000"/>
          <w:lang/>
        </w:rPr>
        <w:t>(</w:t>
      </w:r>
      <w:r w:rsidRPr="00E02C5D">
        <w:rPr>
          <w:b/>
          <w:i/>
          <w:color w:val="000000"/>
        </w:rPr>
        <w:t>„Службени гласник Републике Србије – Просветни гласник”,</w:t>
      </w:r>
      <w:r w:rsidRPr="00E02C5D">
        <w:rPr>
          <w:b/>
          <w:i/>
          <w:color w:val="000000"/>
          <w:lang/>
        </w:rPr>
        <w:t xml:space="preserve"> 005/2019.)</w:t>
      </w:r>
    </w:p>
    <w:p w:rsidR="002E09CD" w:rsidRPr="00E02C5D" w:rsidRDefault="002E09CD" w:rsidP="003B339F">
      <w:pPr>
        <w:pStyle w:val="odluka-zakon"/>
        <w:spacing w:before="0" w:beforeAutospacing="0" w:after="0" w:afterAutospacing="0"/>
        <w:ind w:firstLine="480"/>
        <w:jc w:val="both"/>
        <w:rPr>
          <w:b/>
          <w:bCs/>
          <w:i/>
          <w:color w:val="000000"/>
        </w:rPr>
      </w:pPr>
    </w:p>
    <w:p w:rsidR="002E09CD" w:rsidRPr="00E02C5D" w:rsidRDefault="002E09CD" w:rsidP="003B339F">
      <w:pPr>
        <w:jc w:val="both"/>
        <w:rPr>
          <w:b/>
          <w:sz w:val="24"/>
          <w:szCs w:val="24"/>
        </w:rPr>
      </w:pPr>
      <w:r w:rsidRPr="00E02C5D">
        <w:rPr>
          <w:sz w:val="24"/>
          <w:szCs w:val="24"/>
          <w:lang/>
        </w:rPr>
        <w:t xml:space="preserve">Назив предмета: </w:t>
      </w:r>
      <w:r w:rsidRPr="00E02C5D">
        <w:rPr>
          <w:b/>
          <w:sz w:val="24"/>
          <w:szCs w:val="24"/>
        </w:rPr>
        <w:t>ЛИКОВНА КУЛТУРА</w:t>
      </w:r>
    </w:p>
    <w:p w:rsidR="002E09CD" w:rsidRPr="00E02C5D" w:rsidRDefault="002E09CD" w:rsidP="003B339F">
      <w:pPr>
        <w:jc w:val="both"/>
        <w:rPr>
          <w:sz w:val="24"/>
          <w:szCs w:val="24"/>
        </w:rPr>
      </w:pPr>
      <w:r w:rsidRPr="00E02C5D">
        <w:rPr>
          <w:sz w:val="24"/>
          <w:szCs w:val="24"/>
          <w:lang/>
        </w:rPr>
        <w:t xml:space="preserve">Циљ: </w:t>
      </w:r>
      <w:r w:rsidRPr="00E02C5D">
        <w:rPr>
          <w:sz w:val="24"/>
          <w:szCs w:val="24"/>
        </w:rPr>
        <w:t>Циљ учења Ликовне културе је да се ученик, развијајући стваралачко мишљење и естетичке критеријуме кроз практични рад, оспособљава за комуникацију и да изграђује позитиван однос према култури и уметничком наслеђу свог и других народа.</w:t>
      </w:r>
    </w:p>
    <w:p w:rsidR="002E09CD" w:rsidRPr="00E02C5D" w:rsidRDefault="002E09CD" w:rsidP="003B339F">
      <w:pPr>
        <w:jc w:val="both"/>
        <w:rPr>
          <w:sz w:val="24"/>
          <w:szCs w:val="24"/>
        </w:rPr>
      </w:pPr>
      <w:r w:rsidRPr="00E02C5D">
        <w:rPr>
          <w:sz w:val="24"/>
          <w:szCs w:val="24"/>
          <w:lang/>
        </w:rPr>
        <w:t>Опште предметне компетенције:</w:t>
      </w:r>
      <w:r w:rsidRPr="00E02C5D">
        <w:rPr>
          <w:sz w:val="24"/>
          <w:szCs w:val="24"/>
        </w:rPr>
        <w:t xml:space="preserve"> Усвајање знања о  средствима и начинима ликовно-визуелног изражавања. Развијање вештина примене наученог у ликовно-визуелном изражавању у свакодневном животу. Оспособљавање за препознавање и анализу традиционалне и савремене уметности, подстицање навика за посећивање изложби, галерија, музеја и чување културних добара.</w:t>
      </w:r>
    </w:p>
    <w:p w:rsidR="002E09CD" w:rsidRPr="00E02C5D" w:rsidRDefault="002E09CD" w:rsidP="003B339F">
      <w:pPr>
        <w:jc w:val="both"/>
        <w:rPr>
          <w:sz w:val="24"/>
          <w:szCs w:val="24"/>
        </w:rPr>
      </w:pPr>
      <w:r w:rsidRPr="00E02C5D">
        <w:rPr>
          <w:sz w:val="24"/>
          <w:szCs w:val="24"/>
          <w:lang/>
        </w:rPr>
        <w:t xml:space="preserve">Специфичне предметне компетенције: </w:t>
      </w:r>
      <w:r w:rsidRPr="00E02C5D">
        <w:rPr>
          <w:sz w:val="24"/>
          <w:szCs w:val="24"/>
        </w:rPr>
        <w:t>Развијање способности ликовног изражавања доживљаја и осећања везаних за искуство из непосредног окружења  и маште и развијање естетских вредности.</w:t>
      </w:r>
    </w:p>
    <w:p w:rsidR="002E09CD" w:rsidRPr="00E02C5D" w:rsidRDefault="002E09CD" w:rsidP="003B339F">
      <w:pPr>
        <w:jc w:val="both"/>
        <w:rPr>
          <w:b/>
          <w:sz w:val="24"/>
          <w:szCs w:val="24"/>
        </w:rPr>
      </w:pPr>
      <w:r w:rsidRPr="00E02C5D">
        <w:rPr>
          <w:sz w:val="24"/>
          <w:szCs w:val="24"/>
          <w:lang/>
        </w:rPr>
        <w:t xml:space="preserve">Разред: </w:t>
      </w:r>
      <w:r w:rsidRPr="00E02C5D">
        <w:rPr>
          <w:b/>
          <w:sz w:val="24"/>
          <w:szCs w:val="24"/>
        </w:rPr>
        <w:t xml:space="preserve">Трећи </w:t>
      </w:r>
    </w:p>
    <w:p w:rsidR="002E09CD" w:rsidRDefault="002E09CD" w:rsidP="003B339F">
      <w:pPr>
        <w:jc w:val="both"/>
        <w:rPr>
          <w:b/>
          <w:sz w:val="24"/>
          <w:szCs w:val="24"/>
          <w:lang/>
        </w:rPr>
      </w:pPr>
      <w:r w:rsidRPr="00E02C5D">
        <w:rPr>
          <w:sz w:val="24"/>
          <w:szCs w:val="24"/>
          <w:lang/>
        </w:rPr>
        <w:t xml:space="preserve">Годишњи фонд часова: </w:t>
      </w:r>
      <w:r w:rsidRPr="00E02C5D">
        <w:rPr>
          <w:b/>
          <w:sz w:val="24"/>
          <w:szCs w:val="24"/>
          <w:lang/>
        </w:rPr>
        <w:t>72 часа</w:t>
      </w:r>
    </w:p>
    <w:p w:rsidR="002E09CD" w:rsidRPr="00E02C5D" w:rsidRDefault="002E09CD" w:rsidP="003B339F">
      <w:pPr>
        <w:jc w:val="both"/>
        <w:rPr>
          <w:b/>
          <w:sz w:val="24"/>
          <w:szCs w:val="24"/>
          <w:lang/>
        </w:rPr>
      </w:pPr>
    </w:p>
    <w:tbl>
      <w:tblPr>
        <w:tblStyle w:val="TableGrid"/>
        <w:tblW w:w="9805" w:type="dxa"/>
        <w:tblLayout w:type="fixed"/>
        <w:tblLook w:val="04A0"/>
      </w:tblPr>
      <w:tblGrid>
        <w:gridCol w:w="3681"/>
        <w:gridCol w:w="1559"/>
        <w:gridCol w:w="4565"/>
      </w:tblGrid>
      <w:tr w:rsidR="002E09CD" w:rsidRPr="00E02C5D" w:rsidTr="003B339F">
        <w:tc>
          <w:tcPr>
            <w:tcW w:w="3681" w:type="dxa"/>
            <w:tcBorders>
              <w:top w:val="single" w:sz="4" w:space="0" w:color="auto"/>
              <w:left w:val="single" w:sz="4" w:space="0" w:color="auto"/>
              <w:bottom w:val="single" w:sz="4" w:space="0" w:color="auto"/>
              <w:right w:val="single" w:sz="4" w:space="0" w:color="auto"/>
            </w:tcBorders>
            <w:shd w:val="clear" w:color="auto" w:fill="E7E6E6" w:themeFill="background2"/>
            <w:hideMark/>
          </w:tcPr>
          <w:p w:rsidR="002E09CD" w:rsidRPr="00E02C5D" w:rsidRDefault="002E09CD" w:rsidP="003B339F">
            <w:pPr>
              <w:jc w:val="both"/>
              <w:rPr>
                <w:rFonts w:eastAsiaTheme="minorHAnsi"/>
                <w:b/>
                <w:sz w:val="24"/>
                <w:szCs w:val="24"/>
                <w:lang/>
              </w:rPr>
            </w:pPr>
            <w:r w:rsidRPr="00E02C5D">
              <w:rPr>
                <w:b/>
                <w:sz w:val="24"/>
                <w:szCs w:val="24"/>
                <w:lang/>
              </w:rPr>
              <w:lastRenderedPageBreak/>
              <w:t>ИСХОДИ</w:t>
            </w:r>
          </w:p>
          <w:p w:rsidR="002E09CD" w:rsidRPr="00E02C5D" w:rsidRDefault="002E09CD" w:rsidP="003B339F">
            <w:pPr>
              <w:jc w:val="both"/>
              <w:rPr>
                <w:sz w:val="24"/>
                <w:szCs w:val="24"/>
              </w:rPr>
            </w:pPr>
            <w:r w:rsidRPr="00E02C5D">
              <w:rPr>
                <w:sz w:val="24"/>
                <w:szCs w:val="24"/>
                <w:lang/>
              </w:rPr>
              <w:t>По завршетку разреда ученик ће бити у стању да:</w:t>
            </w:r>
          </w:p>
        </w:tc>
        <w:tc>
          <w:tcPr>
            <w:tcW w:w="1559" w:type="dxa"/>
            <w:tcBorders>
              <w:top w:val="single" w:sz="4" w:space="0" w:color="auto"/>
              <w:left w:val="single" w:sz="4" w:space="0" w:color="auto"/>
              <w:bottom w:val="single" w:sz="4" w:space="0" w:color="auto"/>
              <w:right w:val="single" w:sz="4" w:space="0" w:color="auto"/>
            </w:tcBorders>
            <w:shd w:val="clear" w:color="auto" w:fill="E7E6E6" w:themeFill="background2"/>
            <w:hideMark/>
          </w:tcPr>
          <w:p w:rsidR="002E09CD" w:rsidRPr="00E02C5D" w:rsidRDefault="002E09CD" w:rsidP="003B339F">
            <w:pPr>
              <w:jc w:val="both"/>
              <w:rPr>
                <w:sz w:val="24"/>
                <w:szCs w:val="24"/>
              </w:rPr>
            </w:pPr>
            <w:r w:rsidRPr="00E02C5D">
              <w:rPr>
                <w:b/>
                <w:sz w:val="24"/>
                <w:szCs w:val="24"/>
              </w:rPr>
              <w:br/>
            </w:r>
            <w:r w:rsidRPr="00E02C5D">
              <w:rPr>
                <w:b/>
                <w:sz w:val="24"/>
                <w:szCs w:val="24"/>
                <w:lang/>
              </w:rPr>
              <w:t>ОБЛАСТ / ТЕМА</w:t>
            </w:r>
          </w:p>
        </w:tc>
        <w:tc>
          <w:tcPr>
            <w:tcW w:w="4565" w:type="dxa"/>
            <w:tcBorders>
              <w:top w:val="single" w:sz="4" w:space="0" w:color="auto"/>
              <w:left w:val="single" w:sz="4" w:space="0" w:color="auto"/>
              <w:bottom w:val="single" w:sz="4" w:space="0" w:color="auto"/>
              <w:right w:val="single" w:sz="4" w:space="0" w:color="auto"/>
            </w:tcBorders>
            <w:shd w:val="clear" w:color="auto" w:fill="E7E6E6" w:themeFill="background2"/>
            <w:hideMark/>
          </w:tcPr>
          <w:p w:rsidR="002E09CD" w:rsidRPr="00E02C5D" w:rsidRDefault="002E09CD" w:rsidP="003B339F">
            <w:pPr>
              <w:jc w:val="both"/>
              <w:rPr>
                <w:sz w:val="24"/>
                <w:szCs w:val="24"/>
              </w:rPr>
            </w:pPr>
            <w:r w:rsidRPr="00E02C5D">
              <w:rPr>
                <w:b/>
                <w:sz w:val="24"/>
                <w:szCs w:val="24"/>
              </w:rPr>
              <w:br/>
            </w:r>
            <w:r w:rsidRPr="00E02C5D">
              <w:rPr>
                <w:b/>
                <w:sz w:val="24"/>
                <w:szCs w:val="24"/>
                <w:lang/>
              </w:rPr>
              <w:t>САДРЖАЈИ</w:t>
            </w:r>
          </w:p>
        </w:tc>
      </w:tr>
      <w:tr w:rsidR="002E09CD" w:rsidRPr="00E02C5D" w:rsidTr="003B339F">
        <w:tc>
          <w:tcPr>
            <w:tcW w:w="3681" w:type="dxa"/>
            <w:vMerge w:val="restart"/>
            <w:tcBorders>
              <w:top w:val="single" w:sz="4" w:space="0" w:color="auto"/>
              <w:left w:val="single" w:sz="4" w:space="0" w:color="auto"/>
              <w:right w:val="single" w:sz="4" w:space="0" w:color="auto"/>
            </w:tcBorders>
          </w:tcPr>
          <w:p w:rsidR="002E09CD" w:rsidRPr="00E02C5D" w:rsidRDefault="002E09CD" w:rsidP="003B339F">
            <w:pPr>
              <w:jc w:val="both"/>
              <w:rPr>
                <w:sz w:val="24"/>
                <w:szCs w:val="24"/>
              </w:rPr>
            </w:pPr>
            <w:r w:rsidRPr="00E02C5D">
              <w:rPr>
                <w:sz w:val="24"/>
                <w:szCs w:val="24"/>
              </w:rPr>
              <w:t>– поштује инструкције за припремање, коришћење, одржавање</w:t>
            </w:r>
            <w:r w:rsidRPr="00E02C5D">
              <w:rPr>
                <w:sz w:val="24"/>
                <w:szCs w:val="24"/>
                <w:lang/>
              </w:rPr>
              <w:t xml:space="preserve"> </w:t>
            </w:r>
            <w:r w:rsidRPr="00E02C5D">
              <w:rPr>
                <w:sz w:val="24"/>
                <w:szCs w:val="24"/>
              </w:rPr>
              <w:t>и одлагање материјала и прибора;</w:t>
            </w:r>
          </w:p>
          <w:p w:rsidR="002E09CD" w:rsidRPr="00E02C5D" w:rsidRDefault="002E09CD" w:rsidP="003B339F">
            <w:pPr>
              <w:jc w:val="both"/>
              <w:rPr>
                <w:sz w:val="24"/>
                <w:szCs w:val="24"/>
              </w:rPr>
            </w:pPr>
            <w:r w:rsidRPr="00E02C5D">
              <w:rPr>
                <w:sz w:val="24"/>
                <w:szCs w:val="24"/>
              </w:rPr>
              <w:t>– повеже уметничко занимање и уметнички занат са одговарајућим продуктом;</w:t>
            </w:r>
          </w:p>
          <w:p w:rsidR="002E09CD" w:rsidRPr="00E02C5D" w:rsidRDefault="002E09CD" w:rsidP="003B339F">
            <w:pPr>
              <w:jc w:val="both"/>
              <w:rPr>
                <w:sz w:val="24"/>
                <w:szCs w:val="24"/>
              </w:rPr>
            </w:pPr>
            <w:r w:rsidRPr="00E02C5D">
              <w:rPr>
                <w:sz w:val="24"/>
                <w:szCs w:val="24"/>
              </w:rPr>
              <w:t>– преобликује, самостално или у сарадњи са другима, амбалажу</w:t>
            </w:r>
          </w:p>
          <w:p w:rsidR="002E09CD" w:rsidRPr="00E02C5D" w:rsidRDefault="002E09CD" w:rsidP="003B339F">
            <w:pPr>
              <w:jc w:val="both"/>
              <w:rPr>
                <w:sz w:val="24"/>
                <w:szCs w:val="24"/>
              </w:rPr>
            </w:pPr>
            <w:r w:rsidRPr="00E02C5D">
              <w:rPr>
                <w:sz w:val="24"/>
                <w:szCs w:val="24"/>
              </w:rPr>
              <w:t>и предмете за рециклажу мењајући им употребну функцију;</w:t>
            </w:r>
          </w:p>
          <w:p w:rsidR="002E09CD" w:rsidRPr="00E02C5D" w:rsidRDefault="002E09CD" w:rsidP="003B339F">
            <w:pPr>
              <w:jc w:val="both"/>
              <w:rPr>
                <w:sz w:val="24"/>
                <w:szCs w:val="24"/>
              </w:rPr>
            </w:pPr>
            <w:r w:rsidRPr="00E02C5D">
              <w:rPr>
                <w:sz w:val="24"/>
                <w:szCs w:val="24"/>
              </w:rPr>
              <w:t>– изрази своје доживљаје, емоције, имагинацију и запажања</w:t>
            </w:r>
            <w:r w:rsidRPr="00E02C5D">
              <w:rPr>
                <w:sz w:val="24"/>
                <w:szCs w:val="24"/>
                <w:lang/>
              </w:rPr>
              <w:t xml:space="preserve"> </w:t>
            </w:r>
            <w:r w:rsidRPr="00E02C5D">
              <w:rPr>
                <w:sz w:val="24"/>
                <w:szCs w:val="24"/>
              </w:rPr>
              <w:t>одабраним материјалом, прибором и техникама;</w:t>
            </w:r>
          </w:p>
          <w:p w:rsidR="002E09CD" w:rsidRPr="00E02C5D" w:rsidRDefault="002E09CD" w:rsidP="003B339F">
            <w:pPr>
              <w:jc w:val="both"/>
              <w:rPr>
                <w:sz w:val="24"/>
                <w:szCs w:val="24"/>
              </w:rPr>
            </w:pPr>
            <w:r w:rsidRPr="00E02C5D">
              <w:rPr>
                <w:sz w:val="24"/>
                <w:szCs w:val="24"/>
              </w:rPr>
              <w:t>– користи одабране податке и информације као подстицај за стваралачки рад;</w:t>
            </w:r>
          </w:p>
          <w:p w:rsidR="002E09CD" w:rsidRPr="00E02C5D" w:rsidRDefault="002E09CD" w:rsidP="003B339F">
            <w:pPr>
              <w:jc w:val="both"/>
              <w:rPr>
                <w:sz w:val="24"/>
                <w:szCs w:val="24"/>
              </w:rPr>
            </w:pPr>
            <w:r w:rsidRPr="00E02C5D">
              <w:rPr>
                <w:sz w:val="24"/>
                <w:szCs w:val="24"/>
              </w:rPr>
              <w:t>– протумачи једноставне визуелне информације и поруке из</w:t>
            </w:r>
            <w:r w:rsidRPr="00E02C5D">
              <w:rPr>
                <w:sz w:val="24"/>
                <w:szCs w:val="24"/>
                <w:lang/>
              </w:rPr>
              <w:t xml:space="preserve"> </w:t>
            </w:r>
            <w:r w:rsidRPr="00E02C5D">
              <w:rPr>
                <w:sz w:val="24"/>
                <w:szCs w:val="24"/>
              </w:rPr>
              <w:t>свакодневног живота;</w:t>
            </w:r>
          </w:p>
          <w:p w:rsidR="002E09CD" w:rsidRPr="00E02C5D" w:rsidRDefault="002E09CD" w:rsidP="003B339F">
            <w:pPr>
              <w:jc w:val="both"/>
              <w:rPr>
                <w:sz w:val="24"/>
                <w:szCs w:val="24"/>
              </w:rPr>
            </w:pPr>
            <w:r w:rsidRPr="00E02C5D">
              <w:rPr>
                <w:sz w:val="24"/>
                <w:szCs w:val="24"/>
              </w:rPr>
              <w:t>– укаже на сличности и разлике које опажа у уметничким делима и традицији различитих народа;</w:t>
            </w:r>
          </w:p>
          <w:p w:rsidR="002E09CD" w:rsidRPr="00E02C5D" w:rsidRDefault="002E09CD" w:rsidP="003B339F">
            <w:pPr>
              <w:jc w:val="both"/>
              <w:rPr>
                <w:sz w:val="24"/>
                <w:szCs w:val="24"/>
              </w:rPr>
            </w:pPr>
            <w:r w:rsidRPr="00E02C5D">
              <w:rPr>
                <w:sz w:val="24"/>
                <w:szCs w:val="24"/>
              </w:rPr>
              <w:t>– изрази одабране садржаје изразом лица, положајем тела,</w:t>
            </w:r>
          </w:p>
          <w:p w:rsidR="002E09CD" w:rsidRPr="00E02C5D" w:rsidRDefault="002E09CD" w:rsidP="003B339F">
            <w:pPr>
              <w:jc w:val="both"/>
              <w:rPr>
                <w:sz w:val="24"/>
                <w:szCs w:val="24"/>
              </w:rPr>
            </w:pPr>
            <w:r w:rsidRPr="00E02C5D">
              <w:rPr>
                <w:sz w:val="24"/>
                <w:szCs w:val="24"/>
              </w:rPr>
              <w:t>покретима или кретањем;</w:t>
            </w:r>
          </w:p>
          <w:p w:rsidR="002E09CD" w:rsidRPr="00E02C5D" w:rsidRDefault="002E09CD" w:rsidP="003B339F">
            <w:pPr>
              <w:jc w:val="both"/>
              <w:rPr>
                <w:sz w:val="24"/>
                <w:szCs w:val="24"/>
              </w:rPr>
            </w:pPr>
            <w:r w:rsidRPr="00E02C5D">
              <w:rPr>
                <w:sz w:val="24"/>
                <w:szCs w:val="24"/>
              </w:rPr>
              <w:t>– распореди облике, боје, линије и/или текстуре креирајући</w:t>
            </w:r>
          </w:p>
          <w:p w:rsidR="002E09CD" w:rsidRPr="00E02C5D" w:rsidRDefault="002E09CD" w:rsidP="003B339F">
            <w:pPr>
              <w:jc w:val="both"/>
              <w:rPr>
                <w:sz w:val="24"/>
                <w:szCs w:val="24"/>
              </w:rPr>
            </w:pPr>
            <w:r w:rsidRPr="00E02C5D">
              <w:rPr>
                <w:sz w:val="24"/>
                <w:szCs w:val="24"/>
              </w:rPr>
              <w:t>оригиналне композиције;</w:t>
            </w:r>
          </w:p>
          <w:p w:rsidR="002E09CD" w:rsidRPr="00E02C5D" w:rsidRDefault="002E09CD" w:rsidP="003B339F">
            <w:pPr>
              <w:jc w:val="both"/>
              <w:rPr>
                <w:sz w:val="24"/>
                <w:szCs w:val="24"/>
              </w:rPr>
            </w:pPr>
            <w:r w:rsidRPr="00E02C5D">
              <w:rPr>
                <w:sz w:val="24"/>
                <w:szCs w:val="24"/>
              </w:rPr>
              <w:t>– разговара са вршњацима о доживљају простора, дизајна, уметничких и ученичких радова, уважавајући различитости;</w:t>
            </w:r>
          </w:p>
          <w:p w:rsidR="002E09CD" w:rsidRPr="00E02C5D" w:rsidRDefault="002E09CD" w:rsidP="003B339F">
            <w:pPr>
              <w:jc w:val="both"/>
              <w:rPr>
                <w:sz w:val="24"/>
                <w:szCs w:val="24"/>
              </w:rPr>
            </w:pPr>
            <w:r w:rsidRPr="00E02C5D">
              <w:rPr>
                <w:sz w:val="24"/>
                <w:szCs w:val="24"/>
              </w:rPr>
              <w:t>– учествује у обликовању и уређењу простора у школи, код куће</w:t>
            </w:r>
            <w:r w:rsidRPr="00E02C5D">
              <w:rPr>
                <w:sz w:val="24"/>
                <w:szCs w:val="24"/>
                <w:lang/>
              </w:rPr>
              <w:t xml:space="preserve"> </w:t>
            </w:r>
            <w:r w:rsidRPr="00E02C5D">
              <w:rPr>
                <w:sz w:val="24"/>
                <w:szCs w:val="24"/>
              </w:rPr>
              <w:t>или у окружењу;</w:t>
            </w:r>
          </w:p>
          <w:p w:rsidR="002E09CD" w:rsidRPr="00E02C5D" w:rsidRDefault="002E09CD" w:rsidP="003B339F">
            <w:pPr>
              <w:jc w:val="both"/>
              <w:rPr>
                <w:sz w:val="24"/>
                <w:szCs w:val="24"/>
              </w:rPr>
            </w:pPr>
            <w:r w:rsidRPr="00E02C5D">
              <w:rPr>
                <w:sz w:val="24"/>
                <w:szCs w:val="24"/>
              </w:rPr>
              <w:t>– разматра, у групи, шта и како је учио/ла и где та знања може</w:t>
            </w:r>
          </w:p>
          <w:p w:rsidR="002E09CD" w:rsidRPr="00E02C5D" w:rsidRDefault="002E09CD" w:rsidP="003B339F">
            <w:pPr>
              <w:jc w:val="both"/>
              <w:rPr>
                <w:sz w:val="24"/>
                <w:szCs w:val="24"/>
              </w:rPr>
            </w:pPr>
            <w:r w:rsidRPr="00E02C5D">
              <w:rPr>
                <w:sz w:val="24"/>
                <w:szCs w:val="24"/>
              </w:rPr>
              <w:t>применити.</w:t>
            </w:r>
          </w:p>
        </w:tc>
        <w:tc>
          <w:tcPr>
            <w:tcW w:w="1559" w:type="dxa"/>
            <w:tcBorders>
              <w:top w:val="single" w:sz="4" w:space="0" w:color="auto"/>
              <w:left w:val="single" w:sz="4" w:space="0" w:color="auto"/>
              <w:bottom w:val="single" w:sz="4" w:space="0" w:color="auto"/>
              <w:right w:val="single" w:sz="4" w:space="0" w:color="auto"/>
            </w:tcBorders>
          </w:tcPr>
          <w:p w:rsidR="002E09CD" w:rsidRPr="00E02C5D" w:rsidRDefault="002E09CD" w:rsidP="003B339F">
            <w:pPr>
              <w:jc w:val="both"/>
              <w:rPr>
                <w:sz w:val="24"/>
                <w:szCs w:val="24"/>
              </w:rPr>
            </w:pPr>
          </w:p>
          <w:p w:rsidR="002E09CD" w:rsidRPr="00E02C5D" w:rsidRDefault="002E09CD" w:rsidP="003B339F">
            <w:pPr>
              <w:jc w:val="both"/>
              <w:rPr>
                <w:sz w:val="24"/>
                <w:szCs w:val="24"/>
              </w:rPr>
            </w:pPr>
            <w:r w:rsidRPr="00E02C5D">
              <w:rPr>
                <w:sz w:val="24"/>
                <w:szCs w:val="24"/>
              </w:rPr>
              <w:t>МАТЕРИЈАЛИ</w:t>
            </w:r>
          </w:p>
        </w:tc>
        <w:tc>
          <w:tcPr>
            <w:tcW w:w="4565" w:type="dxa"/>
            <w:tcBorders>
              <w:top w:val="single" w:sz="4" w:space="0" w:color="auto"/>
              <w:left w:val="single" w:sz="4" w:space="0" w:color="auto"/>
              <w:bottom w:val="single" w:sz="4" w:space="0" w:color="auto"/>
              <w:right w:val="single" w:sz="4" w:space="0" w:color="auto"/>
            </w:tcBorders>
          </w:tcPr>
          <w:p w:rsidR="002E09CD" w:rsidRPr="00E02C5D" w:rsidRDefault="002E09CD" w:rsidP="003B339F">
            <w:pPr>
              <w:jc w:val="both"/>
              <w:rPr>
                <w:sz w:val="24"/>
                <w:szCs w:val="24"/>
                <w:u w:val="single"/>
              </w:rPr>
            </w:pPr>
            <w:r w:rsidRPr="00E02C5D">
              <w:rPr>
                <w:sz w:val="24"/>
                <w:szCs w:val="24"/>
                <w:u w:val="single"/>
              </w:rPr>
              <w:t>Својства материјала</w:t>
            </w:r>
          </w:p>
          <w:p w:rsidR="002E09CD" w:rsidRPr="00E02C5D" w:rsidRDefault="002E09CD" w:rsidP="003B339F">
            <w:pPr>
              <w:jc w:val="both"/>
              <w:rPr>
                <w:sz w:val="24"/>
                <w:szCs w:val="24"/>
              </w:rPr>
            </w:pPr>
            <w:r w:rsidRPr="00E02C5D">
              <w:rPr>
                <w:sz w:val="24"/>
                <w:szCs w:val="24"/>
              </w:rPr>
              <w:t>Својства материјала за ликовно обликовање – тврдоћа, еластичност, растворљивост или постојаност</w:t>
            </w:r>
          </w:p>
          <w:p w:rsidR="002E09CD" w:rsidRPr="00E02C5D" w:rsidRDefault="002E09CD" w:rsidP="003B339F">
            <w:pPr>
              <w:jc w:val="both"/>
              <w:rPr>
                <w:sz w:val="24"/>
                <w:szCs w:val="24"/>
              </w:rPr>
            </w:pPr>
            <w:r w:rsidRPr="00E02C5D">
              <w:rPr>
                <w:sz w:val="24"/>
                <w:szCs w:val="24"/>
              </w:rPr>
              <w:t>(промене у току сушења, у контакту са светлошћу, у контакту са</w:t>
            </w:r>
            <w:r w:rsidRPr="00E02C5D">
              <w:rPr>
                <w:sz w:val="24"/>
                <w:szCs w:val="24"/>
                <w:lang/>
              </w:rPr>
              <w:t xml:space="preserve"> </w:t>
            </w:r>
            <w:r w:rsidRPr="00E02C5D">
              <w:rPr>
                <w:sz w:val="24"/>
                <w:szCs w:val="24"/>
              </w:rPr>
              <w:t>различитим супстанцама и подлогама...), материјали који могу</w:t>
            </w:r>
          </w:p>
          <w:p w:rsidR="002E09CD" w:rsidRPr="00E02C5D" w:rsidRDefault="002E09CD" w:rsidP="003B339F">
            <w:pPr>
              <w:jc w:val="both"/>
              <w:rPr>
                <w:sz w:val="24"/>
                <w:szCs w:val="24"/>
              </w:rPr>
            </w:pPr>
            <w:r w:rsidRPr="00E02C5D">
              <w:rPr>
                <w:sz w:val="24"/>
                <w:szCs w:val="24"/>
              </w:rPr>
              <w:t>да се користе као алатке (пера, крзно, длака, лишће, дрвца...). Изглед материјала – основне и изведене боје, природне и створене</w:t>
            </w:r>
          </w:p>
          <w:p w:rsidR="002E09CD" w:rsidRPr="00E02C5D" w:rsidRDefault="002E09CD" w:rsidP="003B339F">
            <w:pPr>
              <w:jc w:val="both"/>
              <w:rPr>
                <w:sz w:val="24"/>
                <w:szCs w:val="24"/>
              </w:rPr>
            </w:pPr>
            <w:r w:rsidRPr="00E02C5D">
              <w:rPr>
                <w:sz w:val="24"/>
                <w:szCs w:val="24"/>
              </w:rPr>
              <w:t>текстуре.</w:t>
            </w:r>
          </w:p>
          <w:p w:rsidR="002E09CD" w:rsidRPr="00E02C5D" w:rsidRDefault="002E09CD" w:rsidP="003B339F">
            <w:pPr>
              <w:jc w:val="both"/>
              <w:rPr>
                <w:sz w:val="24"/>
                <w:szCs w:val="24"/>
                <w:u w:val="single"/>
              </w:rPr>
            </w:pPr>
            <w:r w:rsidRPr="00E02C5D">
              <w:rPr>
                <w:sz w:val="24"/>
                <w:szCs w:val="24"/>
                <w:u w:val="single"/>
              </w:rPr>
              <w:t>Технике</w:t>
            </w:r>
          </w:p>
          <w:p w:rsidR="002E09CD" w:rsidRPr="00E02C5D" w:rsidRDefault="002E09CD" w:rsidP="003B339F">
            <w:pPr>
              <w:jc w:val="both"/>
              <w:rPr>
                <w:sz w:val="24"/>
                <w:szCs w:val="24"/>
              </w:rPr>
            </w:pPr>
            <w:r w:rsidRPr="00E02C5D">
              <w:rPr>
                <w:sz w:val="24"/>
                <w:szCs w:val="24"/>
              </w:rPr>
              <w:t>Однос материјала, ликовне технике и идеје. Производи</w:t>
            </w:r>
            <w:r w:rsidRPr="00E02C5D">
              <w:rPr>
                <w:sz w:val="24"/>
                <w:szCs w:val="24"/>
                <w:lang/>
              </w:rPr>
              <w:t xml:space="preserve"> </w:t>
            </w:r>
            <w:r w:rsidRPr="00E02C5D">
              <w:rPr>
                <w:sz w:val="24"/>
                <w:szCs w:val="24"/>
              </w:rPr>
              <w:t>уметничких заната (накит, уметничке лутке, шешири, таписерије,</w:t>
            </w:r>
            <w:r w:rsidRPr="00E02C5D">
              <w:rPr>
                <w:sz w:val="24"/>
                <w:szCs w:val="24"/>
                <w:lang/>
              </w:rPr>
              <w:t xml:space="preserve"> </w:t>
            </w:r>
            <w:r w:rsidRPr="00E02C5D">
              <w:rPr>
                <w:sz w:val="24"/>
                <w:szCs w:val="24"/>
              </w:rPr>
              <w:t>ћилими, осликани текстил, собне светиљке и сенила, грнчарија,</w:t>
            </w:r>
            <w:r w:rsidRPr="00E02C5D">
              <w:rPr>
                <w:sz w:val="24"/>
                <w:szCs w:val="24"/>
                <w:lang/>
              </w:rPr>
              <w:t xml:space="preserve"> </w:t>
            </w:r>
            <w:r w:rsidRPr="00E02C5D">
              <w:rPr>
                <w:sz w:val="24"/>
                <w:szCs w:val="24"/>
              </w:rPr>
              <w:t>дуборез, гравуре...). Значај рециклирања, уметничка рециклажа.</w:t>
            </w:r>
          </w:p>
        </w:tc>
      </w:tr>
      <w:tr w:rsidR="002E09CD" w:rsidRPr="00E02C5D" w:rsidTr="003B339F">
        <w:tc>
          <w:tcPr>
            <w:tcW w:w="3681" w:type="dxa"/>
            <w:vMerge/>
            <w:tcBorders>
              <w:left w:val="single" w:sz="4" w:space="0" w:color="auto"/>
              <w:right w:val="single" w:sz="4" w:space="0" w:color="auto"/>
            </w:tcBorders>
          </w:tcPr>
          <w:p w:rsidR="002E09CD" w:rsidRPr="00E02C5D" w:rsidRDefault="002E09CD" w:rsidP="003B339F">
            <w:pPr>
              <w:jc w:val="both"/>
              <w:rPr>
                <w:sz w:val="24"/>
                <w:szCs w:val="24"/>
              </w:rPr>
            </w:pPr>
          </w:p>
        </w:tc>
        <w:tc>
          <w:tcPr>
            <w:tcW w:w="1559" w:type="dxa"/>
            <w:tcBorders>
              <w:top w:val="single" w:sz="4" w:space="0" w:color="auto"/>
              <w:left w:val="single" w:sz="4" w:space="0" w:color="auto"/>
              <w:bottom w:val="single" w:sz="4" w:space="0" w:color="auto"/>
              <w:right w:val="single" w:sz="4" w:space="0" w:color="auto"/>
            </w:tcBorders>
          </w:tcPr>
          <w:p w:rsidR="002E09CD" w:rsidRPr="00E02C5D" w:rsidRDefault="002E09CD" w:rsidP="003B339F">
            <w:pPr>
              <w:jc w:val="both"/>
              <w:rPr>
                <w:sz w:val="24"/>
                <w:szCs w:val="24"/>
              </w:rPr>
            </w:pPr>
          </w:p>
          <w:p w:rsidR="002E09CD" w:rsidRPr="00E02C5D" w:rsidRDefault="002E09CD" w:rsidP="003B339F">
            <w:pPr>
              <w:jc w:val="both"/>
              <w:rPr>
                <w:sz w:val="24"/>
                <w:szCs w:val="24"/>
              </w:rPr>
            </w:pPr>
            <w:r w:rsidRPr="00E02C5D">
              <w:rPr>
                <w:sz w:val="24"/>
                <w:szCs w:val="24"/>
              </w:rPr>
              <w:t>СПОРАЗУ</w:t>
            </w:r>
          </w:p>
          <w:p w:rsidR="002E09CD" w:rsidRPr="00E02C5D" w:rsidRDefault="002E09CD" w:rsidP="003B339F">
            <w:pPr>
              <w:jc w:val="both"/>
              <w:rPr>
                <w:sz w:val="24"/>
                <w:szCs w:val="24"/>
              </w:rPr>
            </w:pPr>
            <w:r w:rsidRPr="00E02C5D">
              <w:rPr>
                <w:sz w:val="24"/>
                <w:szCs w:val="24"/>
              </w:rPr>
              <w:t>МЕВАЊЕ</w:t>
            </w:r>
          </w:p>
        </w:tc>
        <w:tc>
          <w:tcPr>
            <w:tcW w:w="4565" w:type="dxa"/>
            <w:tcBorders>
              <w:top w:val="single" w:sz="4" w:space="0" w:color="auto"/>
              <w:left w:val="single" w:sz="4" w:space="0" w:color="auto"/>
              <w:bottom w:val="single" w:sz="4" w:space="0" w:color="auto"/>
              <w:right w:val="single" w:sz="4" w:space="0" w:color="auto"/>
            </w:tcBorders>
          </w:tcPr>
          <w:p w:rsidR="002E09CD" w:rsidRPr="00E02C5D" w:rsidRDefault="002E09CD" w:rsidP="003B339F">
            <w:pPr>
              <w:jc w:val="both"/>
              <w:rPr>
                <w:sz w:val="24"/>
                <w:szCs w:val="24"/>
                <w:u w:val="single"/>
              </w:rPr>
            </w:pPr>
            <w:r w:rsidRPr="00E02C5D">
              <w:rPr>
                <w:sz w:val="24"/>
                <w:szCs w:val="24"/>
                <w:u w:val="single"/>
              </w:rPr>
              <w:t>Говор тела</w:t>
            </w:r>
          </w:p>
          <w:p w:rsidR="002E09CD" w:rsidRPr="00E02C5D" w:rsidRDefault="002E09CD" w:rsidP="003B339F">
            <w:pPr>
              <w:jc w:val="both"/>
              <w:rPr>
                <w:sz w:val="24"/>
                <w:szCs w:val="24"/>
                <w:lang/>
              </w:rPr>
            </w:pPr>
            <w:r w:rsidRPr="00E02C5D">
              <w:rPr>
                <w:sz w:val="24"/>
                <w:szCs w:val="24"/>
              </w:rPr>
              <w:t>Поглед, израз лица, држање тела, гест и кретање,</w:t>
            </w:r>
            <w:r w:rsidRPr="00E02C5D">
              <w:rPr>
                <w:sz w:val="24"/>
                <w:szCs w:val="24"/>
                <w:lang/>
              </w:rPr>
              <w:t xml:space="preserve"> </w:t>
            </w:r>
            <w:r w:rsidRPr="00E02C5D">
              <w:rPr>
                <w:sz w:val="24"/>
                <w:szCs w:val="24"/>
              </w:rPr>
              <w:t>однос вербалне и невербалне комуникације.</w:t>
            </w:r>
            <w:r w:rsidRPr="00E02C5D">
              <w:rPr>
                <w:sz w:val="24"/>
                <w:szCs w:val="24"/>
                <w:lang/>
              </w:rPr>
              <w:t xml:space="preserve"> </w:t>
            </w:r>
          </w:p>
          <w:p w:rsidR="002E09CD" w:rsidRPr="00E02C5D" w:rsidRDefault="002E09CD" w:rsidP="003B339F">
            <w:pPr>
              <w:jc w:val="both"/>
              <w:rPr>
                <w:sz w:val="24"/>
                <w:szCs w:val="24"/>
                <w:u w:val="single"/>
              </w:rPr>
            </w:pPr>
            <w:r w:rsidRPr="00E02C5D">
              <w:rPr>
                <w:sz w:val="24"/>
                <w:szCs w:val="24"/>
                <w:u w:val="single"/>
              </w:rPr>
              <w:t>Тумачење визуелних информација</w:t>
            </w:r>
          </w:p>
          <w:p w:rsidR="002E09CD" w:rsidRPr="00E02C5D" w:rsidRDefault="002E09CD" w:rsidP="003B339F">
            <w:pPr>
              <w:jc w:val="both"/>
              <w:rPr>
                <w:sz w:val="24"/>
                <w:szCs w:val="24"/>
              </w:rPr>
            </w:pPr>
            <w:r w:rsidRPr="00E02C5D">
              <w:rPr>
                <w:sz w:val="24"/>
                <w:szCs w:val="24"/>
              </w:rPr>
              <w:t>Визуелне карактеристике биљака и животиња, знаци, симболи, униформе, заставе, ношње...</w:t>
            </w:r>
          </w:p>
          <w:p w:rsidR="002E09CD" w:rsidRPr="00E02C5D" w:rsidRDefault="002E09CD" w:rsidP="003B339F">
            <w:pPr>
              <w:jc w:val="both"/>
              <w:rPr>
                <w:sz w:val="24"/>
                <w:szCs w:val="24"/>
              </w:rPr>
            </w:pPr>
            <w:r w:rsidRPr="00E02C5D">
              <w:rPr>
                <w:sz w:val="24"/>
                <w:szCs w:val="24"/>
              </w:rPr>
              <w:t>Пејзаж, портрет, аутопортрет.</w:t>
            </w:r>
          </w:p>
          <w:p w:rsidR="002E09CD" w:rsidRPr="00E02C5D" w:rsidRDefault="002E09CD" w:rsidP="003B339F">
            <w:pPr>
              <w:jc w:val="both"/>
              <w:rPr>
                <w:sz w:val="24"/>
                <w:szCs w:val="24"/>
              </w:rPr>
            </w:pPr>
            <w:r w:rsidRPr="00E02C5D">
              <w:rPr>
                <w:sz w:val="24"/>
                <w:szCs w:val="24"/>
                <w:u w:val="single"/>
              </w:rPr>
              <w:t>Слика, текст, звук</w:t>
            </w:r>
            <w:r w:rsidRPr="00E02C5D">
              <w:rPr>
                <w:b/>
                <w:sz w:val="24"/>
                <w:szCs w:val="24"/>
              </w:rPr>
              <w:t>.</w:t>
            </w:r>
            <w:r w:rsidRPr="00E02C5D">
              <w:rPr>
                <w:sz w:val="24"/>
                <w:szCs w:val="24"/>
              </w:rPr>
              <w:t xml:space="preserve"> </w:t>
            </w:r>
          </w:p>
          <w:p w:rsidR="002E09CD" w:rsidRPr="00E02C5D" w:rsidRDefault="002E09CD" w:rsidP="003B339F">
            <w:pPr>
              <w:jc w:val="both"/>
              <w:rPr>
                <w:sz w:val="24"/>
                <w:szCs w:val="24"/>
              </w:rPr>
            </w:pPr>
            <w:r w:rsidRPr="00E02C5D">
              <w:rPr>
                <w:sz w:val="24"/>
                <w:szCs w:val="24"/>
              </w:rPr>
              <w:t>Кратки анимирани филмови, рекламе, билборди... Лепо писање – плакат, позивнице, честитке...</w:t>
            </w:r>
          </w:p>
        </w:tc>
      </w:tr>
      <w:tr w:rsidR="002E09CD" w:rsidRPr="00E02C5D" w:rsidTr="003B339F">
        <w:tc>
          <w:tcPr>
            <w:tcW w:w="3681" w:type="dxa"/>
            <w:vMerge/>
            <w:tcBorders>
              <w:left w:val="single" w:sz="4" w:space="0" w:color="auto"/>
              <w:right w:val="single" w:sz="4" w:space="0" w:color="auto"/>
            </w:tcBorders>
          </w:tcPr>
          <w:p w:rsidR="002E09CD" w:rsidRPr="00E02C5D" w:rsidRDefault="002E09CD" w:rsidP="003B339F">
            <w:pPr>
              <w:jc w:val="both"/>
              <w:rPr>
                <w:sz w:val="24"/>
                <w:szCs w:val="24"/>
              </w:rPr>
            </w:pPr>
          </w:p>
        </w:tc>
        <w:tc>
          <w:tcPr>
            <w:tcW w:w="1559" w:type="dxa"/>
            <w:tcBorders>
              <w:top w:val="single" w:sz="4" w:space="0" w:color="auto"/>
              <w:left w:val="single" w:sz="4" w:space="0" w:color="auto"/>
              <w:bottom w:val="single" w:sz="4" w:space="0" w:color="auto"/>
              <w:right w:val="single" w:sz="4" w:space="0" w:color="auto"/>
            </w:tcBorders>
          </w:tcPr>
          <w:p w:rsidR="002E09CD" w:rsidRPr="00E02C5D" w:rsidRDefault="002E09CD" w:rsidP="003B339F">
            <w:pPr>
              <w:jc w:val="both"/>
              <w:rPr>
                <w:sz w:val="24"/>
                <w:szCs w:val="24"/>
              </w:rPr>
            </w:pPr>
          </w:p>
          <w:p w:rsidR="002E09CD" w:rsidRPr="00E02C5D" w:rsidRDefault="002E09CD" w:rsidP="003B339F">
            <w:pPr>
              <w:jc w:val="both"/>
              <w:rPr>
                <w:sz w:val="24"/>
                <w:szCs w:val="24"/>
              </w:rPr>
            </w:pPr>
            <w:r w:rsidRPr="00E02C5D">
              <w:rPr>
                <w:sz w:val="24"/>
                <w:szCs w:val="24"/>
              </w:rPr>
              <w:t>КОМПОЗИЦИЈА</w:t>
            </w:r>
          </w:p>
        </w:tc>
        <w:tc>
          <w:tcPr>
            <w:tcW w:w="4565" w:type="dxa"/>
            <w:tcBorders>
              <w:top w:val="single" w:sz="4" w:space="0" w:color="auto"/>
              <w:left w:val="single" w:sz="4" w:space="0" w:color="auto"/>
              <w:bottom w:val="single" w:sz="4" w:space="0" w:color="auto"/>
              <w:right w:val="single" w:sz="4" w:space="0" w:color="auto"/>
            </w:tcBorders>
          </w:tcPr>
          <w:p w:rsidR="002E09CD" w:rsidRPr="00E02C5D" w:rsidRDefault="002E09CD" w:rsidP="003B339F">
            <w:pPr>
              <w:jc w:val="both"/>
              <w:rPr>
                <w:sz w:val="24"/>
                <w:szCs w:val="24"/>
                <w:u w:val="single"/>
              </w:rPr>
            </w:pPr>
            <w:r w:rsidRPr="00E02C5D">
              <w:rPr>
                <w:sz w:val="24"/>
                <w:szCs w:val="24"/>
                <w:u w:val="single"/>
              </w:rPr>
              <w:t>Композиција</w:t>
            </w:r>
          </w:p>
          <w:p w:rsidR="002E09CD" w:rsidRPr="00E02C5D" w:rsidRDefault="002E09CD" w:rsidP="003B339F">
            <w:pPr>
              <w:jc w:val="both"/>
              <w:rPr>
                <w:sz w:val="24"/>
                <w:szCs w:val="24"/>
              </w:rPr>
            </w:pPr>
            <w:r w:rsidRPr="00E02C5D">
              <w:rPr>
                <w:sz w:val="24"/>
                <w:szCs w:val="24"/>
              </w:rPr>
              <w:t>Дводимензионалне и тродимензионалне композиције, организација композиције, равнотежа.</w:t>
            </w:r>
          </w:p>
          <w:p w:rsidR="002E09CD" w:rsidRPr="00E02C5D" w:rsidRDefault="002E09CD" w:rsidP="003B339F">
            <w:pPr>
              <w:jc w:val="both"/>
              <w:rPr>
                <w:sz w:val="24"/>
                <w:szCs w:val="24"/>
                <w:u w:val="single"/>
              </w:rPr>
            </w:pPr>
            <w:r w:rsidRPr="00E02C5D">
              <w:rPr>
                <w:sz w:val="24"/>
                <w:szCs w:val="24"/>
                <w:u w:val="single"/>
              </w:rPr>
              <w:t>Орнамент</w:t>
            </w:r>
          </w:p>
          <w:p w:rsidR="002E09CD" w:rsidRPr="00E02C5D" w:rsidRDefault="002E09CD" w:rsidP="003B339F">
            <w:pPr>
              <w:jc w:val="both"/>
              <w:rPr>
                <w:sz w:val="24"/>
                <w:szCs w:val="24"/>
              </w:rPr>
            </w:pPr>
            <w:r w:rsidRPr="00E02C5D">
              <w:rPr>
                <w:sz w:val="24"/>
                <w:szCs w:val="24"/>
              </w:rPr>
              <w:t>Традиционална и савремена употреба орнамената,</w:t>
            </w:r>
            <w:r w:rsidRPr="00E02C5D">
              <w:rPr>
                <w:sz w:val="24"/>
                <w:szCs w:val="24"/>
                <w:lang/>
              </w:rPr>
              <w:t xml:space="preserve"> </w:t>
            </w:r>
            <w:r w:rsidRPr="00E02C5D">
              <w:rPr>
                <w:sz w:val="24"/>
                <w:szCs w:val="24"/>
              </w:rPr>
              <w:t>симетрија.</w:t>
            </w:r>
          </w:p>
        </w:tc>
      </w:tr>
      <w:tr w:rsidR="002E09CD" w:rsidRPr="00E02C5D" w:rsidTr="003B339F">
        <w:tc>
          <w:tcPr>
            <w:tcW w:w="3681" w:type="dxa"/>
            <w:vMerge/>
            <w:tcBorders>
              <w:left w:val="single" w:sz="4" w:space="0" w:color="auto"/>
              <w:bottom w:val="single" w:sz="4" w:space="0" w:color="auto"/>
              <w:right w:val="single" w:sz="4" w:space="0" w:color="auto"/>
            </w:tcBorders>
          </w:tcPr>
          <w:p w:rsidR="002E09CD" w:rsidRPr="00E02C5D" w:rsidRDefault="002E09CD" w:rsidP="003B339F">
            <w:pPr>
              <w:jc w:val="both"/>
              <w:rPr>
                <w:sz w:val="24"/>
                <w:szCs w:val="24"/>
              </w:rPr>
            </w:pPr>
          </w:p>
        </w:tc>
        <w:tc>
          <w:tcPr>
            <w:tcW w:w="1559" w:type="dxa"/>
            <w:tcBorders>
              <w:top w:val="single" w:sz="4" w:space="0" w:color="auto"/>
              <w:left w:val="single" w:sz="4" w:space="0" w:color="auto"/>
              <w:bottom w:val="single" w:sz="4" w:space="0" w:color="auto"/>
              <w:right w:val="single" w:sz="4" w:space="0" w:color="auto"/>
            </w:tcBorders>
          </w:tcPr>
          <w:p w:rsidR="002E09CD" w:rsidRPr="00E02C5D" w:rsidRDefault="002E09CD" w:rsidP="003B339F">
            <w:pPr>
              <w:jc w:val="both"/>
              <w:rPr>
                <w:sz w:val="24"/>
                <w:szCs w:val="24"/>
              </w:rPr>
            </w:pPr>
          </w:p>
          <w:p w:rsidR="002E09CD" w:rsidRPr="00E02C5D" w:rsidRDefault="002E09CD" w:rsidP="003B339F">
            <w:pPr>
              <w:jc w:val="both"/>
              <w:rPr>
                <w:sz w:val="24"/>
                <w:szCs w:val="24"/>
              </w:rPr>
            </w:pPr>
            <w:r w:rsidRPr="00E02C5D">
              <w:rPr>
                <w:sz w:val="24"/>
                <w:szCs w:val="24"/>
              </w:rPr>
              <w:t>ПРОСТОР</w:t>
            </w:r>
          </w:p>
        </w:tc>
        <w:tc>
          <w:tcPr>
            <w:tcW w:w="4565" w:type="dxa"/>
            <w:tcBorders>
              <w:top w:val="single" w:sz="4" w:space="0" w:color="auto"/>
              <w:left w:val="single" w:sz="4" w:space="0" w:color="auto"/>
              <w:bottom w:val="single" w:sz="4" w:space="0" w:color="auto"/>
              <w:right w:val="single" w:sz="4" w:space="0" w:color="auto"/>
            </w:tcBorders>
          </w:tcPr>
          <w:p w:rsidR="002E09CD" w:rsidRPr="00E02C5D" w:rsidRDefault="002E09CD" w:rsidP="003B339F">
            <w:pPr>
              <w:jc w:val="both"/>
              <w:rPr>
                <w:sz w:val="24"/>
                <w:szCs w:val="24"/>
                <w:u w:val="single"/>
              </w:rPr>
            </w:pPr>
            <w:r w:rsidRPr="00E02C5D">
              <w:rPr>
                <w:sz w:val="24"/>
                <w:szCs w:val="24"/>
                <w:u w:val="single"/>
              </w:rPr>
              <w:t xml:space="preserve">Облици у простору </w:t>
            </w:r>
          </w:p>
          <w:p w:rsidR="002E09CD" w:rsidRPr="00E02C5D" w:rsidRDefault="002E09CD" w:rsidP="003B339F">
            <w:pPr>
              <w:jc w:val="both"/>
              <w:rPr>
                <w:sz w:val="24"/>
                <w:szCs w:val="24"/>
              </w:rPr>
            </w:pPr>
            <w:r w:rsidRPr="00E02C5D">
              <w:rPr>
                <w:sz w:val="24"/>
                <w:szCs w:val="24"/>
              </w:rPr>
              <w:t xml:space="preserve">Непокретни објекти у отвореном и </w:t>
            </w:r>
            <w:r w:rsidRPr="00E02C5D">
              <w:rPr>
                <w:sz w:val="24"/>
                <w:szCs w:val="24"/>
              </w:rPr>
              <w:lastRenderedPageBreak/>
              <w:t xml:space="preserve">затвореном простору (споменици, уметничка дела, експонати...). </w:t>
            </w:r>
          </w:p>
          <w:p w:rsidR="002E09CD" w:rsidRPr="00E02C5D" w:rsidRDefault="002E09CD" w:rsidP="003B339F">
            <w:pPr>
              <w:jc w:val="both"/>
              <w:rPr>
                <w:sz w:val="24"/>
                <w:szCs w:val="24"/>
              </w:rPr>
            </w:pPr>
            <w:r w:rsidRPr="00E02C5D">
              <w:rPr>
                <w:sz w:val="24"/>
                <w:szCs w:val="24"/>
              </w:rPr>
              <w:t>Композиција у простору – поставка изложбе, уређење просторије,</w:t>
            </w:r>
          </w:p>
          <w:p w:rsidR="002E09CD" w:rsidRPr="00E02C5D" w:rsidRDefault="002E09CD" w:rsidP="003B339F">
            <w:pPr>
              <w:jc w:val="both"/>
              <w:rPr>
                <w:sz w:val="24"/>
                <w:szCs w:val="24"/>
              </w:rPr>
            </w:pPr>
            <w:r w:rsidRPr="00E02C5D">
              <w:rPr>
                <w:sz w:val="24"/>
                <w:szCs w:val="24"/>
              </w:rPr>
              <w:t>уређење школе, уређење околине у локалној заједници... Оптичке</w:t>
            </w:r>
          </w:p>
          <w:p w:rsidR="002E09CD" w:rsidRPr="00E02C5D" w:rsidRDefault="002E09CD" w:rsidP="003B339F">
            <w:pPr>
              <w:jc w:val="both"/>
              <w:rPr>
                <w:sz w:val="24"/>
                <w:szCs w:val="24"/>
              </w:rPr>
            </w:pPr>
            <w:r w:rsidRPr="00E02C5D">
              <w:rPr>
                <w:sz w:val="24"/>
                <w:szCs w:val="24"/>
              </w:rPr>
              <w:t>илузије на дводимензионалној подлози, специјални ефекти на</w:t>
            </w:r>
          </w:p>
          <w:p w:rsidR="002E09CD" w:rsidRPr="00E02C5D" w:rsidRDefault="002E09CD" w:rsidP="003B339F">
            <w:pPr>
              <w:jc w:val="both"/>
              <w:rPr>
                <w:sz w:val="24"/>
                <w:szCs w:val="24"/>
              </w:rPr>
            </w:pPr>
            <w:r w:rsidRPr="00E02C5D">
              <w:rPr>
                <w:sz w:val="24"/>
                <w:szCs w:val="24"/>
              </w:rPr>
              <w:t>сцени, у филмовима, игрицама...</w:t>
            </w:r>
          </w:p>
          <w:p w:rsidR="002E09CD" w:rsidRPr="00E02C5D" w:rsidRDefault="002E09CD" w:rsidP="003B339F">
            <w:pPr>
              <w:jc w:val="both"/>
              <w:rPr>
                <w:sz w:val="24"/>
                <w:szCs w:val="24"/>
                <w:u w:val="single"/>
              </w:rPr>
            </w:pPr>
            <w:r w:rsidRPr="00E02C5D">
              <w:rPr>
                <w:sz w:val="24"/>
                <w:szCs w:val="24"/>
                <w:u w:val="single"/>
              </w:rPr>
              <w:t>Кретање</w:t>
            </w:r>
          </w:p>
          <w:p w:rsidR="002E09CD" w:rsidRPr="00E02C5D" w:rsidRDefault="002E09CD" w:rsidP="003B339F">
            <w:pPr>
              <w:jc w:val="both"/>
              <w:rPr>
                <w:sz w:val="24"/>
                <w:szCs w:val="24"/>
              </w:rPr>
            </w:pPr>
            <w:r w:rsidRPr="00E02C5D">
              <w:rPr>
                <w:sz w:val="24"/>
                <w:szCs w:val="24"/>
              </w:rPr>
              <w:t>Покрет и кретање у природи, окружењу и уметничким</w:t>
            </w:r>
            <w:r w:rsidRPr="00E02C5D">
              <w:rPr>
                <w:sz w:val="24"/>
                <w:szCs w:val="24"/>
                <w:lang/>
              </w:rPr>
              <w:t xml:space="preserve"> </w:t>
            </w:r>
            <w:r w:rsidRPr="00E02C5D">
              <w:rPr>
                <w:sz w:val="24"/>
                <w:szCs w:val="24"/>
              </w:rPr>
              <w:t>делима.</w:t>
            </w:r>
          </w:p>
        </w:tc>
      </w:tr>
    </w:tbl>
    <w:p w:rsidR="002E09CD" w:rsidRPr="00E02C5D" w:rsidRDefault="002E09CD" w:rsidP="003B339F">
      <w:pPr>
        <w:contextualSpacing/>
        <w:jc w:val="both"/>
        <w:rPr>
          <w:sz w:val="24"/>
          <w:szCs w:val="24"/>
        </w:rPr>
      </w:pPr>
      <w:r w:rsidRPr="00E02C5D">
        <w:rPr>
          <w:b/>
          <w:sz w:val="24"/>
          <w:szCs w:val="24"/>
        </w:rPr>
        <w:lastRenderedPageBreak/>
        <w:t>Кључни појмови садржаја предмета:</w:t>
      </w:r>
      <w:r w:rsidRPr="00E02C5D">
        <w:rPr>
          <w:sz w:val="24"/>
          <w:szCs w:val="24"/>
        </w:rPr>
        <w:t xml:space="preserve"> простор, облик, линија, боја, текстура.</w:t>
      </w:r>
    </w:p>
    <w:p w:rsidR="002E09CD" w:rsidRPr="00E02C5D" w:rsidRDefault="002E09CD" w:rsidP="003B339F">
      <w:pPr>
        <w:contextualSpacing/>
        <w:jc w:val="both"/>
        <w:rPr>
          <w:b/>
          <w:sz w:val="24"/>
          <w:szCs w:val="24"/>
          <w:lang w:val="ru-RU"/>
        </w:rPr>
      </w:pPr>
      <w:r w:rsidRPr="00E02C5D">
        <w:rPr>
          <w:b/>
          <w:sz w:val="24"/>
          <w:szCs w:val="24"/>
          <w:lang w:val="ru-RU"/>
        </w:rPr>
        <w:t xml:space="preserve">УПУТСТВО  ЗА  ДИДАКТИЧКО МЕТОДИЧКО  ОСТВАРИВАЊЕ  ПРОГРАМА </w:t>
      </w:r>
    </w:p>
    <w:p w:rsidR="002E09CD" w:rsidRPr="00E02C5D" w:rsidRDefault="002E09CD" w:rsidP="003B339F">
      <w:pPr>
        <w:ind w:firstLine="720"/>
        <w:contextualSpacing/>
        <w:jc w:val="both"/>
        <w:rPr>
          <w:b/>
          <w:sz w:val="24"/>
          <w:szCs w:val="24"/>
          <w:lang w:val="ru-RU"/>
        </w:rPr>
      </w:pPr>
      <w:r w:rsidRPr="00E02C5D">
        <w:rPr>
          <w:sz w:val="24"/>
          <w:szCs w:val="24"/>
          <w:lang w:val="ru-RU"/>
        </w:rPr>
        <w:t>Ученици се развијају и уче кроз разноврсне активности и задатке који подстичу радозналост и задовољство у истраживању,</w:t>
      </w:r>
      <w:r w:rsidRPr="00E02C5D">
        <w:rPr>
          <w:sz w:val="24"/>
          <w:szCs w:val="24"/>
          <w:lang/>
        </w:rPr>
        <w:t xml:space="preserve"> </w:t>
      </w:r>
      <w:r w:rsidRPr="00E02C5D">
        <w:rPr>
          <w:sz w:val="24"/>
          <w:szCs w:val="24"/>
          <w:lang w:val="ru-RU"/>
        </w:rPr>
        <w:t>експериментисању, размишљању, повезивању, изражавању, стварању, дружењу и сарадњи.</w:t>
      </w:r>
      <w:r w:rsidRPr="00E02C5D">
        <w:rPr>
          <w:sz w:val="24"/>
          <w:szCs w:val="24"/>
          <w:lang/>
        </w:rPr>
        <w:t xml:space="preserve"> </w:t>
      </w:r>
    </w:p>
    <w:p w:rsidR="002E09CD" w:rsidRPr="00E02C5D" w:rsidRDefault="002E09CD" w:rsidP="003B339F">
      <w:pPr>
        <w:ind w:firstLine="720"/>
        <w:contextualSpacing/>
        <w:jc w:val="both"/>
        <w:rPr>
          <w:sz w:val="24"/>
          <w:szCs w:val="24"/>
          <w:lang w:val="ru-RU"/>
        </w:rPr>
      </w:pPr>
      <w:r w:rsidRPr="00E02C5D">
        <w:rPr>
          <w:sz w:val="24"/>
          <w:szCs w:val="24"/>
          <w:lang w:val="ru-RU"/>
        </w:rPr>
        <w:t>Кључни појмови су међусобно чврсто повезани и чине конструкцију, основу за развијање програма. Централни појам је простор, јер се све што видимо и доживљавамо налази у простору. Из</w:t>
      </w:r>
      <w:r w:rsidRPr="00E02C5D">
        <w:rPr>
          <w:sz w:val="24"/>
          <w:szCs w:val="24"/>
          <w:lang/>
        </w:rPr>
        <w:t xml:space="preserve"> </w:t>
      </w:r>
      <w:r w:rsidRPr="00E02C5D">
        <w:rPr>
          <w:sz w:val="24"/>
          <w:szCs w:val="24"/>
          <w:lang w:val="ru-RU"/>
        </w:rPr>
        <w:t xml:space="preserve">овог појма су изведени остали кључни појмови. </w:t>
      </w:r>
    </w:p>
    <w:p w:rsidR="002E09CD" w:rsidRPr="00E02C5D" w:rsidRDefault="002E09CD" w:rsidP="003B339F">
      <w:pPr>
        <w:jc w:val="both"/>
        <w:rPr>
          <w:b/>
          <w:sz w:val="24"/>
          <w:szCs w:val="24"/>
        </w:rPr>
      </w:pPr>
      <w:proofErr w:type="gramStart"/>
      <w:r w:rsidRPr="00E02C5D">
        <w:rPr>
          <w:b/>
          <w:sz w:val="24"/>
          <w:szCs w:val="24"/>
        </w:rPr>
        <w:t>I</w:t>
      </w:r>
      <w:r w:rsidRPr="00E02C5D">
        <w:rPr>
          <w:b/>
          <w:sz w:val="24"/>
          <w:szCs w:val="24"/>
          <w:lang w:val="ru-RU"/>
        </w:rPr>
        <w:t xml:space="preserve">  ПЛАНИРАЊЕ</w:t>
      </w:r>
      <w:proofErr w:type="gramEnd"/>
      <w:r w:rsidRPr="00E02C5D">
        <w:rPr>
          <w:b/>
          <w:sz w:val="24"/>
          <w:szCs w:val="24"/>
          <w:lang w:val="ru-RU"/>
        </w:rPr>
        <w:t xml:space="preserve"> НАСТАВЕ И УЧЕЊА   </w:t>
      </w:r>
    </w:p>
    <w:p w:rsidR="002E09CD" w:rsidRPr="00E02C5D" w:rsidRDefault="002E09CD" w:rsidP="003B339F">
      <w:pPr>
        <w:ind w:firstLine="720"/>
        <w:jc w:val="both"/>
        <w:rPr>
          <w:sz w:val="24"/>
          <w:szCs w:val="24"/>
          <w:lang w:val="ru-RU"/>
        </w:rPr>
      </w:pPr>
      <w:r w:rsidRPr="00E02C5D">
        <w:rPr>
          <w:sz w:val="24"/>
          <w:szCs w:val="24"/>
          <w:lang/>
        </w:rPr>
        <w:t xml:space="preserve">У </w:t>
      </w:r>
      <w:r w:rsidRPr="00E02C5D">
        <w:rPr>
          <w:sz w:val="24"/>
          <w:szCs w:val="24"/>
          <w:lang w:val="ru-RU"/>
        </w:rPr>
        <w:t xml:space="preserve">првој колони табеле дати су исходи који се достижу до краја школске године. Исходи воде ка постепеном развијању компетенција. </w:t>
      </w:r>
      <w:r w:rsidRPr="00E02C5D">
        <w:rPr>
          <w:sz w:val="24"/>
          <w:szCs w:val="24"/>
          <w:lang/>
        </w:rPr>
        <w:t xml:space="preserve"> </w:t>
      </w:r>
    </w:p>
    <w:p w:rsidR="002E09CD" w:rsidRPr="00E02C5D" w:rsidRDefault="002E09CD" w:rsidP="003B339F">
      <w:pPr>
        <w:ind w:firstLine="720"/>
        <w:jc w:val="both"/>
        <w:rPr>
          <w:sz w:val="24"/>
          <w:szCs w:val="24"/>
          <w:lang w:val="ru-RU"/>
        </w:rPr>
      </w:pPr>
      <w:r w:rsidRPr="00E02C5D">
        <w:rPr>
          <w:sz w:val="24"/>
          <w:szCs w:val="24"/>
          <w:lang w:val="ru-RU"/>
        </w:rPr>
        <w:t>У другој колони табеле предложени су називи целина, а у</w:t>
      </w:r>
      <w:r w:rsidRPr="00E02C5D">
        <w:rPr>
          <w:sz w:val="24"/>
          <w:szCs w:val="24"/>
          <w:lang/>
        </w:rPr>
        <w:t xml:space="preserve"> </w:t>
      </w:r>
      <w:r w:rsidRPr="00E02C5D">
        <w:rPr>
          <w:sz w:val="24"/>
          <w:szCs w:val="24"/>
          <w:lang w:val="ru-RU"/>
        </w:rPr>
        <w:t>трећој појмови, подпојмови и теме за разговор и истраживање.</w:t>
      </w:r>
      <w:r w:rsidRPr="00E02C5D">
        <w:rPr>
          <w:sz w:val="24"/>
          <w:szCs w:val="24"/>
          <w:lang/>
        </w:rPr>
        <w:t xml:space="preserve"> </w:t>
      </w:r>
      <w:r w:rsidRPr="00E02C5D">
        <w:rPr>
          <w:sz w:val="24"/>
          <w:szCs w:val="24"/>
          <w:lang w:val="ru-RU"/>
        </w:rPr>
        <w:t>Нови модел наставе и учења није фокусиран на садржаје. Наставник има слободу да осмисли називе, број и редослед наставних</w:t>
      </w:r>
      <w:r w:rsidRPr="00E02C5D">
        <w:rPr>
          <w:sz w:val="24"/>
          <w:szCs w:val="24"/>
          <w:lang/>
        </w:rPr>
        <w:t xml:space="preserve"> </w:t>
      </w:r>
      <w:r w:rsidRPr="00E02C5D">
        <w:rPr>
          <w:sz w:val="24"/>
          <w:szCs w:val="24"/>
          <w:lang w:val="ru-RU"/>
        </w:rPr>
        <w:t xml:space="preserve">тема и наставних јединица, а у складу са дидактичким принципима и условима у школи. </w:t>
      </w:r>
    </w:p>
    <w:p w:rsidR="002E09CD" w:rsidRPr="00E02C5D" w:rsidRDefault="002E09CD" w:rsidP="003B339F">
      <w:pPr>
        <w:ind w:firstLine="720"/>
        <w:jc w:val="both"/>
        <w:rPr>
          <w:sz w:val="24"/>
          <w:szCs w:val="24"/>
          <w:lang w:val="ru-RU"/>
        </w:rPr>
      </w:pPr>
      <w:r w:rsidRPr="00E02C5D">
        <w:rPr>
          <w:sz w:val="24"/>
          <w:szCs w:val="24"/>
          <w:lang w:val="ru-RU"/>
        </w:rPr>
        <w:t xml:space="preserve">У настави треба да доминирају проблемски задаци који циљају више исхода и међупредметних компетенција. </w:t>
      </w:r>
    </w:p>
    <w:p w:rsidR="002E09CD" w:rsidRPr="00E02C5D" w:rsidRDefault="002E09CD" w:rsidP="003B339F">
      <w:pPr>
        <w:jc w:val="both"/>
        <w:rPr>
          <w:b/>
          <w:sz w:val="24"/>
          <w:szCs w:val="24"/>
          <w:lang w:val="ru-RU"/>
        </w:rPr>
      </w:pPr>
      <w:proofErr w:type="gramStart"/>
      <w:r w:rsidRPr="00E02C5D">
        <w:rPr>
          <w:b/>
          <w:sz w:val="24"/>
          <w:szCs w:val="24"/>
        </w:rPr>
        <w:t>II</w:t>
      </w:r>
      <w:r w:rsidRPr="00E02C5D">
        <w:rPr>
          <w:b/>
          <w:sz w:val="24"/>
          <w:szCs w:val="24"/>
          <w:lang w:val="ru-RU"/>
        </w:rPr>
        <w:t xml:space="preserve">  ОСТВАРИВАЊЕ</w:t>
      </w:r>
      <w:proofErr w:type="gramEnd"/>
      <w:r w:rsidRPr="00E02C5D">
        <w:rPr>
          <w:b/>
          <w:sz w:val="24"/>
          <w:szCs w:val="24"/>
          <w:lang w:val="ru-RU"/>
        </w:rPr>
        <w:t xml:space="preserve"> НАСТАВЕ И УЧЕЊА</w:t>
      </w:r>
    </w:p>
    <w:p w:rsidR="002E09CD" w:rsidRPr="00E02C5D" w:rsidRDefault="002E09CD" w:rsidP="003B339F">
      <w:pPr>
        <w:jc w:val="both"/>
        <w:rPr>
          <w:sz w:val="24"/>
          <w:szCs w:val="24"/>
          <w:lang w:val="ru-RU"/>
        </w:rPr>
      </w:pPr>
      <w:r w:rsidRPr="00E02C5D">
        <w:rPr>
          <w:sz w:val="24"/>
          <w:szCs w:val="24"/>
          <w:lang w:val="ru-RU"/>
        </w:rPr>
        <w:t>МАТЕРИЈАЛИ</w:t>
      </w:r>
    </w:p>
    <w:p w:rsidR="002E09CD" w:rsidRPr="00E02C5D" w:rsidRDefault="002E09CD" w:rsidP="003B339F">
      <w:pPr>
        <w:ind w:firstLine="720"/>
        <w:jc w:val="both"/>
        <w:rPr>
          <w:sz w:val="24"/>
          <w:szCs w:val="24"/>
          <w:lang w:val="ru-RU"/>
        </w:rPr>
      </w:pPr>
      <w:r w:rsidRPr="00E02C5D">
        <w:rPr>
          <w:sz w:val="24"/>
          <w:szCs w:val="24"/>
          <w:lang w:val="ru-RU"/>
        </w:rPr>
        <w:t>Материјали, прибор, технике и савремена технологија су</w:t>
      </w:r>
      <w:r w:rsidRPr="00E02C5D">
        <w:rPr>
          <w:sz w:val="24"/>
          <w:szCs w:val="24"/>
          <w:lang/>
        </w:rPr>
        <w:t xml:space="preserve"> </w:t>
      </w:r>
      <w:r w:rsidRPr="00E02C5D">
        <w:rPr>
          <w:sz w:val="24"/>
          <w:szCs w:val="24"/>
          <w:lang w:val="ru-RU"/>
        </w:rPr>
        <w:t>средства која се користе у процесу визуелног описмењавања. На</w:t>
      </w:r>
      <w:r w:rsidRPr="00E02C5D">
        <w:rPr>
          <w:sz w:val="24"/>
          <w:szCs w:val="24"/>
          <w:lang/>
        </w:rPr>
        <w:t xml:space="preserve"> </w:t>
      </w:r>
      <w:r w:rsidRPr="00E02C5D">
        <w:rPr>
          <w:sz w:val="24"/>
          <w:szCs w:val="24"/>
          <w:lang w:val="ru-RU"/>
        </w:rPr>
        <w:t>ставник кратко објашњава и показује како се припремају, користе,</w:t>
      </w:r>
      <w:r w:rsidRPr="00E02C5D">
        <w:rPr>
          <w:sz w:val="24"/>
          <w:szCs w:val="24"/>
          <w:lang/>
        </w:rPr>
        <w:t xml:space="preserve"> </w:t>
      </w:r>
      <w:r w:rsidRPr="00E02C5D">
        <w:rPr>
          <w:sz w:val="24"/>
          <w:szCs w:val="24"/>
          <w:lang w:val="ru-RU"/>
        </w:rPr>
        <w:t>чисте, одлажу или преносе и пружа друге неопходне информације.</w:t>
      </w:r>
      <w:r w:rsidRPr="00E02C5D">
        <w:rPr>
          <w:sz w:val="24"/>
          <w:szCs w:val="24"/>
          <w:lang/>
        </w:rPr>
        <w:t xml:space="preserve"> </w:t>
      </w:r>
    </w:p>
    <w:p w:rsidR="002E09CD" w:rsidRPr="00E02C5D" w:rsidRDefault="002E09CD" w:rsidP="003B339F">
      <w:pPr>
        <w:jc w:val="both"/>
        <w:rPr>
          <w:b/>
          <w:sz w:val="24"/>
          <w:szCs w:val="24"/>
          <w:lang w:val="ru-RU"/>
        </w:rPr>
      </w:pPr>
      <w:r w:rsidRPr="00E02C5D">
        <w:rPr>
          <w:b/>
          <w:sz w:val="24"/>
          <w:szCs w:val="24"/>
          <w:lang w:val="ru-RU"/>
        </w:rPr>
        <w:t>Својства материјала</w:t>
      </w:r>
    </w:p>
    <w:p w:rsidR="002E09CD" w:rsidRPr="00E02C5D" w:rsidRDefault="002E09CD" w:rsidP="003B339F">
      <w:pPr>
        <w:ind w:firstLine="720"/>
        <w:jc w:val="both"/>
        <w:rPr>
          <w:sz w:val="24"/>
          <w:szCs w:val="24"/>
          <w:lang w:val="ru-RU"/>
        </w:rPr>
      </w:pPr>
      <w:r w:rsidRPr="00E02C5D">
        <w:rPr>
          <w:sz w:val="24"/>
          <w:szCs w:val="24"/>
          <w:lang w:val="ru-RU"/>
        </w:rPr>
        <w:t>Ученици треба да добију само кључне информације о својствима материјала које користе. У току године самостално припремају лепак или масу за обликовање од материјала који се користе у</w:t>
      </w:r>
      <w:r w:rsidRPr="00E02C5D">
        <w:rPr>
          <w:sz w:val="24"/>
          <w:szCs w:val="24"/>
          <w:lang/>
        </w:rPr>
        <w:t xml:space="preserve"> </w:t>
      </w:r>
      <w:r w:rsidRPr="00E02C5D">
        <w:rPr>
          <w:sz w:val="24"/>
          <w:szCs w:val="24"/>
          <w:lang w:val="ru-RU"/>
        </w:rPr>
        <w:t>домаћинству (кукурузно брашно, кукурузни штирак, сода бикарбона, сирће, млеко, со, шећер...). Водене боје могу да направе од</w:t>
      </w:r>
      <w:r w:rsidRPr="00E02C5D">
        <w:rPr>
          <w:sz w:val="24"/>
          <w:szCs w:val="24"/>
          <w:lang/>
        </w:rPr>
        <w:t xml:space="preserve"> </w:t>
      </w:r>
      <w:r w:rsidRPr="00E02C5D">
        <w:rPr>
          <w:sz w:val="24"/>
          <w:szCs w:val="24"/>
          <w:lang w:val="ru-RU"/>
        </w:rPr>
        <w:t xml:space="preserve">истрошених фломастера. </w:t>
      </w:r>
    </w:p>
    <w:p w:rsidR="002E09CD" w:rsidRPr="00E02C5D" w:rsidRDefault="002E09CD" w:rsidP="003B339F">
      <w:pPr>
        <w:ind w:firstLine="720"/>
        <w:jc w:val="both"/>
        <w:rPr>
          <w:sz w:val="24"/>
          <w:szCs w:val="24"/>
          <w:lang w:val="ru-RU"/>
        </w:rPr>
      </w:pPr>
      <w:r w:rsidRPr="00E02C5D">
        <w:rPr>
          <w:sz w:val="24"/>
          <w:szCs w:val="24"/>
          <w:lang w:val="ru-RU"/>
        </w:rPr>
        <w:t>Подела боја на основне (примарне) и изведене (секундарне)</w:t>
      </w:r>
      <w:r w:rsidRPr="00E02C5D">
        <w:rPr>
          <w:sz w:val="24"/>
          <w:szCs w:val="24"/>
          <w:lang/>
        </w:rPr>
        <w:t xml:space="preserve"> </w:t>
      </w:r>
      <w:r w:rsidRPr="00E02C5D">
        <w:rPr>
          <w:sz w:val="24"/>
          <w:szCs w:val="24"/>
          <w:lang w:val="ru-RU"/>
        </w:rPr>
        <w:t xml:space="preserve">односи се на пигментне боје за сликање. </w:t>
      </w:r>
    </w:p>
    <w:p w:rsidR="002E09CD" w:rsidRPr="00E02C5D" w:rsidRDefault="002E09CD" w:rsidP="003B339F">
      <w:pPr>
        <w:ind w:firstLine="720"/>
        <w:jc w:val="both"/>
        <w:rPr>
          <w:sz w:val="24"/>
          <w:szCs w:val="24"/>
          <w:lang w:val="ru-RU"/>
        </w:rPr>
      </w:pPr>
      <w:r w:rsidRPr="00E02C5D">
        <w:rPr>
          <w:sz w:val="24"/>
          <w:szCs w:val="24"/>
          <w:lang w:val="ru-RU"/>
        </w:rPr>
        <w:t>Примарне и секундарне боје се повезују са природним и вештачким облицима, емоцијама, утисцима, простором</w:t>
      </w:r>
    </w:p>
    <w:p w:rsidR="002E09CD" w:rsidRPr="00E02C5D" w:rsidRDefault="002E09CD" w:rsidP="003B339F">
      <w:pPr>
        <w:ind w:firstLine="720"/>
        <w:jc w:val="both"/>
        <w:rPr>
          <w:sz w:val="24"/>
          <w:szCs w:val="24"/>
          <w:lang w:val="ru-RU"/>
        </w:rPr>
      </w:pPr>
      <w:r w:rsidRPr="00E02C5D">
        <w:rPr>
          <w:sz w:val="24"/>
          <w:szCs w:val="24"/>
          <w:lang w:val="ru-RU"/>
        </w:rPr>
        <w:t xml:space="preserve">Када вајају у меком материјалу треба да креирају текстуре плански (глачањем, </w:t>
      </w:r>
      <w:r w:rsidRPr="00E02C5D">
        <w:rPr>
          <w:sz w:val="24"/>
          <w:szCs w:val="24"/>
          <w:lang w:val="ru-RU"/>
        </w:rPr>
        <w:lastRenderedPageBreak/>
        <w:t xml:space="preserve">урезивањем, утискивањем...). </w:t>
      </w:r>
    </w:p>
    <w:p w:rsidR="002E09CD" w:rsidRPr="00E02C5D" w:rsidRDefault="002E09CD" w:rsidP="003B339F">
      <w:pPr>
        <w:ind w:firstLine="720"/>
        <w:jc w:val="both"/>
        <w:rPr>
          <w:sz w:val="24"/>
          <w:szCs w:val="24"/>
          <w:lang w:val="ru-RU"/>
        </w:rPr>
      </w:pPr>
      <w:r w:rsidRPr="00E02C5D">
        <w:rPr>
          <w:sz w:val="24"/>
          <w:szCs w:val="24"/>
          <w:lang w:val="ru-RU"/>
        </w:rPr>
        <w:t>Визуелна текстура се још увек не објашњава, али се</w:t>
      </w:r>
      <w:r w:rsidRPr="00E02C5D">
        <w:rPr>
          <w:sz w:val="24"/>
          <w:szCs w:val="24"/>
          <w:lang/>
        </w:rPr>
        <w:t xml:space="preserve"> </w:t>
      </w:r>
      <w:r w:rsidRPr="00E02C5D">
        <w:rPr>
          <w:sz w:val="24"/>
          <w:szCs w:val="24"/>
          <w:lang w:val="ru-RU"/>
        </w:rPr>
        <w:t>истражује искуствено – ученици могу да цртају текстуре разноврсним линијама, да осликају папир (разливањем боје, прскањем,</w:t>
      </w:r>
      <w:r w:rsidRPr="00E02C5D">
        <w:rPr>
          <w:sz w:val="24"/>
          <w:szCs w:val="24"/>
          <w:lang/>
        </w:rPr>
        <w:t xml:space="preserve"> </w:t>
      </w:r>
      <w:r w:rsidRPr="00E02C5D">
        <w:rPr>
          <w:sz w:val="24"/>
          <w:szCs w:val="24"/>
          <w:lang w:val="ru-RU"/>
        </w:rPr>
        <w:t>дувањем кроз сламчицу...), да користе технике колаж, фротаж, гратаж, суминагаши или ебру.</w:t>
      </w:r>
    </w:p>
    <w:p w:rsidR="002E09CD" w:rsidRPr="00E02C5D" w:rsidRDefault="002E09CD" w:rsidP="003B339F">
      <w:pPr>
        <w:jc w:val="both"/>
        <w:rPr>
          <w:b/>
          <w:sz w:val="24"/>
          <w:szCs w:val="24"/>
          <w:lang w:val="ru-RU"/>
        </w:rPr>
      </w:pPr>
      <w:r w:rsidRPr="00E02C5D">
        <w:rPr>
          <w:b/>
          <w:sz w:val="24"/>
          <w:szCs w:val="24"/>
          <w:lang w:val="ru-RU"/>
        </w:rPr>
        <w:t>Технике</w:t>
      </w:r>
    </w:p>
    <w:p w:rsidR="002E09CD" w:rsidRPr="00E02C5D" w:rsidRDefault="002E09CD" w:rsidP="003B339F">
      <w:pPr>
        <w:ind w:firstLine="720"/>
        <w:jc w:val="both"/>
        <w:rPr>
          <w:sz w:val="24"/>
          <w:szCs w:val="24"/>
          <w:lang w:val="ru-RU"/>
        </w:rPr>
      </w:pPr>
      <w:r w:rsidRPr="00E02C5D">
        <w:rPr>
          <w:sz w:val="24"/>
          <w:szCs w:val="24"/>
          <w:lang w:val="ru-RU"/>
        </w:rPr>
        <w:t>Уче гваш технике (влажни нанос, полусуви нанос, испирање, гребање...) пре него што почну да користе темпере, али то није правило. У штампање графика се уводе прављењем импровизованих</w:t>
      </w:r>
      <w:r w:rsidRPr="00E02C5D">
        <w:rPr>
          <w:sz w:val="24"/>
          <w:szCs w:val="24"/>
          <w:lang/>
        </w:rPr>
        <w:t xml:space="preserve"> </w:t>
      </w:r>
      <w:r w:rsidRPr="00E02C5D">
        <w:rPr>
          <w:sz w:val="24"/>
          <w:szCs w:val="24"/>
          <w:lang w:val="ru-RU"/>
        </w:rPr>
        <w:t>матрица. Најједноставнија се припрема на употребљеној стиропор</w:t>
      </w:r>
      <w:r w:rsidRPr="00E02C5D">
        <w:rPr>
          <w:sz w:val="24"/>
          <w:szCs w:val="24"/>
          <w:lang/>
        </w:rPr>
        <w:t xml:space="preserve"> </w:t>
      </w:r>
      <w:r w:rsidRPr="00E02C5D">
        <w:rPr>
          <w:sz w:val="24"/>
          <w:szCs w:val="24"/>
          <w:lang w:val="ru-RU"/>
        </w:rPr>
        <w:t>(полистирен) тацни за паковање хране. Осим оловкама и четкицама било</w:t>
      </w:r>
      <w:r w:rsidRPr="00E02C5D">
        <w:rPr>
          <w:sz w:val="24"/>
          <w:szCs w:val="24"/>
          <w:lang/>
        </w:rPr>
        <w:t xml:space="preserve"> </w:t>
      </w:r>
      <w:r w:rsidRPr="00E02C5D">
        <w:rPr>
          <w:sz w:val="24"/>
          <w:szCs w:val="24"/>
          <w:lang w:val="ru-RU"/>
        </w:rPr>
        <w:t>би добро да цртају и импровизованим прибором (згужваним папиром/кесом/фолијом, гранчицама, боровим иглицама...), јер то</w:t>
      </w:r>
      <w:r w:rsidRPr="00E02C5D">
        <w:rPr>
          <w:sz w:val="24"/>
          <w:szCs w:val="24"/>
          <w:lang/>
        </w:rPr>
        <w:t xml:space="preserve"> </w:t>
      </w:r>
      <w:r w:rsidRPr="00E02C5D">
        <w:rPr>
          <w:sz w:val="24"/>
          <w:szCs w:val="24"/>
          <w:lang w:val="ru-RU"/>
        </w:rPr>
        <w:t>помаже да „ослободе руку” и да боље организују композицију.</w:t>
      </w:r>
      <w:r w:rsidRPr="00E02C5D">
        <w:rPr>
          <w:sz w:val="24"/>
          <w:szCs w:val="24"/>
          <w:lang/>
        </w:rPr>
        <w:t xml:space="preserve"> </w:t>
      </w:r>
      <w:r w:rsidRPr="00E02C5D">
        <w:rPr>
          <w:sz w:val="24"/>
          <w:szCs w:val="24"/>
          <w:lang w:val="ru-RU"/>
        </w:rPr>
        <w:t>Скулптуре могу да обликују од папира, картона, лако савитљиве</w:t>
      </w:r>
      <w:r w:rsidRPr="00E02C5D">
        <w:rPr>
          <w:sz w:val="24"/>
          <w:szCs w:val="24"/>
          <w:lang/>
        </w:rPr>
        <w:t xml:space="preserve"> </w:t>
      </w:r>
      <w:r w:rsidRPr="00E02C5D">
        <w:rPr>
          <w:sz w:val="24"/>
          <w:szCs w:val="24"/>
          <w:lang w:val="ru-RU"/>
        </w:rPr>
        <w:t>жице, тканине, комбиновањем разноврсних материјала... Затим,</w:t>
      </w:r>
      <w:r w:rsidRPr="00E02C5D">
        <w:rPr>
          <w:sz w:val="24"/>
          <w:szCs w:val="24"/>
          <w:lang/>
        </w:rPr>
        <w:t xml:space="preserve"> </w:t>
      </w:r>
      <w:r w:rsidRPr="00E02C5D">
        <w:rPr>
          <w:sz w:val="24"/>
          <w:szCs w:val="24"/>
          <w:lang w:val="ru-RU"/>
        </w:rPr>
        <w:t>од меких материјала: глинамола, школске глине, полимерне глине</w:t>
      </w:r>
      <w:r w:rsidRPr="00E02C5D">
        <w:rPr>
          <w:sz w:val="24"/>
          <w:szCs w:val="24"/>
          <w:lang/>
        </w:rPr>
        <w:t xml:space="preserve"> </w:t>
      </w:r>
      <w:r w:rsidRPr="00E02C5D">
        <w:rPr>
          <w:sz w:val="24"/>
          <w:szCs w:val="24"/>
          <w:lang w:val="ru-RU"/>
        </w:rPr>
        <w:t>која се не пече или масе</w:t>
      </w:r>
      <w:r w:rsidRPr="00E02C5D">
        <w:rPr>
          <w:sz w:val="24"/>
          <w:szCs w:val="24"/>
          <w:lang/>
        </w:rPr>
        <w:t xml:space="preserve"> </w:t>
      </w:r>
      <w:r w:rsidRPr="00E02C5D">
        <w:rPr>
          <w:sz w:val="24"/>
          <w:szCs w:val="24"/>
          <w:lang w:val="ru-RU"/>
        </w:rPr>
        <w:t xml:space="preserve">коју су сами направили. </w:t>
      </w:r>
    </w:p>
    <w:p w:rsidR="002E09CD" w:rsidRPr="00E02C5D" w:rsidRDefault="002E09CD" w:rsidP="003B339F">
      <w:pPr>
        <w:ind w:firstLine="720"/>
        <w:jc w:val="both"/>
        <w:rPr>
          <w:sz w:val="24"/>
          <w:szCs w:val="24"/>
          <w:lang w:val="ru-RU"/>
        </w:rPr>
      </w:pPr>
      <w:r w:rsidRPr="00E02C5D">
        <w:rPr>
          <w:sz w:val="24"/>
          <w:szCs w:val="24"/>
          <w:lang w:val="ru-RU"/>
        </w:rPr>
        <w:t xml:space="preserve">Ученици упознају неколико уметничких заната које наставник бира у складу са темама и задацима које је планирао, локалном традицијом или интересовањима ученика. </w:t>
      </w:r>
    </w:p>
    <w:p w:rsidR="002E09CD" w:rsidRPr="00E02C5D" w:rsidRDefault="002E09CD" w:rsidP="003B339F">
      <w:pPr>
        <w:ind w:firstLine="720"/>
        <w:jc w:val="both"/>
        <w:rPr>
          <w:sz w:val="24"/>
          <w:szCs w:val="24"/>
          <w:lang w:val="ru-RU"/>
        </w:rPr>
      </w:pPr>
      <w:r w:rsidRPr="00E02C5D">
        <w:rPr>
          <w:sz w:val="24"/>
          <w:szCs w:val="24"/>
          <w:lang w:val="ru-RU"/>
        </w:rPr>
        <w:t xml:space="preserve">Уметничка рециклажа је важна тема. Наставник може да покаже примере уметничких пројеката у нашој земљи. </w:t>
      </w:r>
    </w:p>
    <w:p w:rsidR="002E09CD" w:rsidRPr="00E02C5D" w:rsidRDefault="002E09CD" w:rsidP="003B339F">
      <w:pPr>
        <w:ind w:firstLine="720"/>
        <w:jc w:val="both"/>
        <w:rPr>
          <w:sz w:val="24"/>
          <w:szCs w:val="24"/>
          <w:lang w:val="ru-RU"/>
        </w:rPr>
      </w:pPr>
      <w:r w:rsidRPr="00E02C5D">
        <w:rPr>
          <w:sz w:val="24"/>
          <w:szCs w:val="24"/>
          <w:lang w:val="ru-RU"/>
        </w:rPr>
        <w:t>Све одабране садржаје је потребно повезати са причом о томе</w:t>
      </w:r>
      <w:r w:rsidRPr="00E02C5D">
        <w:rPr>
          <w:sz w:val="24"/>
          <w:szCs w:val="24"/>
          <w:lang/>
        </w:rPr>
        <w:t xml:space="preserve"> </w:t>
      </w:r>
      <w:r w:rsidRPr="00E02C5D">
        <w:rPr>
          <w:sz w:val="24"/>
          <w:szCs w:val="24"/>
          <w:lang w:val="ru-RU"/>
        </w:rPr>
        <w:t>како се развијају креативне идеје, односно шта све може подстаћи</w:t>
      </w:r>
      <w:r w:rsidRPr="00E02C5D">
        <w:rPr>
          <w:sz w:val="24"/>
          <w:szCs w:val="24"/>
          <w:lang/>
        </w:rPr>
        <w:t xml:space="preserve"> </w:t>
      </w:r>
      <w:r w:rsidRPr="00E02C5D">
        <w:rPr>
          <w:sz w:val="24"/>
          <w:szCs w:val="24"/>
          <w:lang w:val="ru-RU"/>
        </w:rPr>
        <w:t xml:space="preserve">(мотивисати) визуелне уметнике (и ученике) да стварају. </w:t>
      </w:r>
    </w:p>
    <w:p w:rsidR="002E09CD" w:rsidRPr="00E02C5D" w:rsidRDefault="002E09CD" w:rsidP="003B339F">
      <w:pPr>
        <w:jc w:val="both"/>
        <w:rPr>
          <w:sz w:val="24"/>
          <w:szCs w:val="24"/>
          <w:lang w:val="ru-RU"/>
        </w:rPr>
      </w:pPr>
      <w:r w:rsidRPr="00E02C5D">
        <w:rPr>
          <w:sz w:val="24"/>
          <w:szCs w:val="24"/>
          <w:lang w:val="ru-RU"/>
        </w:rPr>
        <w:t>СПОРАЗУМЕВАЊЕ</w:t>
      </w:r>
    </w:p>
    <w:p w:rsidR="002E09CD" w:rsidRPr="00E02C5D" w:rsidRDefault="002E09CD" w:rsidP="003B339F">
      <w:pPr>
        <w:jc w:val="both"/>
        <w:rPr>
          <w:sz w:val="24"/>
          <w:szCs w:val="24"/>
          <w:lang w:val="ru-RU"/>
        </w:rPr>
      </w:pPr>
      <w:r w:rsidRPr="00E02C5D">
        <w:rPr>
          <w:sz w:val="24"/>
          <w:szCs w:val="24"/>
          <w:lang w:val="ru-RU"/>
        </w:rPr>
        <w:t>Циљ учења предложених садржаја је оспособљавање ученика за правилну, учтиву, добронамерну, ефектну и ефикасну комуникацију.</w:t>
      </w:r>
    </w:p>
    <w:p w:rsidR="002E09CD" w:rsidRPr="00E02C5D" w:rsidRDefault="002E09CD" w:rsidP="003B339F">
      <w:pPr>
        <w:jc w:val="both"/>
        <w:rPr>
          <w:b/>
          <w:sz w:val="24"/>
          <w:szCs w:val="24"/>
          <w:lang w:val="ru-RU"/>
        </w:rPr>
      </w:pPr>
      <w:r w:rsidRPr="00E02C5D">
        <w:rPr>
          <w:b/>
          <w:sz w:val="24"/>
          <w:szCs w:val="24"/>
          <w:lang w:val="ru-RU"/>
        </w:rPr>
        <w:t>Говор тела</w:t>
      </w:r>
    </w:p>
    <w:p w:rsidR="002E09CD" w:rsidRPr="00E02C5D" w:rsidRDefault="002E09CD" w:rsidP="003B339F">
      <w:pPr>
        <w:ind w:firstLine="720"/>
        <w:jc w:val="both"/>
        <w:rPr>
          <w:sz w:val="24"/>
          <w:szCs w:val="24"/>
          <w:lang w:val="ru-RU"/>
        </w:rPr>
      </w:pPr>
      <w:r w:rsidRPr="00E02C5D">
        <w:rPr>
          <w:sz w:val="24"/>
          <w:szCs w:val="24"/>
          <w:lang w:val="ru-RU"/>
        </w:rPr>
        <w:t>Предложене вежбе су фокусиране на невербално изражавање мимиком и телом. Наставник објашњава да се и без говора,</w:t>
      </w:r>
      <w:r w:rsidRPr="00E02C5D">
        <w:rPr>
          <w:sz w:val="24"/>
          <w:szCs w:val="24"/>
          <w:lang/>
        </w:rPr>
        <w:t xml:space="preserve"> </w:t>
      </w:r>
      <w:r w:rsidRPr="00E02C5D">
        <w:rPr>
          <w:sz w:val="24"/>
          <w:szCs w:val="24"/>
          <w:lang w:val="ru-RU"/>
        </w:rPr>
        <w:t xml:space="preserve">лицем и телом, може пренети порука, испричати прича или насликати слика. </w:t>
      </w:r>
    </w:p>
    <w:p w:rsidR="002E09CD" w:rsidRPr="00E02C5D" w:rsidRDefault="002E09CD" w:rsidP="003B339F">
      <w:pPr>
        <w:ind w:firstLine="720"/>
        <w:jc w:val="both"/>
        <w:rPr>
          <w:sz w:val="24"/>
          <w:szCs w:val="24"/>
          <w:lang w:val="ru-RU"/>
        </w:rPr>
      </w:pPr>
      <w:r w:rsidRPr="00E02C5D">
        <w:rPr>
          <w:sz w:val="24"/>
          <w:szCs w:val="24"/>
          <w:lang w:val="ru-RU"/>
        </w:rPr>
        <w:t>Наставник</w:t>
      </w:r>
      <w:r w:rsidRPr="00E02C5D">
        <w:rPr>
          <w:sz w:val="24"/>
          <w:szCs w:val="24"/>
          <w:lang/>
        </w:rPr>
        <w:t xml:space="preserve"> </w:t>
      </w:r>
      <w:r w:rsidRPr="00E02C5D">
        <w:rPr>
          <w:sz w:val="24"/>
          <w:szCs w:val="24"/>
          <w:lang w:val="ru-RU"/>
        </w:rPr>
        <w:t>повезује одабране вежбе са одговарајућим садржајима овог и других програма (имајући у виду да се програмски циљеви и методика разликују). На пример, може да формира тимове и подели задужења – док неки чланови тима глуме или рецитују, други их прате</w:t>
      </w:r>
      <w:r w:rsidRPr="00E02C5D">
        <w:rPr>
          <w:sz w:val="24"/>
          <w:szCs w:val="24"/>
          <w:lang/>
        </w:rPr>
        <w:t xml:space="preserve"> </w:t>
      </w:r>
      <w:r w:rsidRPr="00E02C5D">
        <w:rPr>
          <w:sz w:val="24"/>
          <w:szCs w:val="24"/>
          <w:lang w:val="ru-RU"/>
        </w:rPr>
        <w:t>покретима, мимиком или „специјалним ефектима” (осветљавају</w:t>
      </w:r>
      <w:r w:rsidRPr="00E02C5D">
        <w:rPr>
          <w:sz w:val="24"/>
          <w:szCs w:val="24"/>
          <w:lang/>
        </w:rPr>
        <w:t xml:space="preserve"> </w:t>
      </w:r>
      <w:r w:rsidRPr="00E02C5D">
        <w:rPr>
          <w:sz w:val="24"/>
          <w:szCs w:val="24"/>
          <w:lang w:val="ru-RU"/>
        </w:rPr>
        <w:t>глумце, померају делове сценографије, формирају облик рукама</w:t>
      </w:r>
      <w:r w:rsidRPr="00E02C5D">
        <w:rPr>
          <w:sz w:val="24"/>
          <w:szCs w:val="24"/>
          <w:lang/>
        </w:rPr>
        <w:t xml:space="preserve"> </w:t>
      </w:r>
      <w:r w:rsidRPr="00E02C5D">
        <w:rPr>
          <w:sz w:val="24"/>
          <w:szCs w:val="24"/>
          <w:lang w:val="ru-RU"/>
        </w:rPr>
        <w:t>или телима, производе звучне ефекте...).</w:t>
      </w:r>
    </w:p>
    <w:p w:rsidR="002E09CD" w:rsidRPr="00E02C5D" w:rsidRDefault="002E09CD" w:rsidP="003B339F">
      <w:pPr>
        <w:jc w:val="both"/>
        <w:rPr>
          <w:b/>
          <w:sz w:val="24"/>
          <w:szCs w:val="24"/>
          <w:lang w:val="ru-RU"/>
        </w:rPr>
      </w:pPr>
      <w:r w:rsidRPr="00E02C5D">
        <w:rPr>
          <w:b/>
          <w:sz w:val="24"/>
          <w:szCs w:val="24"/>
          <w:lang w:val="ru-RU"/>
        </w:rPr>
        <w:t>Тумачење визуелних информација</w:t>
      </w:r>
    </w:p>
    <w:p w:rsidR="002E09CD" w:rsidRPr="00E02C5D" w:rsidRDefault="002E09CD" w:rsidP="003B339F">
      <w:pPr>
        <w:ind w:firstLine="720"/>
        <w:jc w:val="both"/>
        <w:rPr>
          <w:sz w:val="24"/>
          <w:szCs w:val="24"/>
          <w:lang w:val="ru-RU"/>
        </w:rPr>
      </w:pPr>
      <w:r w:rsidRPr="00E02C5D">
        <w:rPr>
          <w:sz w:val="24"/>
          <w:szCs w:val="24"/>
          <w:lang w:val="ru-RU"/>
        </w:rPr>
        <w:t>Тумачење визуелних информација је континуирана активност</w:t>
      </w:r>
      <w:r w:rsidRPr="00E02C5D">
        <w:rPr>
          <w:sz w:val="24"/>
          <w:szCs w:val="24"/>
          <w:lang/>
        </w:rPr>
        <w:t xml:space="preserve"> </w:t>
      </w:r>
      <w:r w:rsidRPr="00E02C5D">
        <w:rPr>
          <w:sz w:val="24"/>
          <w:szCs w:val="24"/>
          <w:lang w:val="ru-RU"/>
        </w:rPr>
        <w:t>која се не планира као посебан час, већ као део задатака. Предложени садржаји се односе на тумачење слика независно од додатних информација као што су звук, текст и др. Наставник</w:t>
      </w:r>
      <w:r w:rsidRPr="00E02C5D">
        <w:rPr>
          <w:sz w:val="24"/>
          <w:szCs w:val="24"/>
          <w:lang/>
        </w:rPr>
        <w:t xml:space="preserve"> </w:t>
      </w:r>
      <w:r w:rsidRPr="00E02C5D">
        <w:rPr>
          <w:sz w:val="24"/>
          <w:szCs w:val="24"/>
          <w:lang w:val="ru-RU"/>
        </w:rPr>
        <w:t xml:space="preserve">прво указује на то да неки облици, боје, шаре и текстура у природи саопштавају неку поруку. </w:t>
      </w:r>
    </w:p>
    <w:p w:rsidR="002E09CD" w:rsidRPr="00E02C5D" w:rsidRDefault="002E09CD" w:rsidP="003B339F">
      <w:pPr>
        <w:ind w:firstLine="720"/>
        <w:jc w:val="both"/>
        <w:rPr>
          <w:sz w:val="24"/>
          <w:szCs w:val="24"/>
          <w:lang w:val="ru-RU"/>
        </w:rPr>
      </w:pPr>
      <w:r w:rsidRPr="00E02C5D">
        <w:rPr>
          <w:sz w:val="24"/>
          <w:szCs w:val="24"/>
          <w:lang w:val="ru-RU"/>
        </w:rPr>
        <w:t>Нека</w:t>
      </w:r>
      <w:r w:rsidRPr="00E02C5D">
        <w:rPr>
          <w:sz w:val="24"/>
          <w:szCs w:val="24"/>
          <w:lang/>
        </w:rPr>
        <w:t xml:space="preserve"> </w:t>
      </w:r>
      <w:r w:rsidRPr="00E02C5D">
        <w:rPr>
          <w:sz w:val="24"/>
          <w:szCs w:val="24"/>
          <w:lang w:val="ru-RU"/>
        </w:rPr>
        <w:t>бића комуницирају само визуелно. Визуелни знаци у природи омогућавају живим бићима да</w:t>
      </w:r>
      <w:r w:rsidRPr="00E02C5D">
        <w:rPr>
          <w:sz w:val="24"/>
          <w:szCs w:val="24"/>
          <w:lang/>
        </w:rPr>
        <w:t xml:space="preserve"> </w:t>
      </w:r>
      <w:r w:rsidRPr="00E02C5D">
        <w:rPr>
          <w:sz w:val="24"/>
          <w:szCs w:val="24"/>
          <w:lang w:val="ru-RU"/>
        </w:rPr>
        <w:t>преживе. Визуелни језик који користе људи је најсложенији. Потребно је да размишљају и о томе како</w:t>
      </w:r>
      <w:r w:rsidRPr="00E02C5D">
        <w:rPr>
          <w:sz w:val="24"/>
          <w:szCs w:val="24"/>
          <w:lang/>
        </w:rPr>
        <w:t xml:space="preserve"> </w:t>
      </w:r>
      <w:r w:rsidRPr="00E02C5D">
        <w:rPr>
          <w:sz w:val="24"/>
          <w:szCs w:val="24"/>
          <w:lang w:val="ru-RU"/>
        </w:rPr>
        <w:t>се споразумевамо одећом. Наставник показује неколико значајних</w:t>
      </w:r>
      <w:r w:rsidRPr="00E02C5D">
        <w:rPr>
          <w:sz w:val="24"/>
          <w:szCs w:val="24"/>
          <w:lang/>
        </w:rPr>
        <w:t xml:space="preserve"> </w:t>
      </w:r>
      <w:r w:rsidRPr="00E02C5D">
        <w:rPr>
          <w:sz w:val="24"/>
          <w:szCs w:val="24"/>
          <w:lang w:val="ru-RU"/>
        </w:rPr>
        <w:t>дела српске уметности, бирајући она чији садржај је усклађен са</w:t>
      </w:r>
      <w:r w:rsidRPr="00E02C5D">
        <w:rPr>
          <w:sz w:val="24"/>
          <w:szCs w:val="24"/>
          <w:lang/>
        </w:rPr>
        <w:t xml:space="preserve"> </w:t>
      </w:r>
      <w:r w:rsidRPr="00E02C5D">
        <w:rPr>
          <w:sz w:val="24"/>
          <w:szCs w:val="24"/>
          <w:lang w:val="ru-RU"/>
        </w:rPr>
        <w:t xml:space="preserve">сазнајним способностима и предзнањима ученика. </w:t>
      </w:r>
    </w:p>
    <w:p w:rsidR="002E09CD" w:rsidRPr="00E02C5D" w:rsidRDefault="002E09CD" w:rsidP="003B339F">
      <w:pPr>
        <w:jc w:val="both"/>
        <w:rPr>
          <w:b/>
          <w:sz w:val="24"/>
          <w:szCs w:val="24"/>
          <w:lang w:val="ru-RU"/>
        </w:rPr>
      </w:pPr>
      <w:r w:rsidRPr="00E02C5D">
        <w:rPr>
          <w:b/>
          <w:sz w:val="24"/>
          <w:szCs w:val="24"/>
          <w:lang w:val="ru-RU"/>
        </w:rPr>
        <w:t>Слика, текст, звук</w:t>
      </w:r>
    </w:p>
    <w:p w:rsidR="002E09CD" w:rsidRPr="00E02C5D" w:rsidRDefault="002E09CD" w:rsidP="003B339F">
      <w:pPr>
        <w:ind w:firstLine="720"/>
        <w:jc w:val="both"/>
        <w:rPr>
          <w:sz w:val="24"/>
          <w:szCs w:val="24"/>
          <w:lang w:val="ru-RU"/>
        </w:rPr>
      </w:pPr>
      <w:r w:rsidRPr="00E02C5D">
        <w:rPr>
          <w:sz w:val="24"/>
          <w:szCs w:val="24"/>
          <w:lang w:val="ru-RU"/>
        </w:rPr>
        <w:lastRenderedPageBreak/>
        <w:t>Предложени садржаји омогућавају медијско описмењавање. Препорука је да се почне од мултимедијалних садржаја, који</w:t>
      </w:r>
      <w:r w:rsidRPr="00E02C5D">
        <w:rPr>
          <w:sz w:val="24"/>
          <w:szCs w:val="24"/>
          <w:lang/>
        </w:rPr>
        <w:t xml:space="preserve"> </w:t>
      </w:r>
      <w:r w:rsidRPr="00E02C5D">
        <w:rPr>
          <w:sz w:val="24"/>
          <w:szCs w:val="24"/>
          <w:lang w:val="ru-RU"/>
        </w:rPr>
        <w:t>су сложенији, али су ближи искуству ученика. Наставник може да укаже на то да рекламе на телевизији и на интернету, билборди, брендирана аутобуска стајалишта, кратки анимирани филмови... најчешће нису намењени деци или нису увек добронамерни.</w:t>
      </w:r>
      <w:r w:rsidRPr="00E02C5D">
        <w:rPr>
          <w:sz w:val="24"/>
          <w:szCs w:val="24"/>
          <w:lang/>
        </w:rPr>
        <w:t xml:space="preserve"> </w:t>
      </w:r>
      <w:r w:rsidRPr="00E02C5D">
        <w:rPr>
          <w:sz w:val="24"/>
          <w:szCs w:val="24"/>
          <w:lang w:val="ru-RU"/>
        </w:rPr>
        <w:t>Међутим, превише разговора о негативним странама савремене</w:t>
      </w:r>
      <w:r w:rsidRPr="00E02C5D">
        <w:rPr>
          <w:sz w:val="24"/>
          <w:szCs w:val="24"/>
          <w:lang/>
        </w:rPr>
        <w:t xml:space="preserve"> </w:t>
      </w:r>
      <w:r w:rsidRPr="00E02C5D">
        <w:rPr>
          <w:sz w:val="24"/>
          <w:szCs w:val="24"/>
          <w:lang w:val="ru-RU"/>
        </w:rPr>
        <w:t>медијске културе може бити контрапродуктивно или без икаквог</w:t>
      </w:r>
      <w:r w:rsidRPr="00E02C5D">
        <w:rPr>
          <w:sz w:val="24"/>
          <w:szCs w:val="24"/>
          <w:lang/>
        </w:rPr>
        <w:t xml:space="preserve"> </w:t>
      </w:r>
      <w:r w:rsidRPr="00E02C5D">
        <w:rPr>
          <w:sz w:val="24"/>
          <w:szCs w:val="24"/>
          <w:lang w:val="ru-RU"/>
        </w:rPr>
        <w:t xml:space="preserve">ефекта, па је боље да се фокус помери на позитивне аспекте </w:t>
      </w:r>
    </w:p>
    <w:p w:rsidR="002E09CD" w:rsidRPr="00E02C5D" w:rsidRDefault="002E09CD" w:rsidP="003B339F">
      <w:pPr>
        <w:ind w:firstLine="720"/>
        <w:jc w:val="both"/>
        <w:rPr>
          <w:sz w:val="24"/>
          <w:szCs w:val="24"/>
          <w:lang w:val="ru-RU"/>
        </w:rPr>
      </w:pPr>
      <w:r w:rsidRPr="00E02C5D">
        <w:rPr>
          <w:sz w:val="24"/>
          <w:szCs w:val="24"/>
          <w:lang w:val="ru-RU"/>
        </w:rPr>
        <w:t>Плакат је мање сложена форма оглашавања и ученици могу</w:t>
      </w:r>
      <w:r w:rsidRPr="00E02C5D">
        <w:rPr>
          <w:sz w:val="24"/>
          <w:szCs w:val="24"/>
          <w:lang/>
        </w:rPr>
        <w:t xml:space="preserve"> </w:t>
      </w:r>
      <w:r w:rsidRPr="00E02C5D">
        <w:rPr>
          <w:sz w:val="24"/>
          <w:szCs w:val="24"/>
          <w:lang w:val="ru-RU"/>
        </w:rPr>
        <w:t>да га раде више пута у току године, уколико постоји потреба.</w:t>
      </w:r>
      <w:r w:rsidRPr="00E02C5D">
        <w:rPr>
          <w:sz w:val="24"/>
          <w:szCs w:val="24"/>
          <w:lang/>
        </w:rPr>
        <w:t xml:space="preserve"> </w:t>
      </w:r>
      <w:r w:rsidRPr="00E02C5D">
        <w:rPr>
          <w:sz w:val="24"/>
          <w:szCs w:val="24"/>
          <w:lang w:val="ru-RU"/>
        </w:rPr>
        <w:t xml:space="preserve">Основна карактеристика плаката је да садржи саопштење за јавност на већем формату папира. </w:t>
      </w:r>
    </w:p>
    <w:p w:rsidR="002E09CD" w:rsidRPr="00E02C5D" w:rsidRDefault="002E09CD" w:rsidP="003B339F">
      <w:pPr>
        <w:ind w:firstLine="720"/>
        <w:jc w:val="both"/>
        <w:rPr>
          <w:sz w:val="24"/>
          <w:szCs w:val="24"/>
          <w:lang w:val="ru-RU"/>
        </w:rPr>
      </w:pPr>
      <w:r w:rsidRPr="00E02C5D">
        <w:rPr>
          <w:sz w:val="24"/>
          <w:szCs w:val="24"/>
          <w:lang w:val="ru-RU"/>
        </w:rPr>
        <w:t>Ученицима не треба постављати превише захтева везаних за ликовно-графичко обликовање плаката.</w:t>
      </w:r>
      <w:r w:rsidRPr="00E02C5D">
        <w:rPr>
          <w:sz w:val="24"/>
          <w:szCs w:val="24"/>
          <w:lang/>
        </w:rPr>
        <w:t xml:space="preserve"> </w:t>
      </w:r>
      <w:r w:rsidRPr="00E02C5D">
        <w:rPr>
          <w:sz w:val="24"/>
          <w:szCs w:val="24"/>
          <w:lang w:val="ru-RU"/>
        </w:rPr>
        <w:t>Лепо писање се примењује на часу када се раде плакати, честитке,</w:t>
      </w:r>
      <w:r w:rsidRPr="00E02C5D">
        <w:rPr>
          <w:sz w:val="24"/>
          <w:szCs w:val="24"/>
          <w:lang/>
        </w:rPr>
        <w:t xml:space="preserve"> </w:t>
      </w:r>
      <w:r w:rsidRPr="00E02C5D">
        <w:rPr>
          <w:sz w:val="24"/>
          <w:szCs w:val="24"/>
          <w:lang w:val="ru-RU"/>
        </w:rPr>
        <w:t xml:space="preserve">позивнице... </w:t>
      </w:r>
    </w:p>
    <w:p w:rsidR="002E09CD" w:rsidRPr="00E02C5D" w:rsidRDefault="002E09CD" w:rsidP="003B339F">
      <w:pPr>
        <w:jc w:val="both"/>
        <w:rPr>
          <w:sz w:val="24"/>
          <w:szCs w:val="24"/>
          <w:lang w:val="ru-RU"/>
        </w:rPr>
      </w:pPr>
      <w:r w:rsidRPr="00E02C5D">
        <w:rPr>
          <w:sz w:val="24"/>
          <w:szCs w:val="24"/>
          <w:lang w:val="ru-RU"/>
        </w:rPr>
        <w:t>КОМПОЗИЦИЈА</w:t>
      </w:r>
    </w:p>
    <w:p w:rsidR="002E09CD" w:rsidRPr="00E02C5D" w:rsidRDefault="002E09CD" w:rsidP="003B339F">
      <w:pPr>
        <w:ind w:firstLine="720"/>
        <w:jc w:val="both"/>
        <w:rPr>
          <w:sz w:val="24"/>
          <w:szCs w:val="24"/>
          <w:lang w:val="ru-RU"/>
        </w:rPr>
      </w:pPr>
      <w:r w:rsidRPr="00E02C5D">
        <w:rPr>
          <w:sz w:val="24"/>
          <w:szCs w:val="24"/>
          <w:lang w:val="ru-RU"/>
        </w:rPr>
        <w:t xml:space="preserve">Ученици треба да знају да је ликовна композиција целина коју је створио уметник и да се делови композиције називају ликовни елементи. На пример, текстура листа није ликовни елемент, јер лист није створио уметник, већ природа. Али, ако осушени лист залепимо на ликовни рад, његова текстура ће постати део композиције (ликовни елемент).  Наставник не исправља ученике и не објашњава однос простора и композиције, перспективу, скраћења, димензије и планове, већ прилагођава задатке и активности како би подстакао напредовање свих ученика. </w:t>
      </w:r>
    </w:p>
    <w:p w:rsidR="002E09CD" w:rsidRPr="00E02C5D" w:rsidRDefault="002E09CD" w:rsidP="003B339F">
      <w:pPr>
        <w:ind w:firstLine="720"/>
        <w:jc w:val="both"/>
        <w:rPr>
          <w:sz w:val="24"/>
          <w:szCs w:val="24"/>
          <w:lang w:val="ru-RU"/>
        </w:rPr>
      </w:pPr>
      <w:r w:rsidRPr="00E02C5D">
        <w:rPr>
          <w:sz w:val="24"/>
          <w:szCs w:val="24"/>
          <w:lang w:val="ru-RU"/>
        </w:rPr>
        <w:t>Сликање аутопортрета, градског и сеоског пејзажа, цртање четком и бојом (без употребе оловке) на различитим форматима папира, компоновање само бојом, распоређивање разноврсних облика колаж техником... помаже да ученици боље организују елементе. Организација композиције се примењује у свим задацима и повезује се са осталим садржајима овог програма.</w:t>
      </w:r>
    </w:p>
    <w:p w:rsidR="002E09CD" w:rsidRPr="00E02C5D" w:rsidRDefault="002E09CD" w:rsidP="003B339F">
      <w:pPr>
        <w:jc w:val="both"/>
        <w:rPr>
          <w:b/>
          <w:sz w:val="24"/>
          <w:szCs w:val="24"/>
          <w:lang w:val="ru-RU"/>
        </w:rPr>
      </w:pPr>
      <w:r w:rsidRPr="00E02C5D">
        <w:rPr>
          <w:b/>
          <w:sz w:val="24"/>
          <w:szCs w:val="24"/>
          <w:lang w:val="ru-RU"/>
        </w:rPr>
        <w:t>Орнамент</w:t>
      </w:r>
    </w:p>
    <w:p w:rsidR="002E09CD" w:rsidRPr="00E02C5D" w:rsidRDefault="002E09CD" w:rsidP="003B339F">
      <w:pPr>
        <w:ind w:firstLine="720"/>
        <w:jc w:val="both"/>
        <w:rPr>
          <w:sz w:val="24"/>
          <w:szCs w:val="24"/>
          <w:lang w:val="ru-RU"/>
        </w:rPr>
      </w:pPr>
      <w:r w:rsidRPr="00E02C5D">
        <w:rPr>
          <w:sz w:val="24"/>
          <w:szCs w:val="24"/>
          <w:lang w:val="ru-RU"/>
        </w:rPr>
        <w:t xml:space="preserve">У току године наставник планира најмање два задатка. Један задатак је везан за наслеђе – ученици на мањем формату папира прецизно цртају орнамент за вез, чипку, филигран, ћилим, чарапе, прекривач... Орнаменте могу да раде и када обликују празничне украсе. Други задатак је дизајн орнамента за било који предмет који користе (патике, мајица, обележивач за књиге, шнала за косу, шоља...), а на који могу да пренесу нацрт одговарајућим перманентним маркерима (уз помоћ старијих). </w:t>
      </w:r>
    </w:p>
    <w:p w:rsidR="002E09CD" w:rsidRPr="00E02C5D" w:rsidRDefault="002E09CD" w:rsidP="003B339F">
      <w:pPr>
        <w:jc w:val="both"/>
        <w:rPr>
          <w:sz w:val="24"/>
          <w:szCs w:val="24"/>
          <w:lang w:val="ru-RU"/>
        </w:rPr>
      </w:pPr>
      <w:r w:rsidRPr="00E02C5D">
        <w:rPr>
          <w:sz w:val="24"/>
          <w:szCs w:val="24"/>
          <w:lang w:val="ru-RU"/>
        </w:rPr>
        <w:t>Други задатак се везује за развијање креативних идеја.</w:t>
      </w:r>
    </w:p>
    <w:p w:rsidR="002E09CD" w:rsidRPr="00E02C5D" w:rsidRDefault="002E09CD" w:rsidP="003B339F">
      <w:pPr>
        <w:jc w:val="both"/>
        <w:rPr>
          <w:sz w:val="24"/>
          <w:szCs w:val="24"/>
          <w:lang w:val="ru-RU"/>
        </w:rPr>
      </w:pPr>
      <w:r w:rsidRPr="00E02C5D">
        <w:rPr>
          <w:sz w:val="24"/>
          <w:szCs w:val="24"/>
          <w:lang w:val="ru-RU"/>
        </w:rPr>
        <w:t>ПРОСТОР</w:t>
      </w:r>
    </w:p>
    <w:p w:rsidR="002E09CD" w:rsidRPr="00E02C5D" w:rsidRDefault="002E09CD" w:rsidP="003B339F">
      <w:pPr>
        <w:ind w:firstLine="720"/>
        <w:jc w:val="both"/>
        <w:rPr>
          <w:sz w:val="24"/>
          <w:szCs w:val="24"/>
          <w:lang w:val="ru-RU"/>
        </w:rPr>
      </w:pPr>
      <w:r w:rsidRPr="00E02C5D">
        <w:rPr>
          <w:sz w:val="24"/>
          <w:szCs w:val="24"/>
          <w:lang w:val="ru-RU"/>
        </w:rPr>
        <w:t>Предложени садржаји су везани за истраживање и обликовање простора.</w:t>
      </w:r>
    </w:p>
    <w:p w:rsidR="002E09CD" w:rsidRPr="00E02C5D" w:rsidRDefault="002E09CD" w:rsidP="003B339F">
      <w:pPr>
        <w:jc w:val="both"/>
        <w:rPr>
          <w:b/>
          <w:sz w:val="24"/>
          <w:szCs w:val="24"/>
          <w:lang w:val="ru-RU"/>
        </w:rPr>
      </w:pPr>
      <w:r w:rsidRPr="00E02C5D">
        <w:rPr>
          <w:b/>
          <w:sz w:val="24"/>
          <w:szCs w:val="24"/>
          <w:lang w:val="ru-RU"/>
        </w:rPr>
        <w:t>Облици у простору</w:t>
      </w:r>
    </w:p>
    <w:p w:rsidR="002E09CD" w:rsidRPr="00E02C5D" w:rsidRDefault="002E09CD" w:rsidP="003B339F">
      <w:pPr>
        <w:ind w:firstLine="720"/>
        <w:jc w:val="both"/>
        <w:rPr>
          <w:sz w:val="24"/>
          <w:szCs w:val="24"/>
          <w:lang w:val="ru-RU"/>
        </w:rPr>
      </w:pPr>
      <w:r w:rsidRPr="00E02C5D">
        <w:rPr>
          <w:sz w:val="24"/>
          <w:szCs w:val="24"/>
          <w:lang w:val="ru-RU"/>
        </w:rPr>
        <w:t>Ученици треба да разговарају о отвореном и затвореном простору у којем су изложена уметничка дела, колико је значајно да прилаз уметничком делу буде уређен, да дело буде осветљено на одговарајући начин, да буде постављено на одговарајуће место, да буде заштићено ако је потребно. Наставник бира примере, задатке и активности везане за оптичке илузије.</w:t>
      </w:r>
    </w:p>
    <w:p w:rsidR="002E09CD" w:rsidRPr="00E02C5D" w:rsidRDefault="002E09CD" w:rsidP="003B339F">
      <w:pPr>
        <w:jc w:val="both"/>
        <w:rPr>
          <w:b/>
          <w:sz w:val="24"/>
          <w:szCs w:val="24"/>
          <w:lang w:val="ru-RU"/>
        </w:rPr>
      </w:pPr>
      <w:r w:rsidRPr="00E02C5D">
        <w:rPr>
          <w:b/>
          <w:sz w:val="24"/>
          <w:szCs w:val="24"/>
          <w:lang w:val="ru-RU"/>
        </w:rPr>
        <w:t>Кретање</w:t>
      </w:r>
    </w:p>
    <w:p w:rsidR="002E09CD" w:rsidRPr="00E02C5D" w:rsidRDefault="002E09CD" w:rsidP="003B339F">
      <w:pPr>
        <w:ind w:firstLine="720"/>
        <w:jc w:val="both"/>
        <w:rPr>
          <w:sz w:val="24"/>
          <w:szCs w:val="24"/>
          <w:lang w:val="ru-RU"/>
        </w:rPr>
      </w:pPr>
      <w:r w:rsidRPr="00E02C5D">
        <w:rPr>
          <w:sz w:val="24"/>
          <w:szCs w:val="24"/>
          <w:lang w:val="ru-RU"/>
        </w:rPr>
        <w:t xml:space="preserve">Приказивање покрета и кретања је садржај који се реализује током целе године у оквиру различитих задатака и активности. Аналитичко посматрање покрета и кретања се у најмањој мери вежба на примерима уметничких дела и то само на очигледним и </w:t>
      </w:r>
      <w:r w:rsidRPr="00E02C5D">
        <w:rPr>
          <w:sz w:val="24"/>
          <w:szCs w:val="24"/>
          <w:lang w:val="ru-RU"/>
        </w:rPr>
        <w:lastRenderedPageBreak/>
        <w:t xml:space="preserve">једноставним. Вежбе опажања су делотворније када ученици свесно обраћају пажњу на покрете и начин кретања у простору у коме се налазе. Наставник их упућује да и ван наставе посматрају кретање (како се њишу гране, како ветар покреће суво лишће на тлу, како пада киша... ). </w:t>
      </w:r>
    </w:p>
    <w:p w:rsidR="002E09CD" w:rsidRPr="00E02C5D" w:rsidRDefault="002E09CD" w:rsidP="003B339F">
      <w:pPr>
        <w:jc w:val="both"/>
        <w:rPr>
          <w:b/>
          <w:sz w:val="24"/>
          <w:szCs w:val="24"/>
          <w:lang w:val="ru-RU"/>
        </w:rPr>
      </w:pPr>
      <w:r w:rsidRPr="00E02C5D">
        <w:rPr>
          <w:b/>
          <w:sz w:val="24"/>
          <w:szCs w:val="24"/>
        </w:rPr>
        <w:t>III</w:t>
      </w:r>
      <w:r w:rsidRPr="00E02C5D">
        <w:rPr>
          <w:b/>
          <w:sz w:val="24"/>
          <w:szCs w:val="24"/>
          <w:lang w:val="ru-RU"/>
        </w:rPr>
        <w:t xml:space="preserve"> ПРАЋЕЊЕ И ВРЕДНОВАЊЕ НАСТАВЕ И УЧЕЊА </w:t>
      </w:r>
    </w:p>
    <w:p w:rsidR="002E09CD" w:rsidRPr="00E02C5D" w:rsidRDefault="002E09CD" w:rsidP="003B339F">
      <w:pPr>
        <w:ind w:firstLine="720"/>
        <w:jc w:val="both"/>
        <w:rPr>
          <w:sz w:val="24"/>
          <w:szCs w:val="24"/>
          <w:lang w:val="ru-RU"/>
        </w:rPr>
      </w:pPr>
      <w:r w:rsidRPr="00E02C5D">
        <w:rPr>
          <w:sz w:val="24"/>
          <w:szCs w:val="24"/>
          <w:lang w:val="ru-RU"/>
        </w:rPr>
        <w:t>На почетку сваког задатка/активности наставник кратко информише ученике шта ће учити и зашто то уче. По завршетку рада излажу се сви радови како би ученици могли да пореде решења и уче једни од других.</w:t>
      </w:r>
    </w:p>
    <w:p w:rsidR="002E09CD" w:rsidRPr="00E02C5D" w:rsidRDefault="002E09CD" w:rsidP="003B339F">
      <w:pPr>
        <w:ind w:firstLine="720"/>
        <w:jc w:val="both"/>
        <w:rPr>
          <w:sz w:val="24"/>
          <w:szCs w:val="24"/>
          <w:lang w:val="ru-RU"/>
        </w:rPr>
      </w:pPr>
      <w:r w:rsidRPr="00E02C5D">
        <w:rPr>
          <w:sz w:val="24"/>
          <w:szCs w:val="24"/>
          <w:lang w:val="ru-RU"/>
        </w:rPr>
        <w:t>Самопроцена радова је вербална или писана. Наставник тражи од ученика да усмено опишу свој рад или да напишу нешто о свом раду. Могући елементи за процењивање напредовања и оцењивање постигнућа су:</w:t>
      </w:r>
    </w:p>
    <w:p w:rsidR="002E09CD" w:rsidRPr="00E02C5D" w:rsidRDefault="002E09CD" w:rsidP="003B339F">
      <w:pPr>
        <w:jc w:val="both"/>
        <w:rPr>
          <w:sz w:val="24"/>
          <w:szCs w:val="24"/>
          <w:lang w:val="ru-RU"/>
        </w:rPr>
      </w:pPr>
      <w:r w:rsidRPr="00E02C5D">
        <w:rPr>
          <w:sz w:val="24"/>
          <w:szCs w:val="24"/>
          <w:lang w:val="ru-RU"/>
        </w:rPr>
        <w:t xml:space="preserve">– </w:t>
      </w:r>
      <w:r w:rsidRPr="00E02C5D">
        <w:rPr>
          <w:sz w:val="24"/>
          <w:szCs w:val="24"/>
        </w:rPr>
        <w:t>o</w:t>
      </w:r>
      <w:r w:rsidRPr="00E02C5D">
        <w:rPr>
          <w:sz w:val="24"/>
          <w:szCs w:val="24"/>
          <w:lang w:val="ru-RU"/>
        </w:rPr>
        <w:t>днос према раду (ученик је припремљен за час, одговорно користи материјал, прибор и алатке, одржава прибор и радни простор...);</w:t>
      </w:r>
    </w:p>
    <w:p w:rsidR="002E09CD" w:rsidRPr="00E02C5D" w:rsidRDefault="002E09CD" w:rsidP="003B339F">
      <w:pPr>
        <w:jc w:val="both"/>
        <w:rPr>
          <w:sz w:val="24"/>
          <w:szCs w:val="24"/>
          <w:lang w:val="ru-RU"/>
        </w:rPr>
      </w:pPr>
      <w:r w:rsidRPr="00E02C5D">
        <w:rPr>
          <w:sz w:val="24"/>
          <w:szCs w:val="24"/>
          <w:lang w:val="ru-RU"/>
        </w:rPr>
        <w:t>– однос према себи (поставља питања, труди се, учи на грешкама, самосталан је у индивидуалном раду, истрајан је...);</w:t>
      </w:r>
    </w:p>
    <w:p w:rsidR="002E09CD" w:rsidRPr="00E02C5D" w:rsidRDefault="002E09CD" w:rsidP="003B339F">
      <w:pPr>
        <w:jc w:val="both"/>
        <w:rPr>
          <w:sz w:val="24"/>
          <w:szCs w:val="24"/>
          <w:lang w:val="ru-RU"/>
        </w:rPr>
      </w:pPr>
      <w:r w:rsidRPr="00E02C5D">
        <w:rPr>
          <w:sz w:val="24"/>
          <w:szCs w:val="24"/>
          <w:lang w:val="ru-RU"/>
        </w:rPr>
        <w:t>– однос према другима (поштује договорена правила понашања, спреман је да помогне и да сарађује, уважава туђе радове, начин размишљања, доживљавања, опажања...);</w:t>
      </w:r>
    </w:p>
    <w:p w:rsidR="002E09CD" w:rsidRPr="00E02C5D" w:rsidRDefault="002E09CD" w:rsidP="003B339F">
      <w:pPr>
        <w:jc w:val="both"/>
        <w:rPr>
          <w:sz w:val="24"/>
          <w:szCs w:val="24"/>
          <w:lang w:val="ru-RU"/>
        </w:rPr>
      </w:pPr>
      <w:r w:rsidRPr="00E02C5D">
        <w:rPr>
          <w:sz w:val="24"/>
          <w:szCs w:val="24"/>
          <w:lang w:val="ru-RU"/>
        </w:rPr>
        <w:t>– разумевање (разуме задатак, разуме појмове, разуме процес, разуме визуелне информације...);</w:t>
      </w:r>
    </w:p>
    <w:p w:rsidR="002E09CD" w:rsidRPr="00E02C5D" w:rsidRDefault="002E09CD" w:rsidP="003B339F">
      <w:pPr>
        <w:jc w:val="both"/>
        <w:rPr>
          <w:sz w:val="24"/>
          <w:szCs w:val="24"/>
          <w:lang w:val="ru-RU"/>
        </w:rPr>
      </w:pPr>
      <w:r w:rsidRPr="00E02C5D">
        <w:rPr>
          <w:sz w:val="24"/>
          <w:szCs w:val="24"/>
          <w:lang w:val="ru-RU"/>
        </w:rPr>
        <w:t>– повезивање (повезује и пореди познате и нове информације, људе, места, догађаје, идеје, дела...);</w:t>
      </w:r>
    </w:p>
    <w:p w:rsidR="002E09CD" w:rsidRPr="00E02C5D" w:rsidRDefault="002E09CD" w:rsidP="003B339F">
      <w:pPr>
        <w:jc w:val="both"/>
        <w:rPr>
          <w:sz w:val="24"/>
          <w:szCs w:val="24"/>
          <w:lang w:val="ru-RU"/>
        </w:rPr>
      </w:pPr>
      <w:r w:rsidRPr="00E02C5D">
        <w:rPr>
          <w:sz w:val="24"/>
          <w:szCs w:val="24"/>
          <w:lang w:val="ru-RU"/>
        </w:rPr>
        <w:t>– оригиналност (оригиналан је у односу на туђе радове, оригиналан је у односу на своје претходне радове...);</w:t>
      </w:r>
    </w:p>
    <w:p w:rsidR="002E09CD" w:rsidRPr="00E02C5D" w:rsidRDefault="002E09CD" w:rsidP="003B339F">
      <w:pPr>
        <w:jc w:val="both"/>
        <w:rPr>
          <w:sz w:val="24"/>
          <w:szCs w:val="24"/>
          <w:lang w:val="ru-RU"/>
        </w:rPr>
      </w:pPr>
      <w:r w:rsidRPr="00E02C5D">
        <w:rPr>
          <w:sz w:val="24"/>
          <w:szCs w:val="24"/>
          <w:lang w:val="ru-RU"/>
        </w:rPr>
        <w:t>– вербално изражавање (учтиво комуницира, кратко и јасно образлаже свој рад, замисао, утисак, опажање, емоције...);</w:t>
      </w:r>
    </w:p>
    <w:p w:rsidR="002E09CD" w:rsidRPr="00E02C5D" w:rsidRDefault="002E09CD" w:rsidP="003B339F">
      <w:pPr>
        <w:jc w:val="both"/>
        <w:rPr>
          <w:sz w:val="24"/>
          <w:szCs w:val="24"/>
          <w:lang w:val="ru-RU"/>
        </w:rPr>
      </w:pPr>
      <w:r w:rsidRPr="00E02C5D">
        <w:rPr>
          <w:sz w:val="24"/>
          <w:szCs w:val="24"/>
          <w:lang w:val="ru-RU"/>
        </w:rPr>
        <w:t>– употреба техника (примењује одговарајући процес, контролише однос воде и боје, бира подлогу у односу на технику, бира материјал и технику у односу на идеју).</w:t>
      </w:r>
    </w:p>
    <w:p w:rsidR="002E09CD" w:rsidRPr="00E02C5D" w:rsidRDefault="002E09CD" w:rsidP="003B339F">
      <w:pPr>
        <w:ind w:firstLine="720"/>
        <w:jc w:val="both"/>
        <w:rPr>
          <w:sz w:val="24"/>
          <w:szCs w:val="24"/>
          <w:lang w:val="ru-RU"/>
        </w:rPr>
      </w:pPr>
      <w:r w:rsidRPr="00E02C5D">
        <w:rPr>
          <w:sz w:val="24"/>
          <w:szCs w:val="24"/>
          <w:lang w:val="ru-RU"/>
        </w:rPr>
        <w:t>Елементи могу и другачије да се формулишу. Бирају се према типу ликовног задатка и циљевима задатка.</w:t>
      </w:r>
    </w:p>
    <w:p w:rsidR="002E09CD" w:rsidRPr="00E02C5D" w:rsidRDefault="002E09CD" w:rsidP="003B339F">
      <w:pPr>
        <w:jc w:val="both"/>
        <w:rPr>
          <w:b/>
          <w:i/>
          <w:color w:val="000000"/>
          <w:sz w:val="24"/>
          <w:szCs w:val="24"/>
          <w:lang/>
        </w:rPr>
      </w:pPr>
      <w:r w:rsidRPr="00E02C5D">
        <w:rPr>
          <w:b/>
          <w:i/>
          <w:color w:val="000000"/>
          <w:sz w:val="24"/>
          <w:szCs w:val="24"/>
          <w:lang/>
        </w:rPr>
        <w:t>(</w:t>
      </w:r>
      <w:r w:rsidRPr="00E02C5D">
        <w:rPr>
          <w:b/>
          <w:i/>
          <w:color w:val="000000"/>
          <w:sz w:val="24"/>
          <w:szCs w:val="24"/>
        </w:rPr>
        <w:t>„Службени гласник Републике Србије – Просветни гласник”,</w:t>
      </w:r>
      <w:r w:rsidRPr="00E02C5D">
        <w:rPr>
          <w:b/>
          <w:i/>
          <w:color w:val="000000"/>
          <w:sz w:val="24"/>
          <w:szCs w:val="24"/>
          <w:lang/>
        </w:rPr>
        <w:t xml:space="preserve"> 005/2019.)</w:t>
      </w:r>
    </w:p>
    <w:p w:rsidR="002E09CD" w:rsidRPr="00E02C5D" w:rsidRDefault="002E09CD" w:rsidP="003B339F">
      <w:pPr>
        <w:jc w:val="both"/>
        <w:rPr>
          <w:i/>
          <w:color w:val="000000"/>
          <w:sz w:val="24"/>
          <w:szCs w:val="24"/>
          <w:lang/>
        </w:rPr>
      </w:pPr>
    </w:p>
    <w:p w:rsidR="002E09CD" w:rsidRPr="00E02C5D" w:rsidRDefault="002E09CD" w:rsidP="003B339F">
      <w:pPr>
        <w:jc w:val="both"/>
        <w:rPr>
          <w:b/>
          <w:sz w:val="24"/>
          <w:szCs w:val="24"/>
        </w:rPr>
      </w:pPr>
      <w:r w:rsidRPr="00E02C5D">
        <w:rPr>
          <w:sz w:val="24"/>
          <w:szCs w:val="24"/>
          <w:lang/>
        </w:rPr>
        <w:t xml:space="preserve">Назив предмета: </w:t>
      </w:r>
      <w:r w:rsidRPr="00E02C5D">
        <w:rPr>
          <w:b/>
          <w:sz w:val="24"/>
          <w:szCs w:val="24"/>
        </w:rPr>
        <w:t>МУЗИЧКА КУЛТУРА</w:t>
      </w:r>
    </w:p>
    <w:p w:rsidR="002E09CD" w:rsidRPr="00E02C5D" w:rsidRDefault="002E09CD" w:rsidP="003B339F">
      <w:pPr>
        <w:jc w:val="both"/>
        <w:rPr>
          <w:sz w:val="24"/>
          <w:szCs w:val="24"/>
        </w:rPr>
      </w:pPr>
      <w:r w:rsidRPr="00E02C5D">
        <w:rPr>
          <w:b/>
          <w:bCs/>
          <w:sz w:val="24"/>
          <w:szCs w:val="24"/>
          <w:lang/>
        </w:rPr>
        <w:t>Циљ:</w:t>
      </w:r>
      <w:r w:rsidRPr="00E02C5D">
        <w:rPr>
          <w:sz w:val="24"/>
          <w:szCs w:val="24"/>
        </w:rPr>
        <w:t xml:space="preserve">     </w:t>
      </w:r>
      <w:r w:rsidRPr="00E02C5D">
        <w:rPr>
          <w:sz w:val="24"/>
          <w:szCs w:val="24"/>
          <w:lang/>
        </w:rPr>
        <w:t xml:space="preserve"> </w:t>
      </w:r>
      <w:r w:rsidRPr="00E02C5D">
        <w:rPr>
          <w:sz w:val="24"/>
          <w:szCs w:val="24"/>
        </w:rPr>
        <w:t>Циљ учења Музичке културе је да код ученика рaзвиjе интeрeсoвaње и љубав према музици кроз индивидуално и колективно музичко искуство којим се подстиче развијање креативности, естетског сензибилитета и духа заједништвa, као и одговорног односа према очувању музичког наслеђа и културe свoгa и других нaрoдa.</w:t>
      </w:r>
    </w:p>
    <w:p w:rsidR="002E09CD" w:rsidRPr="00E02C5D" w:rsidRDefault="002E09CD" w:rsidP="003B339F">
      <w:pPr>
        <w:jc w:val="both"/>
        <w:rPr>
          <w:sz w:val="24"/>
          <w:szCs w:val="24"/>
        </w:rPr>
      </w:pPr>
      <w:r w:rsidRPr="00E02C5D">
        <w:rPr>
          <w:b/>
          <w:bCs/>
          <w:sz w:val="24"/>
          <w:szCs w:val="24"/>
          <w:lang/>
        </w:rPr>
        <w:t>Опште предметне компетенције</w:t>
      </w:r>
      <w:r w:rsidRPr="00E02C5D">
        <w:rPr>
          <w:sz w:val="24"/>
          <w:szCs w:val="24"/>
          <w:lang/>
        </w:rPr>
        <w:t xml:space="preserve">: </w:t>
      </w:r>
      <w:r w:rsidRPr="00E02C5D">
        <w:rPr>
          <w:sz w:val="24"/>
          <w:szCs w:val="24"/>
        </w:rPr>
        <w:t xml:space="preserve"> На основу музичког искуства у основној школи ученик ужива у музици и отворен је за различите уметничке садржаје. Користи музичко знање и вештине да изрази своја осећања, размишљања, ставове и на креативан и конструктиван начин остварује своје циљеве. Искуство и вештину у слушању и опажању приликом индивидуалног и групног музицирања примењује у комуникацији са другима. Музичка искуства подстичу ученика да разлике сматра предностима што користи у развијању идеја и сарадње. Користи знања о музици у разумевању савремених догађаја, историје, науке, религије, уметности и сопствене културе и идентитета. Развија критички однос према музици. Има одговоран однос према традицији свог народа и других култура.</w:t>
      </w:r>
    </w:p>
    <w:p w:rsidR="002E09CD" w:rsidRPr="00E02C5D" w:rsidRDefault="002E09CD" w:rsidP="003B339F">
      <w:pPr>
        <w:jc w:val="both"/>
        <w:rPr>
          <w:sz w:val="24"/>
          <w:szCs w:val="24"/>
        </w:rPr>
      </w:pPr>
      <w:r w:rsidRPr="00E02C5D">
        <w:rPr>
          <w:b/>
          <w:bCs/>
          <w:sz w:val="24"/>
          <w:szCs w:val="24"/>
          <w:lang/>
        </w:rPr>
        <w:t>Специфичне предметне компетенције</w:t>
      </w:r>
      <w:r w:rsidRPr="00E02C5D">
        <w:rPr>
          <w:sz w:val="24"/>
          <w:szCs w:val="24"/>
          <w:lang/>
        </w:rPr>
        <w:t xml:space="preserve">: </w:t>
      </w:r>
      <w:r w:rsidRPr="00E02C5D">
        <w:rPr>
          <w:sz w:val="24"/>
          <w:szCs w:val="24"/>
        </w:rPr>
        <w:t xml:space="preserve">Ученик користи језик музике за изражавање </w:t>
      </w:r>
      <w:r w:rsidRPr="00E02C5D">
        <w:rPr>
          <w:sz w:val="24"/>
          <w:szCs w:val="24"/>
        </w:rPr>
        <w:lastRenderedPageBreak/>
        <w:t>својих осећања и идеја и за комуникацију са другима. Кроз познавање музичког језика и стилова ученик увиђа везу музике са догађањима у друштву и доприноси њиховом обликовању. Ученик истражује везу између музике и изражавања покретом.</w:t>
      </w:r>
    </w:p>
    <w:p w:rsidR="002E09CD" w:rsidRPr="00E02C5D" w:rsidRDefault="002E09CD" w:rsidP="003B339F">
      <w:pPr>
        <w:jc w:val="both"/>
        <w:rPr>
          <w:sz w:val="24"/>
          <w:szCs w:val="24"/>
        </w:rPr>
      </w:pPr>
      <w:r w:rsidRPr="00E02C5D">
        <w:rPr>
          <w:sz w:val="24"/>
          <w:szCs w:val="24"/>
          <w:lang/>
        </w:rPr>
        <w:t xml:space="preserve">Разред: </w:t>
      </w:r>
      <w:r w:rsidRPr="00E02C5D">
        <w:rPr>
          <w:b/>
          <w:sz w:val="24"/>
          <w:szCs w:val="24"/>
        </w:rPr>
        <w:t xml:space="preserve">Трећи </w:t>
      </w:r>
    </w:p>
    <w:p w:rsidR="002E09CD" w:rsidRPr="00E02C5D" w:rsidRDefault="002E09CD" w:rsidP="003B339F">
      <w:pPr>
        <w:jc w:val="both"/>
        <w:rPr>
          <w:sz w:val="24"/>
          <w:szCs w:val="24"/>
        </w:rPr>
      </w:pPr>
      <w:r w:rsidRPr="00E02C5D">
        <w:rPr>
          <w:sz w:val="24"/>
          <w:szCs w:val="24"/>
          <w:lang/>
        </w:rPr>
        <w:t xml:space="preserve">Годишњи фонд часова: </w:t>
      </w:r>
      <w:r w:rsidRPr="00E02C5D">
        <w:rPr>
          <w:b/>
          <w:sz w:val="24"/>
          <w:szCs w:val="24"/>
          <w:lang/>
        </w:rPr>
        <w:t>36 часова</w:t>
      </w:r>
    </w:p>
    <w:p w:rsidR="002E09CD" w:rsidRPr="00E02C5D" w:rsidRDefault="002E09CD" w:rsidP="003B339F">
      <w:pPr>
        <w:jc w:val="both"/>
        <w:rPr>
          <w:sz w:val="24"/>
          <w:szCs w:val="24"/>
        </w:rPr>
      </w:pPr>
    </w:p>
    <w:tbl>
      <w:tblPr>
        <w:tblW w:w="978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431"/>
        <w:gridCol w:w="1559"/>
        <w:gridCol w:w="4797"/>
      </w:tblGrid>
      <w:tr w:rsidR="002E09CD" w:rsidRPr="00E02C5D" w:rsidTr="003B339F">
        <w:tc>
          <w:tcPr>
            <w:tcW w:w="3431" w:type="dxa"/>
            <w:shd w:val="clear" w:color="auto" w:fill="F2F2F2"/>
          </w:tcPr>
          <w:p w:rsidR="002E09CD" w:rsidRPr="00E02C5D" w:rsidRDefault="002E09CD" w:rsidP="003B339F">
            <w:pPr>
              <w:jc w:val="both"/>
              <w:rPr>
                <w:b/>
                <w:sz w:val="24"/>
                <w:szCs w:val="24"/>
              </w:rPr>
            </w:pPr>
            <w:r w:rsidRPr="00E02C5D">
              <w:rPr>
                <w:b/>
                <w:sz w:val="24"/>
                <w:szCs w:val="24"/>
              </w:rPr>
              <w:t>ИСХОДИ</w:t>
            </w:r>
          </w:p>
          <w:p w:rsidR="002E09CD" w:rsidRPr="00E02C5D" w:rsidRDefault="002E09CD" w:rsidP="003B339F">
            <w:pPr>
              <w:jc w:val="both"/>
              <w:rPr>
                <w:sz w:val="24"/>
                <w:szCs w:val="24"/>
              </w:rPr>
            </w:pPr>
            <w:r w:rsidRPr="00E02C5D">
              <w:rPr>
                <w:sz w:val="24"/>
                <w:szCs w:val="24"/>
              </w:rPr>
              <w:t>По завршетку разреда ученик ће бити у стању да:</w:t>
            </w:r>
          </w:p>
        </w:tc>
        <w:tc>
          <w:tcPr>
            <w:tcW w:w="1559" w:type="dxa"/>
            <w:shd w:val="clear" w:color="auto" w:fill="F2F2F2"/>
          </w:tcPr>
          <w:p w:rsidR="002E09CD" w:rsidRPr="00E02C5D" w:rsidRDefault="002E09CD" w:rsidP="003B339F">
            <w:pPr>
              <w:jc w:val="both"/>
              <w:rPr>
                <w:b/>
                <w:sz w:val="24"/>
                <w:szCs w:val="24"/>
              </w:rPr>
            </w:pPr>
            <w:r w:rsidRPr="00E02C5D">
              <w:rPr>
                <w:b/>
                <w:sz w:val="24"/>
                <w:szCs w:val="24"/>
              </w:rPr>
              <w:br/>
              <w:t>ОБЛАСТ/ТЕМА</w:t>
            </w:r>
          </w:p>
        </w:tc>
        <w:tc>
          <w:tcPr>
            <w:tcW w:w="4797" w:type="dxa"/>
            <w:shd w:val="clear" w:color="auto" w:fill="F2F2F2"/>
          </w:tcPr>
          <w:p w:rsidR="002E09CD" w:rsidRPr="00E02C5D" w:rsidRDefault="002E09CD" w:rsidP="003B339F">
            <w:pPr>
              <w:jc w:val="both"/>
              <w:rPr>
                <w:b/>
                <w:sz w:val="24"/>
                <w:szCs w:val="24"/>
              </w:rPr>
            </w:pPr>
            <w:r w:rsidRPr="00E02C5D">
              <w:rPr>
                <w:sz w:val="24"/>
                <w:szCs w:val="24"/>
              </w:rPr>
              <w:br/>
            </w:r>
            <w:r w:rsidRPr="00E02C5D">
              <w:rPr>
                <w:b/>
                <w:sz w:val="24"/>
                <w:szCs w:val="24"/>
              </w:rPr>
              <w:t>САДРЖАЈИ</w:t>
            </w:r>
          </w:p>
        </w:tc>
      </w:tr>
      <w:tr w:rsidR="002E09CD" w:rsidRPr="00E02C5D" w:rsidTr="003B339F">
        <w:trPr>
          <w:trHeight w:val="3959"/>
        </w:trPr>
        <w:tc>
          <w:tcPr>
            <w:tcW w:w="3431" w:type="dxa"/>
            <w:vMerge w:val="restart"/>
          </w:tcPr>
          <w:p w:rsidR="002E09CD" w:rsidRPr="00E02C5D" w:rsidRDefault="002E09CD" w:rsidP="003B339F">
            <w:pPr>
              <w:jc w:val="both"/>
              <w:rPr>
                <w:sz w:val="24"/>
                <w:szCs w:val="24"/>
              </w:rPr>
            </w:pPr>
            <w:r w:rsidRPr="00E02C5D">
              <w:rPr>
                <w:sz w:val="24"/>
                <w:szCs w:val="24"/>
              </w:rPr>
              <w:t>– опише своја осећања у вези са слушањем музике;</w:t>
            </w:r>
          </w:p>
          <w:p w:rsidR="002E09CD" w:rsidRPr="00E02C5D" w:rsidRDefault="002E09CD" w:rsidP="003B339F">
            <w:pPr>
              <w:jc w:val="both"/>
              <w:rPr>
                <w:sz w:val="24"/>
                <w:szCs w:val="24"/>
              </w:rPr>
            </w:pPr>
            <w:r w:rsidRPr="00E02C5D">
              <w:rPr>
                <w:sz w:val="24"/>
                <w:szCs w:val="24"/>
              </w:rPr>
              <w:t>– примењује правилан начин држања тела и дисања при певању;</w:t>
            </w:r>
          </w:p>
          <w:p w:rsidR="002E09CD" w:rsidRPr="00E02C5D" w:rsidRDefault="002E09CD" w:rsidP="003B339F">
            <w:pPr>
              <w:jc w:val="both"/>
              <w:rPr>
                <w:sz w:val="24"/>
                <w:szCs w:val="24"/>
              </w:rPr>
            </w:pPr>
            <w:r w:rsidRPr="00E02C5D">
              <w:rPr>
                <w:sz w:val="24"/>
                <w:szCs w:val="24"/>
              </w:rPr>
              <w:t>– изговара бројалице у ритму, уз покрет;</w:t>
            </w:r>
          </w:p>
          <w:p w:rsidR="002E09CD" w:rsidRPr="00E02C5D" w:rsidRDefault="002E09CD" w:rsidP="003B339F">
            <w:pPr>
              <w:jc w:val="both"/>
              <w:rPr>
                <w:sz w:val="24"/>
                <w:szCs w:val="24"/>
              </w:rPr>
            </w:pPr>
            <w:r w:rsidRPr="00E02C5D">
              <w:rPr>
                <w:sz w:val="24"/>
                <w:szCs w:val="24"/>
              </w:rPr>
              <w:t>– пева по слуху и са нотног текста песме различитог садржаја и расположења;</w:t>
            </w:r>
          </w:p>
          <w:p w:rsidR="002E09CD" w:rsidRPr="00E02C5D" w:rsidRDefault="002E09CD" w:rsidP="003B339F">
            <w:pPr>
              <w:jc w:val="both"/>
              <w:rPr>
                <w:sz w:val="24"/>
                <w:szCs w:val="24"/>
              </w:rPr>
            </w:pPr>
            <w:r w:rsidRPr="00E02C5D">
              <w:rPr>
                <w:sz w:val="24"/>
                <w:szCs w:val="24"/>
              </w:rPr>
              <w:t>– наведе особине тона и основне музичке изражајне елементе;</w:t>
            </w:r>
          </w:p>
          <w:p w:rsidR="002E09CD" w:rsidRPr="00E02C5D" w:rsidRDefault="002E09CD" w:rsidP="003B339F">
            <w:pPr>
              <w:jc w:val="both"/>
              <w:rPr>
                <w:sz w:val="24"/>
                <w:szCs w:val="24"/>
              </w:rPr>
            </w:pPr>
            <w:r w:rsidRPr="00E02C5D">
              <w:rPr>
                <w:sz w:val="24"/>
                <w:szCs w:val="24"/>
              </w:rPr>
              <w:t>– разликује инструменте по боји звука и изражајним могућностима;</w:t>
            </w:r>
          </w:p>
          <w:p w:rsidR="002E09CD" w:rsidRPr="00E02C5D" w:rsidRDefault="002E09CD" w:rsidP="003B339F">
            <w:pPr>
              <w:jc w:val="both"/>
              <w:rPr>
                <w:sz w:val="24"/>
                <w:szCs w:val="24"/>
              </w:rPr>
            </w:pPr>
            <w:r w:rsidRPr="00E02C5D">
              <w:rPr>
                <w:sz w:val="24"/>
                <w:szCs w:val="24"/>
              </w:rPr>
              <w:t>– повезује карактер дела са избором инструмента и музичким изражајним елементима;</w:t>
            </w:r>
          </w:p>
          <w:p w:rsidR="002E09CD" w:rsidRPr="00E02C5D" w:rsidRDefault="002E09CD" w:rsidP="003B339F">
            <w:pPr>
              <w:jc w:val="both"/>
              <w:rPr>
                <w:sz w:val="24"/>
                <w:szCs w:val="24"/>
              </w:rPr>
            </w:pPr>
            <w:r w:rsidRPr="00E02C5D">
              <w:rPr>
                <w:sz w:val="24"/>
                <w:szCs w:val="24"/>
              </w:rPr>
              <w:t>– препозна музичку тему или карактеристични мотив који се</w:t>
            </w:r>
          </w:p>
          <w:p w:rsidR="002E09CD" w:rsidRPr="00E02C5D" w:rsidRDefault="002E09CD" w:rsidP="003B339F">
            <w:pPr>
              <w:jc w:val="both"/>
              <w:rPr>
                <w:sz w:val="24"/>
                <w:szCs w:val="24"/>
              </w:rPr>
            </w:pPr>
            <w:r w:rsidRPr="00E02C5D">
              <w:rPr>
                <w:sz w:val="24"/>
                <w:szCs w:val="24"/>
              </w:rPr>
              <w:t>понавља у слушаном делу;</w:t>
            </w:r>
          </w:p>
          <w:p w:rsidR="002E09CD" w:rsidRPr="00E02C5D" w:rsidRDefault="002E09CD" w:rsidP="003B339F">
            <w:pPr>
              <w:jc w:val="both"/>
              <w:rPr>
                <w:sz w:val="24"/>
                <w:szCs w:val="24"/>
              </w:rPr>
            </w:pPr>
            <w:r w:rsidRPr="00E02C5D">
              <w:rPr>
                <w:sz w:val="24"/>
                <w:szCs w:val="24"/>
              </w:rPr>
              <w:t>– повезује почетне тонове песама – модела и једноставних</w:t>
            </w:r>
          </w:p>
          <w:p w:rsidR="002E09CD" w:rsidRPr="00E02C5D" w:rsidRDefault="002E09CD" w:rsidP="003B339F">
            <w:pPr>
              <w:jc w:val="both"/>
              <w:rPr>
                <w:sz w:val="24"/>
                <w:szCs w:val="24"/>
              </w:rPr>
            </w:pPr>
            <w:r w:rsidRPr="00E02C5D">
              <w:rPr>
                <w:sz w:val="24"/>
                <w:szCs w:val="24"/>
              </w:rPr>
              <w:t>наменских песама са тонском висином;</w:t>
            </w:r>
          </w:p>
          <w:p w:rsidR="002E09CD" w:rsidRPr="00E02C5D" w:rsidRDefault="002E09CD" w:rsidP="003B339F">
            <w:pPr>
              <w:jc w:val="both"/>
              <w:rPr>
                <w:sz w:val="24"/>
                <w:szCs w:val="24"/>
              </w:rPr>
            </w:pPr>
            <w:r w:rsidRPr="00E02C5D">
              <w:rPr>
                <w:sz w:val="24"/>
                <w:szCs w:val="24"/>
              </w:rPr>
              <w:t>– комуницира са другима кроз извођење традиционалних и</w:t>
            </w:r>
          </w:p>
          <w:p w:rsidR="002E09CD" w:rsidRPr="00E02C5D" w:rsidRDefault="002E09CD" w:rsidP="003B339F">
            <w:pPr>
              <w:jc w:val="both"/>
              <w:rPr>
                <w:sz w:val="24"/>
                <w:szCs w:val="24"/>
              </w:rPr>
            </w:pPr>
            <w:r w:rsidRPr="00E02C5D">
              <w:rPr>
                <w:sz w:val="24"/>
                <w:szCs w:val="24"/>
              </w:rPr>
              <w:t>музичких игара уз покрет;</w:t>
            </w:r>
          </w:p>
          <w:p w:rsidR="002E09CD" w:rsidRPr="00E02C5D" w:rsidRDefault="002E09CD" w:rsidP="003B339F">
            <w:pPr>
              <w:jc w:val="both"/>
              <w:rPr>
                <w:sz w:val="24"/>
                <w:szCs w:val="24"/>
              </w:rPr>
            </w:pPr>
            <w:r w:rsidRPr="00E02C5D">
              <w:rPr>
                <w:sz w:val="24"/>
                <w:szCs w:val="24"/>
              </w:rPr>
              <w:t>– свира по слуху и из нотног текста ритмичку и мелодијску</w:t>
            </w:r>
          </w:p>
          <w:p w:rsidR="002E09CD" w:rsidRPr="00E02C5D" w:rsidRDefault="002E09CD" w:rsidP="003B339F">
            <w:pPr>
              <w:jc w:val="both"/>
              <w:rPr>
                <w:sz w:val="24"/>
                <w:szCs w:val="24"/>
              </w:rPr>
            </w:pPr>
            <w:r w:rsidRPr="00E02C5D">
              <w:rPr>
                <w:sz w:val="24"/>
                <w:szCs w:val="24"/>
              </w:rPr>
              <w:t>пратњу;</w:t>
            </w:r>
          </w:p>
          <w:p w:rsidR="002E09CD" w:rsidRPr="00E02C5D" w:rsidRDefault="002E09CD" w:rsidP="003B339F">
            <w:pPr>
              <w:jc w:val="both"/>
              <w:rPr>
                <w:sz w:val="24"/>
                <w:szCs w:val="24"/>
              </w:rPr>
            </w:pPr>
            <w:r w:rsidRPr="00E02C5D">
              <w:rPr>
                <w:sz w:val="24"/>
                <w:szCs w:val="24"/>
              </w:rPr>
              <w:t>– осмисли и изведе једноставну ритмичку и мелодијску пратњу;</w:t>
            </w:r>
          </w:p>
          <w:p w:rsidR="002E09CD" w:rsidRPr="00E02C5D" w:rsidRDefault="002E09CD" w:rsidP="003B339F">
            <w:pPr>
              <w:jc w:val="both"/>
              <w:rPr>
                <w:sz w:val="24"/>
                <w:szCs w:val="24"/>
              </w:rPr>
            </w:pPr>
            <w:r w:rsidRPr="00E02C5D">
              <w:rPr>
                <w:sz w:val="24"/>
                <w:szCs w:val="24"/>
              </w:rPr>
              <w:lastRenderedPageBreak/>
              <w:t>– осмисли музички одговор на музичко питање;</w:t>
            </w:r>
          </w:p>
          <w:p w:rsidR="002E09CD" w:rsidRPr="00E02C5D" w:rsidRDefault="002E09CD" w:rsidP="003B339F">
            <w:pPr>
              <w:jc w:val="both"/>
              <w:rPr>
                <w:sz w:val="24"/>
                <w:szCs w:val="24"/>
              </w:rPr>
            </w:pPr>
            <w:r w:rsidRPr="00E02C5D">
              <w:rPr>
                <w:sz w:val="24"/>
                <w:szCs w:val="24"/>
              </w:rPr>
              <w:t>– осмисли једноставну мелодију на краћи задати текст;</w:t>
            </w:r>
          </w:p>
          <w:p w:rsidR="002E09CD" w:rsidRPr="00E02C5D" w:rsidRDefault="002E09CD" w:rsidP="003B339F">
            <w:pPr>
              <w:jc w:val="both"/>
              <w:rPr>
                <w:sz w:val="24"/>
                <w:szCs w:val="24"/>
              </w:rPr>
            </w:pPr>
            <w:r w:rsidRPr="00E02C5D">
              <w:rPr>
                <w:sz w:val="24"/>
                <w:szCs w:val="24"/>
              </w:rPr>
              <w:t>– изабере одговарајући музички садржај(од понуђених) према</w:t>
            </w:r>
          </w:p>
          <w:p w:rsidR="002E09CD" w:rsidRPr="00E02C5D" w:rsidRDefault="002E09CD" w:rsidP="003B339F">
            <w:pPr>
              <w:jc w:val="both"/>
              <w:rPr>
                <w:sz w:val="24"/>
                <w:szCs w:val="24"/>
              </w:rPr>
            </w:pPr>
            <w:r w:rsidRPr="00E02C5D">
              <w:rPr>
                <w:sz w:val="24"/>
                <w:szCs w:val="24"/>
              </w:rPr>
              <w:t>литерарном садржају;</w:t>
            </w:r>
          </w:p>
          <w:p w:rsidR="002E09CD" w:rsidRPr="00E02C5D" w:rsidRDefault="002E09CD" w:rsidP="003B339F">
            <w:pPr>
              <w:jc w:val="both"/>
              <w:rPr>
                <w:sz w:val="24"/>
                <w:szCs w:val="24"/>
              </w:rPr>
            </w:pPr>
            <w:r w:rsidRPr="00E02C5D">
              <w:rPr>
                <w:sz w:val="24"/>
                <w:szCs w:val="24"/>
              </w:rPr>
              <w:t>– поштује договорена правила понашања при слушању и извођењу музике;</w:t>
            </w:r>
          </w:p>
          <w:p w:rsidR="002E09CD" w:rsidRPr="00E02C5D" w:rsidRDefault="002E09CD" w:rsidP="003B339F">
            <w:pPr>
              <w:jc w:val="both"/>
              <w:rPr>
                <w:sz w:val="24"/>
                <w:szCs w:val="24"/>
              </w:rPr>
            </w:pPr>
            <w:r w:rsidRPr="00E02C5D">
              <w:rPr>
                <w:sz w:val="24"/>
                <w:szCs w:val="24"/>
              </w:rPr>
              <w:t>– коментарише своје и туђе извођење музике;</w:t>
            </w:r>
          </w:p>
          <w:p w:rsidR="002E09CD" w:rsidRPr="00E02C5D" w:rsidRDefault="002E09CD" w:rsidP="003B339F">
            <w:pPr>
              <w:jc w:val="both"/>
              <w:rPr>
                <w:sz w:val="24"/>
                <w:szCs w:val="24"/>
              </w:rPr>
            </w:pPr>
            <w:r w:rsidRPr="00E02C5D">
              <w:rPr>
                <w:sz w:val="24"/>
                <w:szCs w:val="24"/>
              </w:rPr>
              <w:t>– самостално или уз помоћ одраслих, користи предности</w:t>
            </w:r>
          </w:p>
          <w:p w:rsidR="002E09CD" w:rsidRPr="00E02C5D" w:rsidRDefault="002E09CD" w:rsidP="003B339F">
            <w:pPr>
              <w:jc w:val="both"/>
              <w:rPr>
                <w:sz w:val="24"/>
                <w:szCs w:val="24"/>
              </w:rPr>
            </w:pPr>
            <w:r w:rsidRPr="00E02C5D">
              <w:rPr>
                <w:sz w:val="24"/>
                <w:szCs w:val="24"/>
              </w:rPr>
              <w:t>дигитализације;</w:t>
            </w:r>
          </w:p>
          <w:p w:rsidR="002E09CD" w:rsidRPr="00E02C5D" w:rsidRDefault="002E09CD" w:rsidP="003B339F">
            <w:pPr>
              <w:jc w:val="both"/>
              <w:rPr>
                <w:sz w:val="24"/>
                <w:szCs w:val="24"/>
              </w:rPr>
            </w:pPr>
            <w:r w:rsidRPr="00E02C5D">
              <w:rPr>
                <w:sz w:val="24"/>
                <w:szCs w:val="24"/>
              </w:rPr>
              <w:t>– учествује у школским приредбама и манифестацијама.</w:t>
            </w:r>
          </w:p>
        </w:tc>
        <w:tc>
          <w:tcPr>
            <w:tcW w:w="1559" w:type="dxa"/>
            <w:tcBorders>
              <w:bottom w:val="single" w:sz="4" w:space="0" w:color="auto"/>
            </w:tcBorders>
          </w:tcPr>
          <w:p w:rsidR="002E09CD" w:rsidRPr="00E02C5D" w:rsidRDefault="002E09CD" w:rsidP="003B339F">
            <w:pPr>
              <w:jc w:val="both"/>
              <w:rPr>
                <w:sz w:val="24"/>
                <w:szCs w:val="24"/>
              </w:rPr>
            </w:pPr>
            <w:r w:rsidRPr="00E02C5D">
              <w:rPr>
                <w:sz w:val="24"/>
                <w:szCs w:val="24"/>
              </w:rPr>
              <w:lastRenderedPageBreak/>
              <w:t>СЛУШАЊЕ МУЗИКЕ</w:t>
            </w:r>
          </w:p>
        </w:tc>
        <w:tc>
          <w:tcPr>
            <w:tcW w:w="4797" w:type="dxa"/>
            <w:tcBorders>
              <w:bottom w:val="single" w:sz="4" w:space="0" w:color="auto"/>
            </w:tcBorders>
          </w:tcPr>
          <w:p w:rsidR="002E09CD" w:rsidRPr="00E02C5D" w:rsidRDefault="002E09CD" w:rsidP="003B339F">
            <w:pPr>
              <w:jc w:val="both"/>
              <w:rPr>
                <w:sz w:val="24"/>
                <w:szCs w:val="24"/>
              </w:rPr>
            </w:pPr>
            <w:r w:rsidRPr="00E02C5D">
              <w:rPr>
                <w:sz w:val="24"/>
                <w:szCs w:val="24"/>
              </w:rPr>
              <w:t>Композиције различитог карактера и елементи музичке изражајности (мелодијска линија, темпо, ритам, динамика).</w:t>
            </w:r>
          </w:p>
          <w:p w:rsidR="002E09CD" w:rsidRPr="00E02C5D" w:rsidRDefault="002E09CD" w:rsidP="003B339F">
            <w:pPr>
              <w:jc w:val="both"/>
              <w:rPr>
                <w:sz w:val="24"/>
                <w:szCs w:val="24"/>
              </w:rPr>
            </w:pPr>
            <w:r w:rsidRPr="00E02C5D">
              <w:rPr>
                <w:sz w:val="24"/>
                <w:szCs w:val="24"/>
              </w:rPr>
              <w:t>Особине тона: боја (различити гласови и инструменти), трајање,</w:t>
            </w:r>
          </w:p>
          <w:p w:rsidR="002E09CD" w:rsidRPr="00E02C5D" w:rsidRDefault="002E09CD" w:rsidP="003B339F">
            <w:pPr>
              <w:jc w:val="both"/>
              <w:rPr>
                <w:sz w:val="24"/>
                <w:szCs w:val="24"/>
              </w:rPr>
            </w:pPr>
            <w:r w:rsidRPr="00E02C5D">
              <w:rPr>
                <w:sz w:val="24"/>
                <w:szCs w:val="24"/>
              </w:rPr>
              <w:t>јачина, тонске висине.</w:t>
            </w:r>
          </w:p>
          <w:p w:rsidR="002E09CD" w:rsidRPr="00E02C5D" w:rsidRDefault="002E09CD" w:rsidP="003B339F">
            <w:pPr>
              <w:jc w:val="both"/>
              <w:rPr>
                <w:sz w:val="24"/>
                <w:szCs w:val="24"/>
              </w:rPr>
            </w:pPr>
            <w:r w:rsidRPr="00E02C5D">
              <w:rPr>
                <w:sz w:val="24"/>
                <w:szCs w:val="24"/>
              </w:rPr>
              <w:t>Музички дијалог (хор, глас и хор, глас и инструмент, два гласа,</w:t>
            </w:r>
          </w:p>
          <w:p w:rsidR="002E09CD" w:rsidRPr="00E02C5D" w:rsidRDefault="002E09CD" w:rsidP="003B339F">
            <w:pPr>
              <w:jc w:val="both"/>
              <w:rPr>
                <w:sz w:val="24"/>
                <w:szCs w:val="24"/>
              </w:rPr>
            </w:pPr>
            <w:r w:rsidRPr="00E02C5D">
              <w:rPr>
                <w:sz w:val="24"/>
                <w:szCs w:val="24"/>
              </w:rPr>
              <w:t>два инструмента, један свирач, група свирача, оркестар).</w:t>
            </w:r>
          </w:p>
          <w:p w:rsidR="002E09CD" w:rsidRPr="00E02C5D" w:rsidRDefault="002E09CD" w:rsidP="003B339F">
            <w:pPr>
              <w:jc w:val="both"/>
              <w:rPr>
                <w:sz w:val="24"/>
                <w:szCs w:val="24"/>
              </w:rPr>
            </w:pPr>
            <w:r w:rsidRPr="00E02C5D">
              <w:rPr>
                <w:sz w:val="24"/>
                <w:szCs w:val="24"/>
              </w:rPr>
              <w:t>Различити жанрови везани за уобичајене ситуације у животу.</w:t>
            </w:r>
          </w:p>
          <w:p w:rsidR="002E09CD" w:rsidRPr="00E02C5D" w:rsidRDefault="002E09CD" w:rsidP="003B339F">
            <w:pPr>
              <w:jc w:val="both"/>
              <w:rPr>
                <w:sz w:val="24"/>
                <w:szCs w:val="24"/>
              </w:rPr>
            </w:pPr>
            <w:r w:rsidRPr="00E02C5D">
              <w:rPr>
                <w:sz w:val="24"/>
                <w:szCs w:val="24"/>
              </w:rPr>
              <w:t>Музичка прича.</w:t>
            </w:r>
          </w:p>
          <w:p w:rsidR="002E09CD" w:rsidRPr="00E02C5D" w:rsidRDefault="002E09CD" w:rsidP="003B339F">
            <w:pPr>
              <w:jc w:val="both"/>
              <w:rPr>
                <w:sz w:val="24"/>
                <w:szCs w:val="24"/>
              </w:rPr>
            </w:pPr>
            <w:r w:rsidRPr="00E02C5D">
              <w:rPr>
                <w:sz w:val="24"/>
                <w:szCs w:val="24"/>
              </w:rPr>
              <w:t>Филмска музика.</w:t>
            </w:r>
          </w:p>
          <w:p w:rsidR="002E09CD" w:rsidRPr="00E02C5D" w:rsidRDefault="002E09CD" w:rsidP="003B339F">
            <w:pPr>
              <w:jc w:val="both"/>
              <w:rPr>
                <w:sz w:val="24"/>
                <w:szCs w:val="24"/>
              </w:rPr>
            </w:pPr>
            <w:r w:rsidRPr="00E02C5D">
              <w:rPr>
                <w:sz w:val="24"/>
                <w:szCs w:val="24"/>
              </w:rPr>
              <w:t>Музички бонтон.</w:t>
            </w:r>
          </w:p>
          <w:p w:rsidR="002E09CD" w:rsidRPr="00E02C5D" w:rsidRDefault="002E09CD" w:rsidP="003B339F">
            <w:pPr>
              <w:jc w:val="both"/>
              <w:rPr>
                <w:sz w:val="24"/>
                <w:szCs w:val="24"/>
              </w:rPr>
            </w:pPr>
            <w:r w:rsidRPr="00E02C5D">
              <w:rPr>
                <w:sz w:val="24"/>
                <w:szCs w:val="24"/>
              </w:rPr>
              <w:t>Музика и здравље.</w:t>
            </w:r>
          </w:p>
          <w:p w:rsidR="002E09CD" w:rsidRPr="00E02C5D" w:rsidRDefault="002E09CD" w:rsidP="003B339F">
            <w:pPr>
              <w:jc w:val="both"/>
              <w:rPr>
                <w:sz w:val="24"/>
                <w:szCs w:val="24"/>
              </w:rPr>
            </w:pPr>
            <w:r w:rsidRPr="00E02C5D">
              <w:rPr>
                <w:sz w:val="24"/>
                <w:szCs w:val="24"/>
              </w:rPr>
              <w:t>Дигитализација.</w:t>
            </w:r>
          </w:p>
        </w:tc>
      </w:tr>
      <w:tr w:rsidR="002E09CD" w:rsidRPr="00E02C5D" w:rsidTr="003B339F">
        <w:trPr>
          <w:trHeight w:val="4526"/>
        </w:trPr>
        <w:tc>
          <w:tcPr>
            <w:tcW w:w="3431" w:type="dxa"/>
            <w:vMerge/>
          </w:tcPr>
          <w:p w:rsidR="002E09CD" w:rsidRPr="00E02C5D" w:rsidRDefault="002E09CD" w:rsidP="003B339F">
            <w:pPr>
              <w:jc w:val="both"/>
              <w:rPr>
                <w:sz w:val="24"/>
                <w:szCs w:val="24"/>
              </w:rPr>
            </w:pPr>
          </w:p>
        </w:tc>
        <w:tc>
          <w:tcPr>
            <w:tcW w:w="1559" w:type="dxa"/>
            <w:tcBorders>
              <w:top w:val="single" w:sz="4" w:space="0" w:color="auto"/>
              <w:bottom w:val="single" w:sz="4" w:space="0" w:color="auto"/>
            </w:tcBorders>
          </w:tcPr>
          <w:p w:rsidR="002E09CD" w:rsidRPr="00E02C5D" w:rsidRDefault="002E09CD" w:rsidP="003B339F">
            <w:pPr>
              <w:jc w:val="both"/>
              <w:rPr>
                <w:sz w:val="24"/>
                <w:szCs w:val="24"/>
              </w:rPr>
            </w:pPr>
            <w:r w:rsidRPr="00E02C5D">
              <w:rPr>
                <w:sz w:val="24"/>
                <w:szCs w:val="24"/>
              </w:rPr>
              <w:t>ИЗВОЂЕЊЕ МУЗИКЕ</w:t>
            </w:r>
          </w:p>
        </w:tc>
        <w:tc>
          <w:tcPr>
            <w:tcW w:w="4797" w:type="dxa"/>
            <w:tcBorders>
              <w:top w:val="single" w:sz="4" w:space="0" w:color="auto"/>
              <w:bottom w:val="single" w:sz="4" w:space="0" w:color="auto"/>
            </w:tcBorders>
          </w:tcPr>
          <w:p w:rsidR="002E09CD" w:rsidRPr="00E02C5D" w:rsidRDefault="002E09CD" w:rsidP="003B339F">
            <w:pPr>
              <w:jc w:val="both"/>
              <w:rPr>
                <w:sz w:val="24"/>
                <w:szCs w:val="24"/>
              </w:rPr>
            </w:pPr>
            <w:r w:rsidRPr="00E02C5D">
              <w:rPr>
                <w:sz w:val="24"/>
                <w:szCs w:val="24"/>
              </w:rPr>
              <w:t>Дидактичке музичке игре.</w:t>
            </w:r>
          </w:p>
          <w:p w:rsidR="002E09CD" w:rsidRPr="00E02C5D" w:rsidRDefault="002E09CD" w:rsidP="003B339F">
            <w:pPr>
              <w:jc w:val="both"/>
              <w:rPr>
                <w:sz w:val="24"/>
                <w:szCs w:val="24"/>
              </w:rPr>
            </w:pPr>
            <w:r w:rsidRPr="00E02C5D">
              <w:rPr>
                <w:sz w:val="24"/>
                <w:szCs w:val="24"/>
              </w:rPr>
              <w:t>Правилaн начин певања – држање тела и дисање.</w:t>
            </w:r>
          </w:p>
          <w:p w:rsidR="002E09CD" w:rsidRPr="00E02C5D" w:rsidRDefault="002E09CD" w:rsidP="003B339F">
            <w:pPr>
              <w:jc w:val="both"/>
              <w:rPr>
                <w:sz w:val="24"/>
                <w:szCs w:val="24"/>
              </w:rPr>
            </w:pPr>
            <w:r w:rsidRPr="00E02C5D">
              <w:rPr>
                <w:sz w:val="24"/>
                <w:szCs w:val="24"/>
              </w:rPr>
              <w:t>Правилна дикција.</w:t>
            </w:r>
          </w:p>
          <w:p w:rsidR="002E09CD" w:rsidRPr="00E02C5D" w:rsidRDefault="002E09CD" w:rsidP="003B339F">
            <w:pPr>
              <w:jc w:val="both"/>
              <w:rPr>
                <w:sz w:val="24"/>
                <w:szCs w:val="24"/>
              </w:rPr>
            </w:pPr>
            <w:r w:rsidRPr="00E02C5D">
              <w:rPr>
                <w:sz w:val="24"/>
                <w:szCs w:val="24"/>
              </w:rPr>
              <w:t>Певање песама по слуху</w:t>
            </w:r>
          </w:p>
          <w:p w:rsidR="002E09CD" w:rsidRPr="00E02C5D" w:rsidRDefault="002E09CD" w:rsidP="003B339F">
            <w:pPr>
              <w:jc w:val="both"/>
              <w:rPr>
                <w:sz w:val="24"/>
                <w:szCs w:val="24"/>
              </w:rPr>
            </w:pPr>
            <w:r w:rsidRPr="00E02C5D">
              <w:rPr>
                <w:sz w:val="24"/>
                <w:szCs w:val="24"/>
              </w:rPr>
              <w:t>различитог садржаја и карактера</w:t>
            </w:r>
          </w:p>
          <w:p w:rsidR="002E09CD" w:rsidRPr="00E02C5D" w:rsidRDefault="002E09CD" w:rsidP="003B339F">
            <w:pPr>
              <w:jc w:val="both"/>
              <w:rPr>
                <w:sz w:val="24"/>
                <w:szCs w:val="24"/>
              </w:rPr>
            </w:pPr>
            <w:r w:rsidRPr="00E02C5D">
              <w:rPr>
                <w:sz w:val="24"/>
                <w:szCs w:val="24"/>
              </w:rPr>
              <w:t>Певање песама уз покрет.</w:t>
            </w:r>
          </w:p>
          <w:p w:rsidR="002E09CD" w:rsidRPr="00E02C5D" w:rsidRDefault="002E09CD" w:rsidP="003B339F">
            <w:pPr>
              <w:jc w:val="both"/>
              <w:rPr>
                <w:sz w:val="24"/>
                <w:szCs w:val="24"/>
              </w:rPr>
            </w:pPr>
            <w:r w:rsidRPr="00E02C5D">
              <w:rPr>
                <w:sz w:val="24"/>
                <w:szCs w:val="24"/>
              </w:rPr>
              <w:t>Певање модела и наменских песама и повезивање њихових</w:t>
            </w:r>
          </w:p>
          <w:p w:rsidR="002E09CD" w:rsidRPr="00E02C5D" w:rsidRDefault="002E09CD" w:rsidP="003B339F">
            <w:pPr>
              <w:jc w:val="both"/>
              <w:rPr>
                <w:sz w:val="24"/>
                <w:szCs w:val="24"/>
              </w:rPr>
            </w:pPr>
            <w:r w:rsidRPr="00E02C5D">
              <w:rPr>
                <w:sz w:val="24"/>
                <w:szCs w:val="24"/>
              </w:rPr>
              <w:t>почетних тонова у тонском опсегу од ха до це2.</w:t>
            </w:r>
          </w:p>
          <w:p w:rsidR="002E09CD" w:rsidRPr="00E02C5D" w:rsidRDefault="002E09CD" w:rsidP="003B339F">
            <w:pPr>
              <w:jc w:val="both"/>
              <w:rPr>
                <w:sz w:val="24"/>
                <w:szCs w:val="24"/>
              </w:rPr>
            </w:pPr>
            <w:r w:rsidRPr="00E02C5D">
              <w:rPr>
                <w:sz w:val="24"/>
                <w:szCs w:val="24"/>
              </w:rPr>
              <w:t>Певање и свирање песама из нотног текста.</w:t>
            </w:r>
          </w:p>
          <w:p w:rsidR="002E09CD" w:rsidRPr="00E02C5D" w:rsidRDefault="002E09CD" w:rsidP="003B339F">
            <w:pPr>
              <w:jc w:val="both"/>
              <w:rPr>
                <w:sz w:val="24"/>
                <w:szCs w:val="24"/>
              </w:rPr>
            </w:pPr>
            <w:r w:rsidRPr="00E02C5D">
              <w:rPr>
                <w:sz w:val="24"/>
                <w:szCs w:val="24"/>
              </w:rPr>
              <w:t>Дечји и алтернативни инструменти и начини свирања на њима.</w:t>
            </w:r>
          </w:p>
          <w:p w:rsidR="002E09CD" w:rsidRPr="00E02C5D" w:rsidRDefault="002E09CD" w:rsidP="003B339F">
            <w:pPr>
              <w:jc w:val="both"/>
              <w:rPr>
                <w:sz w:val="24"/>
                <w:szCs w:val="24"/>
              </w:rPr>
            </w:pPr>
            <w:r w:rsidRPr="00E02C5D">
              <w:rPr>
                <w:sz w:val="24"/>
                <w:szCs w:val="24"/>
              </w:rPr>
              <w:t>Инструментална пратња по слуху.</w:t>
            </w:r>
          </w:p>
          <w:p w:rsidR="002E09CD" w:rsidRPr="00E02C5D" w:rsidRDefault="002E09CD" w:rsidP="003B339F">
            <w:pPr>
              <w:jc w:val="both"/>
              <w:rPr>
                <w:sz w:val="24"/>
                <w:szCs w:val="24"/>
              </w:rPr>
            </w:pPr>
            <w:r w:rsidRPr="00E02C5D">
              <w:rPr>
                <w:sz w:val="24"/>
                <w:szCs w:val="24"/>
              </w:rPr>
              <w:t>Певање и извођење музичких игара уз свирање на дечјим</w:t>
            </w:r>
          </w:p>
          <w:p w:rsidR="002E09CD" w:rsidRPr="00E02C5D" w:rsidRDefault="002E09CD" w:rsidP="003B339F">
            <w:pPr>
              <w:jc w:val="both"/>
              <w:rPr>
                <w:sz w:val="24"/>
                <w:szCs w:val="24"/>
              </w:rPr>
            </w:pPr>
            <w:r w:rsidRPr="00E02C5D">
              <w:rPr>
                <w:sz w:val="24"/>
                <w:szCs w:val="24"/>
              </w:rPr>
              <w:t>инструментима – песме уз игру, дидактичке игре, музичке</w:t>
            </w:r>
          </w:p>
          <w:p w:rsidR="002E09CD" w:rsidRPr="00E02C5D" w:rsidRDefault="002E09CD" w:rsidP="003B339F">
            <w:pPr>
              <w:jc w:val="both"/>
              <w:rPr>
                <w:sz w:val="24"/>
                <w:szCs w:val="24"/>
              </w:rPr>
            </w:pPr>
            <w:r w:rsidRPr="00E02C5D">
              <w:rPr>
                <w:sz w:val="24"/>
                <w:szCs w:val="24"/>
              </w:rPr>
              <w:t>драматизације.</w:t>
            </w:r>
          </w:p>
          <w:p w:rsidR="002E09CD" w:rsidRPr="00E02C5D" w:rsidRDefault="002E09CD" w:rsidP="003B339F">
            <w:pPr>
              <w:jc w:val="both"/>
              <w:rPr>
                <w:sz w:val="24"/>
                <w:szCs w:val="24"/>
              </w:rPr>
            </w:pPr>
            <w:r w:rsidRPr="00E02C5D">
              <w:rPr>
                <w:sz w:val="24"/>
                <w:szCs w:val="24"/>
              </w:rPr>
              <w:lastRenderedPageBreak/>
              <w:t>Свирање инструменталних аранжмана на дечјим ритмичким</w:t>
            </w:r>
          </w:p>
          <w:p w:rsidR="002E09CD" w:rsidRPr="00E02C5D" w:rsidRDefault="002E09CD" w:rsidP="003B339F">
            <w:pPr>
              <w:jc w:val="both"/>
              <w:rPr>
                <w:sz w:val="24"/>
                <w:szCs w:val="24"/>
              </w:rPr>
            </w:pPr>
            <w:r w:rsidRPr="00E02C5D">
              <w:rPr>
                <w:sz w:val="24"/>
                <w:szCs w:val="24"/>
              </w:rPr>
              <w:t>инструментима и на алтернативним изворима звука.</w:t>
            </w:r>
          </w:p>
          <w:p w:rsidR="002E09CD" w:rsidRPr="00E02C5D" w:rsidRDefault="002E09CD" w:rsidP="003B339F">
            <w:pPr>
              <w:jc w:val="both"/>
              <w:rPr>
                <w:sz w:val="24"/>
                <w:szCs w:val="24"/>
              </w:rPr>
            </w:pPr>
            <w:r w:rsidRPr="00E02C5D">
              <w:rPr>
                <w:sz w:val="24"/>
                <w:szCs w:val="24"/>
              </w:rPr>
              <w:t>Музички бонтон.</w:t>
            </w:r>
          </w:p>
          <w:p w:rsidR="002E09CD" w:rsidRPr="00E02C5D" w:rsidRDefault="002E09CD" w:rsidP="003B339F">
            <w:pPr>
              <w:jc w:val="both"/>
              <w:rPr>
                <w:sz w:val="24"/>
                <w:szCs w:val="24"/>
              </w:rPr>
            </w:pPr>
            <w:r w:rsidRPr="00E02C5D">
              <w:rPr>
                <w:sz w:val="24"/>
                <w:szCs w:val="24"/>
              </w:rPr>
              <w:t>Особине тона: боја (различити гласови и инструменти), трајање</w:t>
            </w:r>
          </w:p>
          <w:p w:rsidR="002E09CD" w:rsidRPr="00E02C5D" w:rsidRDefault="002E09CD" w:rsidP="003B339F">
            <w:pPr>
              <w:jc w:val="both"/>
              <w:rPr>
                <w:sz w:val="24"/>
                <w:szCs w:val="24"/>
              </w:rPr>
            </w:pPr>
            <w:r w:rsidRPr="00E02C5D">
              <w:rPr>
                <w:sz w:val="24"/>
                <w:szCs w:val="24"/>
              </w:rPr>
              <w:t>(нотна трајања), јачина (динамичке ознаке – пиано, форте, крешендо и декрешендо), тонске висине (од це1 до ге1).</w:t>
            </w:r>
          </w:p>
          <w:p w:rsidR="002E09CD" w:rsidRPr="00E02C5D" w:rsidRDefault="002E09CD" w:rsidP="003B339F">
            <w:pPr>
              <w:jc w:val="both"/>
              <w:rPr>
                <w:sz w:val="24"/>
                <w:szCs w:val="24"/>
              </w:rPr>
            </w:pPr>
            <w:r w:rsidRPr="00E02C5D">
              <w:rPr>
                <w:sz w:val="24"/>
                <w:szCs w:val="24"/>
              </w:rPr>
              <w:t>Елементи музичког писма: линијски систем, виолински кључ, трајање тонова (половина, четвртина, осмина ноте и одговарајуће паузе) у такту 2/4.</w:t>
            </w:r>
          </w:p>
          <w:p w:rsidR="002E09CD" w:rsidRPr="00E02C5D" w:rsidRDefault="002E09CD" w:rsidP="003B339F">
            <w:pPr>
              <w:jc w:val="both"/>
              <w:rPr>
                <w:sz w:val="24"/>
                <w:szCs w:val="24"/>
              </w:rPr>
            </w:pPr>
            <w:r w:rsidRPr="00E02C5D">
              <w:rPr>
                <w:sz w:val="24"/>
                <w:szCs w:val="24"/>
              </w:rPr>
              <w:t>Јединица бројања.</w:t>
            </w:r>
          </w:p>
          <w:p w:rsidR="002E09CD" w:rsidRPr="00E02C5D" w:rsidRDefault="002E09CD" w:rsidP="003B339F">
            <w:pPr>
              <w:jc w:val="both"/>
              <w:rPr>
                <w:sz w:val="24"/>
                <w:szCs w:val="24"/>
              </w:rPr>
            </w:pPr>
            <w:r w:rsidRPr="00E02C5D">
              <w:rPr>
                <w:sz w:val="24"/>
                <w:szCs w:val="24"/>
              </w:rPr>
              <w:t>Тактирање у 2/4 такту.</w:t>
            </w:r>
          </w:p>
        </w:tc>
      </w:tr>
      <w:tr w:rsidR="002E09CD" w:rsidRPr="00E02C5D" w:rsidTr="003B339F">
        <w:trPr>
          <w:trHeight w:val="260"/>
        </w:trPr>
        <w:tc>
          <w:tcPr>
            <w:tcW w:w="3431" w:type="dxa"/>
            <w:vMerge/>
          </w:tcPr>
          <w:p w:rsidR="002E09CD" w:rsidRPr="00E02C5D" w:rsidRDefault="002E09CD" w:rsidP="003B339F">
            <w:pPr>
              <w:jc w:val="both"/>
              <w:rPr>
                <w:sz w:val="24"/>
                <w:szCs w:val="24"/>
              </w:rPr>
            </w:pPr>
          </w:p>
        </w:tc>
        <w:tc>
          <w:tcPr>
            <w:tcW w:w="1559" w:type="dxa"/>
            <w:tcBorders>
              <w:top w:val="single" w:sz="4" w:space="0" w:color="auto"/>
            </w:tcBorders>
          </w:tcPr>
          <w:p w:rsidR="002E09CD" w:rsidRPr="00E02C5D" w:rsidRDefault="002E09CD" w:rsidP="003B339F">
            <w:pPr>
              <w:jc w:val="both"/>
              <w:rPr>
                <w:sz w:val="24"/>
                <w:szCs w:val="24"/>
              </w:rPr>
            </w:pPr>
            <w:r w:rsidRPr="00E02C5D">
              <w:rPr>
                <w:sz w:val="24"/>
                <w:szCs w:val="24"/>
              </w:rPr>
              <w:t>МУЗИЧКО СТВАРАЛАШТВО</w:t>
            </w:r>
          </w:p>
        </w:tc>
        <w:tc>
          <w:tcPr>
            <w:tcW w:w="4797" w:type="dxa"/>
            <w:tcBorders>
              <w:top w:val="single" w:sz="4" w:space="0" w:color="auto"/>
            </w:tcBorders>
          </w:tcPr>
          <w:p w:rsidR="002E09CD" w:rsidRPr="00E02C5D" w:rsidRDefault="002E09CD" w:rsidP="003B339F">
            <w:pPr>
              <w:jc w:val="both"/>
              <w:rPr>
                <w:sz w:val="24"/>
                <w:szCs w:val="24"/>
              </w:rPr>
            </w:pPr>
            <w:r w:rsidRPr="00E02C5D">
              <w:rPr>
                <w:sz w:val="24"/>
                <w:szCs w:val="24"/>
              </w:rPr>
              <w:t>Стварање једноставне ритмичке и мелодијске (једноставне) пратње.</w:t>
            </w:r>
          </w:p>
          <w:p w:rsidR="002E09CD" w:rsidRPr="00E02C5D" w:rsidRDefault="002E09CD" w:rsidP="003B339F">
            <w:pPr>
              <w:jc w:val="both"/>
              <w:rPr>
                <w:sz w:val="24"/>
                <w:szCs w:val="24"/>
              </w:rPr>
            </w:pPr>
            <w:r w:rsidRPr="00E02C5D">
              <w:rPr>
                <w:sz w:val="24"/>
                <w:szCs w:val="24"/>
              </w:rPr>
              <w:t>Музичка питања и одговори и музичка допуњалка.</w:t>
            </w:r>
          </w:p>
          <w:p w:rsidR="002E09CD" w:rsidRPr="00E02C5D" w:rsidRDefault="002E09CD" w:rsidP="003B339F">
            <w:pPr>
              <w:jc w:val="both"/>
              <w:rPr>
                <w:sz w:val="24"/>
                <w:szCs w:val="24"/>
              </w:rPr>
            </w:pPr>
            <w:r w:rsidRPr="00E02C5D">
              <w:rPr>
                <w:sz w:val="24"/>
                <w:szCs w:val="24"/>
              </w:rPr>
              <w:t>Стварање звучне приче од познатих музичких садржаја, звучних ономатопеја и илустрација на краћи литерарни текст (учење у контексту).</w:t>
            </w:r>
          </w:p>
        </w:tc>
      </w:tr>
    </w:tbl>
    <w:p w:rsidR="002E09CD" w:rsidRPr="00E02C5D" w:rsidRDefault="002E09CD" w:rsidP="003B339F">
      <w:pPr>
        <w:jc w:val="both"/>
        <w:rPr>
          <w:sz w:val="24"/>
          <w:szCs w:val="24"/>
        </w:rPr>
      </w:pPr>
      <w:r w:rsidRPr="00E02C5D">
        <w:rPr>
          <w:b/>
          <w:sz w:val="24"/>
          <w:szCs w:val="24"/>
        </w:rPr>
        <w:t>Кључни појмови садржаја предмета:</w:t>
      </w:r>
      <w:r w:rsidRPr="00E02C5D">
        <w:rPr>
          <w:sz w:val="24"/>
          <w:szCs w:val="24"/>
        </w:rPr>
        <w:t xml:space="preserve"> певање, свирање, слушање, музичке игре, музички бонтон, нотно писмо.</w:t>
      </w:r>
    </w:p>
    <w:p w:rsidR="002E09CD" w:rsidRPr="00E02C5D" w:rsidRDefault="002E09CD" w:rsidP="003B339F">
      <w:pPr>
        <w:jc w:val="both"/>
        <w:rPr>
          <w:b/>
          <w:sz w:val="24"/>
          <w:szCs w:val="24"/>
          <w:lang w:val="ru-RU"/>
        </w:rPr>
      </w:pPr>
      <w:r w:rsidRPr="00E02C5D">
        <w:rPr>
          <w:b/>
          <w:sz w:val="24"/>
          <w:szCs w:val="24"/>
          <w:lang w:val="ru-RU"/>
        </w:rPr>
        <w:t xml:space="preserve">УПУТСТВО  ЗА  ДИДАКТИЧКО МЕТОДИЧКО  ОСТВАРИВАЊЕ  ПРОГРАМА </w:t>
      </w:r>
    </w:p>
    <w:p w:rsidR="002E09CD" w:rsidRPr="00E02C5D" w:rsidRDefault="002E09CD" w:rsidP="003B339F">
      <w:pPr>
        <w:ind w:firstLine="720"/>
        <w:jc w:val="both"/>
        <w:rPr>
          <w:sz w:val="24"/>
          <w:szCs w:val="24"/>
          <w:lang w:val="ru-RU"/>
        </w:rPr>
      </w:pPr>
      <w:r w:rsidRPr="00E02C5D">
        <w:rPr>
          <w:sz w:val="24"/>
          <w:szCs w:val="24"/>
          <w:lang w:val="ru-RU"/>
        </w:rPr>
        <w:t>Прир</w:t>
      </w:r>
      <w:r w:rsidRPr="00E02C5D">
        <w:rPr>
          <w:sz w:val="24"/>
          <w:szCs w:val="24"/>
        </w:rPr>
        <w:t>o</w:t>
      </w:r>
      <w:r w:rsidRPr="00E02C5D">
        <w:rPr>
          <w:sz w:val="24"/>
          <w:szCs w:val="24"/>
          <w:lang w:val="ru-RU"/>
        </w:rPr>
        <w:t>д</w:t>
      </w:r>
      <w:r w:rsidRPr="00E02C5D">
        <w:rPr>
          <w:sz w:val="24"/>
          <w:szCs w:val="24"/>
        </w:rPr>
        <w:t>a</w:t>
      </w:r>
      <w:r w:rsidRPr="00E02C5D">
        <w:rPr>
          <w:sz w:val="24"/>
          <w:szCs w:val="24"/>
          <w:lang w:val="ru-RU"/>
        </w:rPr>
        <w:t xml:space="preserve"> с</w:t>
      </w:r>
      <w:r w:rsidRPr="00E02C5D">
        <w:rPr>
          <w:sz w:val="24"/>
          <w:szCs w:val="24"/>
        </w:rPr>
        <w:t>a</w:t>
      </w:r>
      <w:r w:rsidRPr="00E02C5D">
        <w:rPr>
          <w:sz w:val="24"/>
          <w:szCs w:val="24"/>
          <w:lang w:val="ru-RU"/>
        </w:rPr>
        <w:t>м</w:t>
      </w:r>
      <w:r w:rsidRPr="00E02C5D">
        <w:rPr>
          <w:sz w:val="24"/>
          <w:szCs w:val="24"/>
        </w:rPr>
        <w:t>e</w:t>
      </w:r>
      <w:r w:rsidRPr="00E02C5D">
        <w:rPr>
          <w:sz w:val="24"/>
          <w:szCs w:val="24"/>
          <w:lang w:val="ru-RU"/>
        </w:rPr>
        <w:t xml:space="preserve"> музик</w:t>
      </w:r>
      <w:r w:rsidRPr="00E02C5D">
        <w:rPr>
          <w:sz w:val="24"/>
          <w:szCs w:val="24"/>
        </w:rPr>
        <w:t>e</w:t>
      </w:r>
      <w:r w:rsidRPr="00E02C5D">
        <w:rPr>
          <w:sz w:val="24"/>
          <w:szCs w:val="24"/>
          <w:lang w:val="ru-RU"/>
        </w:rPr>
        <w:t>, п</w:t>
      </w:r>
      <w:r w:rsidRPr="00E02C5D">
        <w:rPr>
          <w:sz w:val="24"/>
          <w:szCs w:val="24"/>
        </w:rPr>
        <w:t>a</w:t>
      </w:r>
      <w:r w:rsidRPr="00E02C5D">
        <w:rPr>
          <w:sz w:val="24"/>
          <w:szCs w:val="24"/>
          <w:lang w:val="ru-RU"/>
        </w:rPr>
        <w:t xml:space="preserve"> и пр</w:t>
      </w:r>
      <w:r w:rsidRPr="00E02C5D">
        <w:rPr>
          <w:sz w:val="24"/>
          <w:szCs w:val="24"/>
        </w:rPr>
        <w:t>e</w:t>
      </w:r>
      <w:r w:rsidRPr="00E02C5D">
        <w:rPr>
          <w:sz w:val="24"/>
          <w:szCs w:val="24"/>
          <w:lang w:val="ru-RU"/>
        </w:rPr>
        <w:t>дм</w:t>
      </w:r>
      <w:r w:rsidRPr="00E02C5D">
        <w:rPr>
          <w:sz w:val="24"/>
          <w:szCs w:val="24"/>
        </w:rPr>
        <w:t>e</w:t>
      </w:r>
      <w:r w:rsidRPr="00E02C5D">
        <w:rPr>
          <w:sz w:val="24"/>
          <w:szCs w:val="24"/>
          <w:lang w:val="ru-RU"/>
        </w:rPr>
        <w:t>т</w:t>
      </w:r>
      <w:r w:rsidRPr="00E02C5D">
        <w:rPr>
          <w:sz w:val="24"/>
          <w:szCs w:val="24"/>
        </w:rPr>
        <w:t>a</w:t>
      </w:r>
      <w:r w:rsidRPr="00E02C5D">
        <w:rPr>
          <w:sz w:val="24"/>
          <w:szCs w:val="24"/>
          <w:lang w:val="ru-RU"/>
        </w:rPr>
        <w:t xml:space="preserve"> Музичк</w:t>
      </w:r>
      <w:r w:rsidRPr="00E02C5D">
        <w:rPr>
          <w:sz w:val="24"/>
          <w:szCs w:val="24"/>
        </w:rPr>
        <w:t>a</w:t>
      </w:r>
      <w:r w:rsidRPr="00E02C5D">
        <w:rPr>
          <w:sz w:val="24"/>
          <w:szCs w:val="24"/>
          <w:lang w:val="ru-RU"/>
        </w:rPr>
        <w:t xml:space="preserve"> култур</w:t>
      </w:r>
      <w:r w:rsidRPr="00E02C5D">
        <w:rPr>
          <w:sz w:val="24"/>
          <w:szCs w:val="24"/>
        </w:rPr>
        <w:t>a</w:t>
      </w:r>
      <w:r w:rsidRPr="00E02C5D">
        <w:rPr>
          <w:sz w:val="24"/>
          <w:szCs w:val="24"/>
          <w:lang w:val="ru-RU"/>
        </w:rPr>
        <w:t xml:space="preserve"> ук</w:t>
      </w:r>
      <w:r w:rsidRPr="00E02C5D">
        <w:rPr>
          <w:sz w:val="24"/>
          <w:szCs w:val="24"/>
        </w:rPr>
        <w:t>a</w:t>
      </w:r>
      <w:r w:rsidRPr="00E02C5D">
        <w:rPr>
          <w:sz w:val="24"/>
          <w:szCs w:val="24"/>
          <w:lang w:val="ru-RU"/>
        </w:rPr>
        <w:t>зу</w:t>
      </w:r>
      <w:r w:rsidRPr="00E02C5D">
        <w:rPr>
          <w:sz w:val="24"/>
          <w:szCs w:val="24"/>
        </w:rPr>
        <w:t>je</w:t>
      </w:r>
      <w:r w:rsidRPr="00E02C5D">
        <w:rPr>
          <w:sz w:val="24"/>
          <w:szCs w:val="24"/>
          <w:lang w:val="ru-RU"/>
        </w:rPr>
        <w:t xml:space="preserve"> н</w:t>
      </w:r>
      <w:r w:rsidRPr="00E02C5D">
        <w:rPr>
          <w:sz w:val="24"/>
          <w:szCs w:val="24"/>
        </w:rPr>
        <w:t>a</w:t>
      </w:r>
      <w:r w:rsidRPr="00E02C5D">
        <w:rPr>
          <w:sz w:val="24"/>
          <w:szCs w:val="24"/>
          <w:lang w:val="ru-RU"/>
        </w:rPr>
        <w:t xml:space="preserve"> ст</w:t>
      </w:r>
      <w:r w:rsidRPr="00E02C5D">
        <w:rPr>
          <w:sz w:val="24"/>
          <w:szCs w:val="24"/>
        </w:rPr>
        <w:t>a</w:t>
      </w:r>
      <w:r w:rsidRPr="00E02C5D">
        <w:rPr>
          <w:sz w:val="24"/>
          <w:szCs w:val="24"/>
          <w:lang w:val="ru-RU"/>
        </w:rPr>
        <w:t>лн</w:t>
      </w:r>
      <w:r w:rsidRPr="00E02C5D">
        <w:rPr>
          <w:sz w:val="24"/>
          <w:szCs w:val="24"/>
        </w:rPr>
        <w:t>o</w:t>
      </w:r>
      <w:r w:rsidRPr="00E02C5D">
        <w:rPr>
          <w:sz w:val="24"/>
          <w:szCs w:val="24"/>
          <w:lang w:val="ru-RU"/>
        </w:rPr>
        <w:t xml:space="preserve"> пр</w:t>
      </w:r>
      <w:r w:rsidRPr="00E02C5D">
        <w:rPr>
          <w:sz w:val="24"/>
          <w:szCs w:val="24"/>
        </w:rPr>
        <w:t>o</w:t>
      </w:r>
      <w:r w:rsidRPr="00E02C5D">
        <w:rPr>
          <w:sz w:val="24"/>
          <w:szCs w:val="24"/>
          <w:lang w:val="ru-RU"/>
        </w:rPr>
        <w:t>жим</w:t>
      </w:r>
      <w:r w:rsidRPr="00E02C5D">
        <w:rPr>
          <w:sz w:val="24"/>
          <w:szCs w:val="24"/>
        </w:rPr>
        <w:t>a</w:t>
      </w:r>
      <w:r w:rsidRPr="00E02C5D">
        <w:rPr>
          <w:sz w:val="24"/>
          <w:szCs w:val="24"/>
          <w:lang w:val="ru-RU"/>
        </w:rPr>
        <w:t>њ</w:t>
      </w:r>
      <w:r w:rsidRPr="00E02C5D">
        <w:rPr>
          <w:sz w:val="24"/>
          <w:szCs w:val="24"/>
        </w:rPr>
        <w:t>e</w:t>
      </w:r>
      <w:r w:rsidRPr="00E02C5D">
        <w:rPr>
          <w:sz w:val="24"/>
          <w:szCs w:val="24"/>
          <w:lang w:val="ru-RU"/>
        </w:rPr>
        <w:t xml:space="preserve"> свих </w:t>
      </w:r>
      <w:r w:rsidRPr="00E02C5D">
        <w:rPr>
          <w:sz w:val="24"/>
          <w:szCs w:val="24"/>
        </w:rPr>
        <w:t>o</w:t>
      </w:r>
      <w:r w:rsidRPr="00E02C5D">
        <w:rPr>
          <w:sz w:val="24"/>
          <w:szCs w:val="24"/>
          <w:lang w:val="ru-RU"/>
        </w:rPr>
        <w:t>бл</w:t>
      </w:r>
      <w:r w:rsidRPr="00E02C5D">
        <w:rPr>
          <w:sz w:val="24"/>
          <w:szCs w:val="24"/>
        </w:rPr>
        <w:t>a</w:t>
      </w:r>
      <w:r w:rsidRPr="00E02C5D">
        <w:rPr>
          <w:sz w:val="24"/>
          <w:szCs w:val="24"/>
          <w:lang w:val="ru-RU"/>
        </w:rPr>
        <w:t>сти и програмских садржаја. Нагласак у свакој од области је на развоју способности код ученика да комуницирају са другима кроз слушање, извођење и стварање музике као и способности да изражавају своје мисли и осећања кроз музику.</w:t>
      </w:r>
    </w:p>
    <w:p w:rsidR="002E09CD" w:rsidRPr="00E02C5D" w:rsidRDefault="002E09CD" w:rsidP="003B339F">
      <w:pPr>
        <w:ind w:firstLine="720"/>
        <w:jc w:val="both"/>
        <w:rPr>
          <w:sz w:val="24"/>
          <w:szCs w:val="24"/>
          <w:lang w:val="ru-RU"/>
        </w:rPr>
      </w:pPr>
      <w:r w:rsidRPr="00E02C5D">
        <w:rPr>
          <w:sz w:val="24"/>
          <w:szCs w:val="24"/>
          <w:lang w:val="ru-RU"/>
        </w:rPr>
        <w:t xml:space="preserve">Инсистирање на развоју критичко-аналитичког мишљења има за циљ да помогне ученицима да превазиђу површно расуђивање и да развију лично гледиште (засновано на адекватним информацијама) као и да науче како да артикулишу своје креативне и уметничке изборе. </w:t>
      </w:r>
    </w:p>
    <w:p w:rsidR="002E09CD" w:rsidRPr="00E02C5D" w:rsidRDefault="002E09CD" w:rsidP="003B339F">
      <w:pPr>
        <w:ind w:firstLine="720"/>
        <w:jc w:val="both"/>
        <w:rPr>
          <w:sz w:val="24"/>
          <w:szCs w:val="24"/>
          <w:lang w:val="ru-RU"/>
        </w:rPr>
      </w:pPr>
      <w:r w:rsidRPr="00E02C5D">
        <w:rPr>
          <w:sz w:val="24"/>
          <w:szCs w:val="24"/>
          <w:lang w:val="ru-RU"/>
        </w:rPr>
        <w:t>Програм наставе и учења усмерен је на остваривање исхода при чему се даје предност искуственом учењу. Искуствено учење у оквиру овог предмета подразумева активно слушање музике, лично музичко изражавање ученика кроз извођење музике и музичко стваралаштво.</w:t>
      </w:r>
    </w:p>
    <w:p w:rsidR="002E09CD" w:rsidRPr="00E02C5D" w:rsidRDefault="002E09CD" w:rsidP="003B339F">
      <w:pPr>
        <w:ind w:firstLine="720"/>
        <w:jc w:val="both"/>
        <w:rPr>
          <w:sz w:val="24"/>
          <w:szCs w:val="24"/>
          <w:lang w:val="ru-RU"/>
        </w:rPr>
      </w:pPr>
      <w:r w:rsidRPr="00E02C5D">
        <w:rPr>
          <w:sz w:val="24"/>
          <w:szCs w:val="24"/>
          <w:lang w:val="ru-RU"/>
        </w:rPr>
        <w:t xml:space="preserve">Исходи представљају музичке, опажајне и сазнајне активности ученика. Музичке активности су говор у ритму, певање, свирање, покрет уз музику, слушање музике и видови стваралаштва </w:t>
      </w:r>
    </w:p>
    <w:p w:rsidR="002E09CD" w:rsidRPr="00E02C5D" w:rsidRDefault="002E09CD" w:rsidP="003B339F">
      <w:pPr>
        <w:jc w:val="both"/>
        <w:rPr>
          <w:b/>
          <w:sz w:val="24"/>
          <w:szCs w:val="24"/>
          <w:lang w:val="ru-RU"/>
        </w:rPr>
      </w:pPr>
      <w:r w:rsidRPr="00E02C5D">
        <w:rPr>
          <w:b/>
          <w:sz w:val="24"/>
          <w:szCs w:val="24"/>
          <w:lang w:val="ru-RU"/>
        </w:rPr>
        <w:t>Музика у функцији здравља и музички бонтон</w:t>
      </w:r>
    </w:p>
    <w:p w:rsidR="002E09CD" w:rsidRPr="00E02C5D" w:rsidRDefault="002E09CD" w:rsidP="003B339F">
      <w:pPr>
        <w:ind w:firstLine="720"/>
        <w:jc w:val="both"/>
        <w:rPr>
          <w:sz w:val="24"/>
          <w:szCs w:val="24"/>
          <w:lang w:val="ru-RU"/>
        </w:rPr>
      </w:pPr>
      <w:r w:rsidRPr="00E02C5D">
        <w:rPr>
          <w:sz w:val="24"/>
          <w:szCs w:val="24"/>
          <w:lang w:val="ru-RU"/>
        </w:rPr>
        <w:t xml:space="preserve">На сваком часу ученике треба упућивати да правилно седе, а вежбе дисања организовати кроз интересантну причу и игру. Вежбе за сугласнике (Ш – шуштање лишћа, Ф – фијук ветра, Р – зујање мотора, З – зујање пчеле, П – хлађење нечег врућег, С – </w:t>
      </w:r>
      <w:r w:rsidRPr="00E02C5D">
        <w:rPr>
          <w:sz w:val="24"/>
          <w:szCs w:val="24"/>
          <w:lang w:val="ru-RU"/>
        </w:rPr>
        <w:lastRenderedPageBreak/>
        <w:t xml:space="preserve">опонашање оглашавања змије). </w:t>
      </w:r>
    </w:p>
    <w:p w:rsidR="002E09CD" w:rsidRPr="00E02C5D" w:rsidRDefault="002E09CD" w:rsidP="003B339F">
      <w:pPr>
        <w:ind w:firstLine="720"/>
        <w:jc w:val="both"/>
        <w:rPr>
          <w:sz w:val="24"/>
          <w:szCs w:val="24"/>
          <w:lang w:val="ru-RU"/>
        </w:rPr>
      </w:pPr>
      <w:r w:rsidRPr="00E02C5D">
        <w:rPr>
          <w:sz w:val="24"/>
          <w:szCs w:val="24"/>
          <w:lang w:val="ru-RU"/>
        </w:rPr>
        <w:t>Поред пажљивог избора што квалитетнијих музичких садржаја, ученике треба стално упућивати на неопходност неговања гласовног и слушног апарата. Упозорења да прегласна и агресивна музика има штетан утицај и изазива физиолошки и психолошки одговор организма, треба да се спроводе у континуитету</w:t>
      </w:r>
    </w:p>
    <w:p w:rsidR="002E09CD" w:rsidRPr="00E02C5D" w:rsidRDefault="002E09CD" w:rsidP="003B339F">
      <w:pPr>
        <w:ind w:firstLine="720"/>
        <w:jc w:val="both"/>
        <w:rPr>
          <w:sz w:val="24"/>
          <w:szCs w:val="24"/>
          <w:lang w:val="ru-RU"/>
        </w:rPr>
      </w:pPr>
      <w:r w:rsidRPr="00E02C5D">
        <w:rPr>
          <w:sz w:val="24"/>
          <w:szCs w:val="24"/>
          <w:lang w:val="ru-RU"/>
        </w:rPr>
        <w:t xml:space="preserve">Важно је обезбедити тишину и пажњу у току слушања музике и упутити их када треба извођаче да поздраве аплаузом. </w:t>
      </w:r>
    </w:p>
    <w:p w:rsidR="002E09CD" w:rsidRPr="00E02C5D" w:rsidRDefault="002E09CD" w:rsidP="003B339F">
      <w:pPr>
        <w:jc w:val="both"/>
        <w:rPr>
          <w:b/>
          <w:sz w:val="24"/>
          <w:szCs w:val="24"/>
          <w:lang w:val="ru-RU"/>
        </w:rPr>
      </w:pPr>
      <w:proofErr w:type="gramStart"/>
      <w:r w:rsidRPr="00E02C5D">
        <w:rPr>
          <w:b/>
          <w:sz w:val="24"/>
          <w:szCs w:val="24"/>
        </w:rPr>
        <w:t>I</w:t>
      </w:r>
      <w:r w:rsidRPr="00E02C5D">
        <w:rPr>
          <w:b/>
          <w:sz w:val="24"/>
          <w:szCs w:val="24"/>
          <w:lang w:val="ru-RU"/>
        </w:rPr>
        <w:t xml:space="preserve">  ПЛАНИРАЊЕ</w:t>
      </w:r>
      <w:proofErr w:type="gramEnd"/>
      <w:r w:rsidRPr="00E02C5D">
        <w:rPr>
          <w:b/>
          <w:sz w:val="24"/>
          <w:szCs w:val="24"/>
          <w:lang w:val="ru-RU"/>
        </w:rPr>
        <w:t xml:space="preserve"> НАСТАВЕ И УЧЕЊА   </w:t>
      </w:r>
    </w:p>
    <w:p w:rsidR="002E09CD" w:rsidRPr="00E02C5D" w:rsidRDefault="002E09CD" w:rsidP="003B339F">
      <w:pPr>
        <w:ind w:firstLine="720"/>
        <w:jc w:val="both"/>
        <w:rPr>
          <w:sz w:val="24"/>
          <w:szCs w:val="24"/>
          <w:lang w:val="ru-RU"/>
        </w:rPr>
      </w:pPr>
      <w:r w:rsidRPr="00E02C5D">
        <w:rPr>
          <w:sz w:val="24"/>
          <w:szCs w:val="24"/>
          <w:lang w:val="ru-RU"/>
        </w:rPr>
        <w:t>Планирање наставе и учења обухвата израду Годишњег плана наставе и учења, Оперативног плана (на нивоу месеца) и планирање часа, односно припреме за час. Годишњим планом се дефинише број часова по областима/темама, по месецима а у складу са годишњим фондом часова. Оперативни план подразумева одабир и операционализацију исхода на нивоу месеца, дефинисање наставних јединица и осталих важних елемената.</w:t>
      </w:r>
    </w:p>
    <w:p w:rsidR="002E09CD" w:rsidRPr="00E02C5D" w:rsidRDefault="002E09CD" w:rsidP="003B339F">
      <w:pPr>
        <w:ind w:firstLine="720"/>
        <w:jc w:val="both"/>
        <w:rPr>
          <w:sz w:val="24"/>
          <w:szCs w:val="24"/>
          <w:lang w:val="ru-RU"/>
        </w:rPr>
      </w:pPr>
      <w:r w:rsidRPr="00E02C5D">
        <w:rPr>
          <w:sz w:val="24"/>
          <w:szCs w:val="24"/>
          <w:lang w:val="ru-RU"/>
        </w:rPr>
        <w:t>Припрема за час подразумева дефинисање циља часа, конкретизацију исхода у односу на циљ часа, планирање активности ученика и наставника у односу на исходе, начин провере остварености исхода и избор наставних стратегија, метода и поступака учења и подучавања (водећи рачуна о предзнању, тј. искуству ученика, које ће ученицима омогућити да савладају знања и вештине предвиђене дефинисаним исходима).</w:t>
      </w:r>
    </w:p>
    <w:p w:rsidR="002E09CD" w:rsidRPr="00E02C5D" w:rsidRDefault="002E09CD" w:rsidP="003B339F">
      <w:pPr>
        <w:jc w:val="both"/>
        <w:rPr>
          <w:sz w:val="24"/>
          <w:szCs w:val="24"/>
          <w:lang w:val="ru-RU"/>
        </w:rPr>
      </w:pPr>
      <w:proofErr w:type="gramStart"/>
      <w:r w:rsidRPr="00E02C5D">
        <w:rPr>
          <w:b/>
          <w:sz w:val="24"/>
          <w:szCs w:val="24"/>
        </w:rPr>
        <w:t>II</w:t>
      </w:r>
      <w:r w:rsidRPr="00E02C5D">
        <w:rPr>
          <w:b/>
          <w:sz w:val="24"/>
          <w:szCs w:val="24"/>
          <w:lang w:val="ru-RU"/>
        </w:rPr>
        <w:t xml:space="preserve">  ОСТВАРИВАЊЕ</w:t>
      </w:r>
      <w:proofErr w:type="gramEnd"/>
      <w:r w:rsidRPr="00E02C5D">
        <w:rPr>
          <w:b/>
          <w:sz w:val="24"/>
          <w:szCs w:val="24"/>
          <w:lang w:val="ru-RU"/>
        </w:rPr>
        <w:t xml:space="preserve"> НАСТАВЕ И УЧЕЊА </w:t>
      </w:r>
    </w:p>
    <w:p w:rsidR="002E09CD" w:rsidRPr="00E02C5D" w:rsidRDefault="002E09CD" w:rsidP="003B339F">
      <w:pPr>
        <w:ind w:firstLine="720"/>
        <w:jc w:val="both"/>
        <w:rPr>
          <w:sz w:val="24"/>
          <w:szCs w:val="24"/>
          <w:lang w:val="ru-RU"/>
        </w:rPr>
      </w:pPr>
      <w:r w:rsidRPr="00E02C5D">
        <w:rPr>
          <w:sz w:val="24"/>
          <w:szCs w:val="24"/>
          <w:lang w:val="ru-RU"/>
        </w:rPr>
        <w:t>Процес учења базира се на избору најупечатљивијих музичких примера (за слушање или извођење музике), који имају задатак да активирају свесну активност, фокусирају пажњу ученика,</w:t>
      </w:r>
    </w:p>
    <w:p w:rsidR="002E09CD" w:rsidRPr="00E02C5D" w:rsidRDefault="002E09CD" w:rsidP="003B339F">
      <w:pPr>
        <w:jc w:val="both"/>
        <w:rPr>
          <w:sz w:val="24"/>
          <w:szCs w:val="24"/>
          <w:lang w:val="ru-RU"/>
        </w:rPr>
      </w:pPr>
      <w:r w:rsidRPr="00E02C5D">
        <w:rPr>
          <w:sz w:val="24"/>
          <w:szCs w:val="24"/>
          <w:lang w:val="ru-RU"/>
        </w:rPr>
        <w:t>иницирају процес мишљења и креирају одговарајући емоционални доживљај.</w:t>
      </w:r>
    </w:p>
    <w:p w:rsidR="002E09CD" w:rsidRPr="00E02C5D" w:rsidRDefault="002E09CD" w:rsidP="003B339F">
      <w:pPr>
        <w:jc w:val="both"/>
        <w:rPr>
          <w:sz w:val="24"/>
          <w:szCs w:val="24"/>
          <w:lang w:val="ru-RU"/>
        </w:rPr>
      </w:pPr>
      <w:r w:rsidRPr="00E02C5D">
        <w:rPr>
          <w:sz w:val="24"/>
          <w:szCs w:val="24"/>
          <w:lang w:val="ru-RU"/>
        </w:rPr>
        <w:t>СЛУШАЊЕ МУЗИКЕ</w:t>
      </w:r>
    </w:p>
    <w:p w:rsidR="002E09CD" w:rsidRPr="00E02C5D" w:rsidRDefault="002E09CD" w:rsidP="003B339F">
      <w:pPr>
        <w:ind w:firstLine="720"/>
        <w:jc w:val="both"/>
        <w:rPr>
          <w:sz w:val="24"/>
          <w:szCs w:val="24"/>
          <w:lang w:val="ru-RU"/>
        </w:rPr>
      </w:pPr>
      <w:r w:rsidRPr="00E02C5D">
        <w:rPr>
          <w:sz w:val="24"/>
          <w:szCs w:val="24"/>
          <w:lang w:val="ru-RU"/>
        </w:rPr>
        <w:t>Током слушања филмске музике посебно треба обратити пажњу на однос звук–лик и музика–радња уочавањем изражајних музичких средстава који су коришћени у тумачењу драмске радње и карактерних особина главних актера.</w:t>
      </w:r>
    </w:p>
    <w:p w:rsidR="002E09CD" w:rsidRPr="00E02C5D" w:rsidRDefault="002E09CD" w:rsidP="003B339F">
      <w:pPr>
        <w:ind w:firstLine="720"/>
        <w:jc w:val="both"/>
        <w:rPr>
          <w:sz w:val="24"/>
          <w:szCs w:val="24"/>
          <w:lang w:val="ru-RU"/>
        </w:rPr>
      </w:pPr>
      <w:r w:rsidRPr="00E02C5D">
        <w:rPr>
          <w:sz w:val="24"/>
          <w:szCs w:val="24"/>
          <w:lang w:val="ru-RU"/>
        </w:rPr>
        <w:t>Слуш</w:t>
      </w:r>
      <w:r w:rsidRPr="00E02C5D">
        <w:rPr>
          <w:sz w:val="24"/>
          <w:szCs w:val="24"/>
        </w:rPr>
        <w:t>a</w:t>
      </w:r>
      <w:r w:rsidRPr="00E02C5D">
        <w:rPr>
          <w:sz w:val="24"/>
          <w:szCs w:val="24"/>
          <w:lang w:val="ru-RU"/>
        </w:rPr>
        <w:t>њ</w:t>
      </w:r>
      <w:r w:rsidRPr="00E02C5D">
        <w:rPr>
          <w:sz w:val="24"/>
          <w:szCs w:val="24"/>
        </w:rPr>
        <w:t>e</w:t>
      </w:r>
      <w:r w:rsidRPr="00E02C5D">
        <w:rPr>
          <w:sz w:val="24"/>
          <w:szCs w:val="24"/>
          <w:lang w:val="ru-RU"/>
        </w:rPr>
        <w:t xml:space="preserve"> музик</w:t>
      </w:r>
      <w:r w:rsidRPr="00E02C5D">
        <w:rPr>
          <w:sz w:val="24"/>
          <w:szCs w:val="24"/>
        </w:rPr>
        <w:t>e</w:t>
      </w:r>
      <w:r w:rsidRPr="00E02C5D">
        <w:rPr>
          <w:sz w:val="24"/>
          <w:szCs w:val="24"/>
          <w:lang w:val="ru-RU"/>
        </w:rPr>
        <w:t xml:space="preserve"> </w:t>
      </w:r>
      <w:r w:rsidRPr="00E02C5D">
        <w:rPr>
          <w:sz w:val="24"/>
          <w:szCs w:val="24"/>
        </w:rPr>
        <w:t>je</w:t>
      </w:r>
      <w:r w:rsidRPr="00E02C5D">
        <w:rPr>
          <w:sz w:val="24"/>
          <w:szCs w:val="24"/>
          <w:lang w:val="ru-RU"/>
        </w:rPr>
        <w:t xml:space="preserve"> </w:t>
      </w:r>
      <w:r w:rsidRPr="00E02C5D">
        <w:rPr>
          <w:sz w:val="24"/>
          <w:szCs w:val="24"/>
        </w:rPr>
        <w:t>a</w:t>
      </w:r>
      <w:r w:rsidRPr="00E02C5D">
        <w:rPr>
          <w:sz w:val="24"/>
          <w:szCs w:val="24"/>
          <w:lang w:val="ru-RU"/>
        </w:rPr>
        <w:t>ктиван психички пр</w:t>
      </w:r>
      <w:r w:rsidRPr="00E02C5D">
        <w:rPr>
          <w:sz w:val="24"/>
          <w:szCs w:val="24"/>
        </w:rPr>
        <w:t>o</w:t>
      </w:r>
      <w:r w:rsidRPr="00E02C5D">
        <w:rPr>
          <w:sz w:val="24"/>
          <w:szCs w:val="24"/>
          <w:lang w:val="ru-RU"/>
        </w:rPr>
        <w:t>ц</w:t>
      </w:r>
      <w:r w:rsidRPr="00E02C5D">
        <w:rPr>
          <w:sz w:val="24"/>
          <w:szCs w:val="24"/>
        </w:rPr>
        <w:t>e</w:t>
      </w:r>
      <w:r w:rsidRPr="00E02C5D">
        <w:rPr>
          <w:sz w:val="24"/>
          <w:szCs w:val="24"/>
          <w:lang w:val="ru-RU"/>
        </w:rPr>
        <w:t>с к</w:t>
      </w:r>
      <w:r w:rsidRPr="00E02C5D">
        <w:rPr>
          <w:sz w:val="24"/>
          <w:szCs w:val="24"/>
        </w:rPr>
        <w:t>oj</w:t>
      </w:r>
      <w:r w:rsidRPr="00E02C5D">
        <w:rPr>
          <w:sz w:val="24"/>
          <w:szCs w:val="24"/>
          <w:lang w:val="ru-RU"/>
        </w:rPr>
        <w:t xml:space="preserve">и подразумева </w:t>
      </w:r>
      <w:r w:rsidRPr="00E02C5D">
        <w:rPr>
          <w:sz w:val="24"/>
          <w:szCs w:val="24"/>
        </w:rPr>
        <w:t>e</w:t>
      </w:r>
      <w:r w:rsidRPr="00E02C5D">
        <w:rPr>
          <w:sz w:val="24"/>
          <w:szCs w:val="24"/>
          <w:lang w:val="ru-RU"/>
        </w:rPr>
        <w:t>м</w:t>
      </w:r>
      <w:r w:rsidRPr="00E02C5D">
        <w:rPr>
          <w:sz w:val="24"/>
          <w:szCs w:val="24"/>
        </w:rPr>
        <w:t>o</w:t>
      </w:r>
      <w:r w:rsidRPr="00E02C5D">
        <w:rPr>
          <w:sz w:val="24"/>
          <w:szCs w:val="24"/>
          <w:lang w:val="ru-RU"/>
        </w:rPr>
        <w:t>ци</w:t>
      </w:r>
      <w:r w:rsidRPr="00E02C5D">
        <w:rPr>
          <w:sz w:val="24"/>
          <w:szCs w:val="24"/>
        </w:rPr>
        <w:t>o</w:t>
      </w:r>
      <w:r w:rsidRPr="00E02C5D">
        <w:rPr>
          <w:sz w:val="24"/>
          <w:szCs w:val="24"/>
          <w:lang w:val="ru-RU"/>
        </w:rPr>
        <w:t>н</w:t>
      </w:r>
      <w:r w:rsidRPr="00E02C5D">
        <w:rPr>
          <w:sz w:val="24"/>
          <w:szCs w:val="24"/>
        </w:rPr>
        <w:t>a</w:t>
      </w:r>
      <w:r w:rsidRPr="00E02C5D">
        <w:rPr>
          <w:sz w:val="24"/>
          <w:szCs w:val="24"/>
          <w:lang w:val="ru-RU"/>
        </w:rPr>
        <w:t>лни д</w:t>
      </w:r>
      <w:r w:rsidRPr="00E02C5D">
        <w:rPr>
          <w:sz w:val="24"/>
          <w:szCs w:val="24"/>
        </w:rPr>
        <w:t>o</w:t>
      </w:r>
      <w:r w:rsidRPr="00E02C5D">
        <w:rPr>
          <w:sz w:val="24"/>
          <w:szCs w:val="24"/>
          <w:lang w:val="ru-RU"/>
        </w:rPr>
        <w:t>живљ</w:t>
      </w:r>
      <w:r w:rsidRPr="00E02C5D">
        <w:rPr>
          <w:sz w:val="24"/>
          <w:szCs w:val="24"/>
        </w:rPr>
        <w:t>a</w:t>
      </w:r>
      <w:r w:rsidRPr="00E02C5D">
        <w:rPr>
          <w:sz w:val="24"/>
          <w:szCs w:val="24"/>
          <w:lang w:val="ru-RU"/>
        </w:rPr>
        <w:t>ј и мис</w:t>
      </w:r>
      <w:r w:rsidRPr="00E02C5D">
        <w:rPr>
          <w:sz w:val="24"/>
          <w:szCs w:val="24"/>
        </w:rPr>
        <w:t>ao</w:t>
      </w:r>
      <w:r w:rsidRPr="00E02C5D">
        <w:rPr>
          <w:sz w:val="24"/>
          <w:szCs w:val="24"/>
          <w:lang w:val="ru-RU"/>
        </w:rPr>
        <w:t xml:space="preserve">ну </w:t>
      </w:r>
      <w:r w:rsidRPr="00E02C5D">
        <w:rPr>
          <w:sz w:val="24"/>
          <w:szCs w:val="24"/>
        </w:rPr>
        <w:t>a</w:t>
      </w:r>
      <w:r w:rsidRPr="00E02C5D">
        <w:rPr>
          <w:sz w:val="24"/>
          <w:szCs w:val="24"/>
          <w:lang w:val="ru-RU"/>
        </w:rPr>
        <w:t>ктивн</w:t>
      </w:r>
      <w:r w:rsidRPr="00E02C5D">
        <w:rPr>
          <w:sz w:val="24"/>
          <w:szCs w:val="24"/>
        </w:rPr>
        <w:t>o</w:t>
      </w:r>
      <w:r w:rsidRPr="00E02C5D">
        <w:rPr>
          <w:sz w:val="24"/>
          <w:szCs w:val="24"/>
          <w:lang w:val="ru-RU"/>
        </w:rPr>
        <w:t>ст. К</w:t>
      </w:r>
      <w:r w:rsidRPr="00E02C5D">
        <w:rPr>
          <w:sz w:val="24"/>
          <w:szCs w:val="24"/>
        </w:rPr>
        <w:t>o</w:t>
      </w:r>
      <w:r w:rsidRPr="00E02C5D">
        <w:rPr>
          <w:sz w:val="24"/>
          <w:szCs w:val="24"/>
          <w:lang w:val="ru-RU"/>
        </w:rPr>
        <w:t>мп</w:t>
      </w:r>
      <w:r w:rsidRPr="00E02C5D">
        <w:rPr>
          <w:sz w:val="24"/>
          <w:szCs w:val="24"/>
        </w:rPr>
        <w:t>o</w:t>
      </w:r>
      <w:r w:rsidRPr="00E02C5D">
        <w:rPr>
          <w:sz w:val="24"/>
          <w:szCs w:val="24"/>
          <w:lang w:val="ru-RU"/>
        </w:rPr>
        <w:t>зици</w:t>
      </w:r>
      <w:r w:rsidRPr="00E02C5D">
        <w:rPr>
          <w:sz w:val="24"/>
          <w:szCs w:val="24"/>
        </w:rPr>
        <w:t>je</w:t>
      </w:r>
      <w:r w:rsidRPr="00E02C5D">
        <w:rPr>
          <w:sz w:val="24"/>
          <w:szCs w:val="24"/>
          <w:lang w:val="ru-RU"/>
        </w:rPr>
        <w:t xml:space="preserve"> к</w:t>
      </w:r>
      <w:r w:rsidRPr="00E02C5D">
        <w:rPr>
          <w:sz w:val="24"/>
          <w:szCs w:val="24"/>
        </w:rPr>
        <w:t>oje</w:t>
      </w:r>
      <w:r w:rsidRPr="00E02C5D">
        <w:rPr>
          <w:sz w:val="24"/>
          <w:szCs w:val="24"/>
          <w:lang w:val="ru-RU"/>
        </w:rPr>
        <w:t xml:space="preserve"> с</w:t>
      </w:r>
      <w:r w:rsidRPr="00E02C5D">
        <w:rPr>
          <w:sz w:val="24"/>
          <w:szCs w:val="24"/>
        </w:rPr>
        <w:t>e</w:t>
      </w:r>
      <w:r w:rsidRPr="00E02C5D">
        <w:rPr>
          <w:sz w:val="24"/>
          <w:szCs w:val="24"/>
          <w:lang w:val="ru-RU"/>
        </w:rPr>
        <w:t xml:space="preserve"> слуш</w:t>
      </w:r>
      <w:r w:rsidRPr="00E02C5D">
        <w:rPr>
          <w:sz w:val="24"/>
          <w:szCs w:val="24"/>
        </w:rPr>
        <w:t>aj</w:t>
      </w:r>
      <w:r w:rsidRPr="00E02C5D">
        <w:rPr>
          <w:sz w:val="24"/>
          <w:szCs w:val="24"/>
          <w:lang w:val="ru-RU"/>
        </w:rPr>
        <w:t>у св</w:t>
      </w:r>
      <w:r w:rsidRPr="00E02C5D">
        <w:rPr>
          <w:sz w:val="24"/>
          <w:szCs w:val="24"/>
        </w:rPr>
        <w:t>oj</w:t>
      </w:r>
      <w:r w:rsidRPr="00E02C5D">
        <w:rPr>
          <w:sz w:val="24"/>
          <w:szCs w:val="24"/>
          <w:lang w:val="ru-RU"/>
        </w:rPr>
        <w:t>им тр</w:t>
      </w:r>
      <w:r w:rsidRPr="00E02C5D">
        <w:rPr>
          <w:sz w:val="24"/>
          <w:szCs w:val="24"/>
        </w:rPr>
        <w:t>aja</w:t>
      </w:r>
      <w:r w:rsidRPr="00E02C5D">
        <w:rPr>
          <w:sz w:val="24"/>
          <w:szCs w:val="24"/>
          <w:lang w:val="ru-RU"/>
        </w:rPr>
        <w:t>њ</w:t>
      </w:r>
      <w:r w:rsidRPr="00E02C5D">
        <w:rPr>
          <w:sz w:val="24"/>
          <w:szCs w:val="24"/>
        </w:rPr>
        <w:t>e</w:t>
      </w:r>
      <w:r w:rsidRPr="00E02C5D">
        <w:rPr>
          <w:sz w:val="24"/>
          <w:szCs w:val="24"/>
          <w:lang w:val="ru-RU"/>
        </w:rPr>
        <w:t>м и с</w:t>
      </w:r>
      <w:r w:rsidRPr="00E02C5D">
        <w:rPr>
          <w:sz w:val="24"/>
          <w:szCs w:val="24"/>
        </w:rPr>
        <w:t>a</w:t>
      </w:r>
      <w:r w:rsidRPr="00E02C5D">
        <w:rPr>
          <w:sz w:val="24"/>
          <w:szCs w:val="24"/>
          <w:lang w:val="ru-RU"/>
        </w:rPr>
        <w:t>држ</w:t>
      </w:r>
      <w:r w:rsidRPr="00E02C5D">
        <w:rPr>
          <w:sz w:val="24"/>
          <w:szCs w:val="24"/>
        </w:rPr>
        <w:t>aje</w:t>
      </w:r>
      <w:r w:rsidRPr="00E02C5D">
        <w:rPr>
          <w:sz w:val="24"/>
          <w:szCs w:val="24"/>
          <w:lang w:val="ru-RU"/>
        </w:rPr>
        <w:t xml:space="preserve">м треба да </w:t>
      </w:r>
      <w:r w:rsidRPr="00E02C5D">
        <w:rPr>
          <w:sz w:val="24"/>
          <w:szCs w:val="24"/>
        </w:rPr>
        <w:t>o</w:t>
      </w:r>
      <w:r w:rsidRPr="00E02C5D">
        <w:rPr>
          <w:sz w:val="24"/>
          <w:szCs w:val="24"/>
          <w:lang w:val="ru-RU"/>
        </w:rPr>
        <w:t>дг</w:t>
      </w:r>
      <w:r w:rsidRPr="00E02C5D">
        <w:rPr>
          <w:sz w:val="24"/>
          <w:szCs w:val="24"/>
        </w:rPr>
        <w:t>o</w:t>
      </w:r>
      <w:r w:rsidRPr="00E02C5D">
        <w:rPr>
          <w:sz w:val="24"/>
          <w:szCs w:val="24"/>
          <w:lang w:val="ru-RU"/>
        </w:rPr>
        <w:t>в</w:t>
      </w:r>
      <w:r w:rsidRPr="00E02C5D">
        <w:rPr>
          <w:sz w:val="24"/>
          <w:szCs w:val="24"/>
        </w:rPr>
        <w:t>a</w:t>
      </w:r>
      <w:r w:rsidRPr="00E02C5D">
        <w:rPr>
          <w:sz w:val="24"/>
          <w:szCs w:val="24"/>
          <w:lang w:val="ru-RU"/>
        </w:rPr>
        <w:t>р</w:t>
      </w:r>
      <w:r w:rsidRPr="00E02C5D">
        <w:rPr>
          <w:sz w:val="24"/>
          <w:szCs w:val="24"/>
        </w:rPr>
        <w:t>aj</w:t>
      </w:r>
      <w:r w:rsidRPr="00E02C5D">
        <w:rPr>
          <w:sz w:val="24"/>
          <w:szCs w:val="24"/>
          <w:lang w:val="ru-RU"/>
        </w:rPr>
        <w:t>у</w:t>
      </w:r>
    </w:p>
    <w:p w:rsidR="002E09CD" w:rsidRPr="00E02C5D" w:rsidRDefault="002E09CD" w:rsidP="003B339F">
      <w:pPr>
        <w:jc w:val="both"/>
        <w:rPr>
          <w:sz w:val="24"/>
          <w:szCs w:val="24"/>
          <w:lang w:val="ru-RU"/>
        </w:rPr>
      </w:pPr>
      <w:r w:rsidRPr="00E02C5D">
        <w:rPr>
          <w:sz w:val="24"/>
          <w:szCs w:val="24"/>
          <w:lang w:val="ru-RU"/>
        </w:rPr>
        <w:t>опажајним м</w:t>
      </w:r>
      <w:r w:rsidRPr="00E02C5D">
        <w:rPr>
          <w:sz w:val="24"/>
          <w:szCs w:val="24"/>
        </w:rPr>
        <w:t>o</w:t>
      </w:r>
      <w:r w:rsidRPr="00E02C5D">
        <w:rPr>
          <w:sz w:val="24"/>
          <w:szCs w:val="24"/>
          <w:lang w:val="ru-RU"/>
        </w:rPr>
        <w:t>гућн</w:t>
      </w:r>
      <w:r w:rsidRPr="00E02C5D">
        <w:rPr>
          <w:sz w:val="24"/>
          <w:szCs w:val="24"/>
        </w:rPr>
        <w:t>o</w:t>
      </w:r>
      <w:r w:rsidRPr="00E02C5D">
        <w:rPr>
          <w:sz w:val="24"/>
          <w:szCs w:val="24"/>
          <w:lang w:val="ru-RU"/>
        </w:rPr>
        <w:t>стим</w:t>
      </w:r>
      <w:r w:rsidRPr="00E02C5D">
        <w:rPr>
          <w:sz w:val="24"/>
          <w:szCs w:val="24"/>
        </w:rPr>
        <w:t>a</w:t>
      </w:r>
      <w:r w:rsidRPr="00E02C5D">
        <w:rPr>
          <w:sz w:val="24"/>
          <w:szCs w:val="24"/>
          <w:lang w:val="ru-RU"/>
        </w:rPr>
        <w:t xml:space="preserve"> уч</w:t>
      </w:r>
      <w:r w:rsidRPr="00E02C5D">
        <w:rPr>
          <w:sz w:val="24"/>
          <w:szCs w:val="24"/>
        </w:rPr>
        <w:t>e</w:t>
      </w:r>
      <w:r w:rsidRPr="00E02C5D">
        <w:rPr>
          <w:sz w:val="24"/>
          <w:szCs w:val="24"/>
          <w:lang w:val="ru-RU"/>
        </w:rPr>
        <w:t>ник</w:t>
      </w:r>
      <w:r w:rsidRPr="00E02C5D">
        <w:rPr>
          <w:sz w:val="24"/>
          <w:szCs w:val="24"/>
        </w:rPr>
        <w:t>a</w:t>
      </w:r>
      <w:r w:rsidRPr="00E02C5D">
        <w:rPr>
          <w:sz w:val="24"/>
          <w:szCs w:val="24"/>
          <w:lang w:val="ru-RU"/>
        </w:rPr>
        <w:t>. Ученичка знања из различитих области треба повезати и ставити у функцију разумевања слушаног дела.</w:t>
      </w:r>
    </w:p>
    <w:p w:rsidR="002E09CD" w:rsidRPr="00E02C5D" w:rsidRDefault="002E09CD" w:rsidP="003B339F">
      <w:pPr>
        <w:jc w:val="both"/>
        <w:rPr>
          <w:sz w:val="24"/>
          <w:szCs w:val="24"/>
          <w:lang w:val="ru-RU"/>
        </w:rPr>
      </w:pPr>
      <w:r w:rsidRPr="00E02C5D">
        <w:rPr>
          <w:sz w:val="24"/>
          <w:szCs w:val="24"/>
          <w:lang w:val="ru-RU"/>
        </w:rPr>
        <w:t>ИЗБОР КОМПОЗИЦИЈА ЗА СЛУШАЊЕ</w:t>
      </w:r>
    </w:p>
    <w:p w:rsidR="002E09CD" w:rsidRPr="00E02C5D" w:rsidRDefault="002E09CD" w:rsidP="003B339F">
      <w:pPr>
        <w:jc w:val="both"/>
        <w:rPr>
          <w:b/>
          <w:sz w:val="24"/>
          <w:szCs w:val="24"/>
          <w:lang w:val="ru-RU"/>
        </w:rPr>
      </w:pPr>
      <w:r w:rsidRPr="00E02C5D">
        <w:rPr>
          <w:b/>
          <w:sz w:val="24"/>
          <w:szCs w:val="24"/>
          <w:lang w:val="ru-RU"/>
        </w:rPr>
        <w:t>Химне</w:t>
      </w:r>
    </w:p>
    <w:p w:rsidR="002E09CD" w:rsidRPr="00E02C5D" w:rsidRDefault="002E09CD" w:rsidP="003B339F">
      <w:pPr>
        <w:jc w:val="both"/>
        <w:rPr>
          <w:sz w:val="24"/>
          <w:szCs w:val="24"/>
          <w:lang w:val="ru-RU"/>
        </w:rPr>
      </w:pPr>
      <w:r w:rsidRPr="00E02C5D">
        <w:rPr>
          <w:sz w:val="24"/>
          <w:szCs w:val="24"/>
          <w:lang w:val="ru-RU"/>
        </w:rPr>
        <w:t>1. Државна химна</w:t>
      </w:r>
    </w:p>
    <w:p w:rsidR="002E09CD" w:rsidRPr="00E02C5D" w:rsidRDefault="002E09CD" w:rsidP="003B339F">
      <w:pPr>
        <w:jc w:val="both"/>
        <w:rPr>
          <w:sz w:val="24"/>
          <w:szCs w:val="24"/>
          <w:lang w:val="ru-RU"/>
        </w:rPr>
      </w:pPr>
      <w:r w:rsidRPr="00E02C5D">
        <w:rPr>
          <w:sz w:val="24"/>
          <w:szCs w:val="24"/>
          <w:lang w:val="ru-RU"/>
        </w:rPr>
        <w:t>2. Светосавска химна</w:t>
      </w:r>
    </w:p>
    <w:p w:rsidR="002E09CD" w:rsidRPr="00E02C5D" w:rsidRDefault="002E09CD" w:rsidP="003B339F">
      <w:pPr>
        <w:jc w:val="both"/>
        <w:rPr>
          <w:sz w:val="24"/>
          <w:szCs w:val="24"/>
          <w:lang w:val="ru-RU"/>
        </w:rPr>
      </w:pPr>
      <w:r w:rsidRPr="00E02C5D">
        <w:rPr>
          <w:sz w:val="24"/>
          <w:szCs w:val="24"/>
          <w:lang w:val="ru-RU"/>
        </w:rPr>
        <w:t>3. Школска химна</w:t>
      </w:r>
    </w:p>
    <w:p w:rsidR="002E09CD" w:rsidRPr="00E02C5D" w:rsidRDefault="002E09CD" w:rsidP="003B339F">
      <w:pPr>
        <w:jc w:val="both"/>
        <w:rPr>
          <w:b/>
          <w:sz w:val="24"/>
          <w:szCs w:val="24"/>
          <w:lang w:val="ru-RU"/>
        </w:rPr>
      </w:pPr>
      <w:r w:rsidRPr="00E02C5D">
        <w:rPr>
          <w:b/>
          <w:sz w:val="24"/>
          <w:szCs w:val="24"/>
          <w:lang w:val="ru-RU"/>
        </w:rPr>
        <w:t>Народне песме и традиционалне дечје игре</w:t>
      </w:r>
    </w:p>
    <w:p w:rsidR="002E09CD" w:rsidRPr="00E02C5D" w:rsidRDefault="002E09CD" w:rsidP="003B339F">
      <w:pPr>
        <w:jc w:val="both"/>
        <w:rPr>
          <w:sz w:val="24"/>
          <w:szCs w:val="24"/>
          <w:lang w:val="ru-RU"/>
        </w:rPr>
      </w:pPr>
      <w:r w:rsidRPr="00E02C5D">
        <w:rPr>
          <w:sz w:val="24"/>
          <w:szCs w:val="24"/>
          <w:lang w:val="ru-RU"/>
        </w:rPr>
        <w:t xml:space="preserve">Народно коло, </w:t>
      </w:r>
      <w:r w:rsidRPr="00E02C5D">
        <w:rPr>
          <w:i/>
          <w:sz w:val="24"/>
          <w:szCs w:val="24"/>
          <w:lang w:val="ru-RU"/>
        </w:rPr>
        <w:t>Нишки вез</w:t>
      </w:r>
    </w:p>
    <w:p w:rsidR="002E09CD" w:rsidRPr="00E02C5D" w:rsidRDefault="002E09CD" w:rsidP="003B339F">
      <w:pPr>
        <w:jc w:val="both"/>
        <w:rPr>
          <w:i/>
          <w:sz w:val="24"/>
          <w:szCs w:val="24"/>
          <w:lang w:val="ru-RU"/>
        </w:rPr>
      </w:pPr>
      <w:r w:rsidRPr="00E02C5D">
        <w:rPr>
          <w:i/>
          <w:sz w:val="24"/>
          <w:szCs w:val="24"/>
          <w:lang w:val="ru-RU"/>
        </w:rPr>
        <w:t>Зелени се, јагодо</w:t>
      </w:r>
    </w:p>
    <w:p w:rsidR="002E09CD" w:rsidRPr="00E02C5D" w:rsidRDefault="002E09CD" w:rsidP="003B339F">
      <w:pPr>
        <w:jc w:val="both"/>
        <w:rPr>
          <w:sz w:val="24"/>
          <w:szCs w:val="24"/>
          <w:lang w:val="ru-RU"/>
        </w:rPr>
      </w:pPr>
      <w:r w:rsidRPr="00E02C5D">
        <w:rPr>
          <w:i/>
          <w:sz w:val="24"/>
          <w:szCs w:val="24"/>
          <w:lang w:val="ru-RU"/>
        </w:rPr>
        <w:t>Девојчица платно бели</w:t>
      </w:r>
      <w:r w:rsidRPr="00E02C5D">
        <w:rPr>
          <w:sz w:val="24"/>
          <w:szCs w:val="24"/>
          <w:lang w:val="ru-RU"/>
        </w:rPr>
        <w:t xml:space="preserve"> (игра)</w:t>
      </w:r>
    </w:p>
    <w:p w:rsidR="002E09CD" w:rsidRPr="00E02C5D" w:rsidRDefault="002E09CD" w:rsidP="003B339F">
      <w:pPr>
        <w:jc w:val="both"/>
        <w:rPr>
          <w:i/>
          <w:sz w:val="24"/>
          <w:szCs w:val="24"/>
          <w:lang w:val="ru-RU"/>
        </w:rPr>
      </w:pPr>
      <w:r w:rsidRPr="00E02C5D">
        <w:rPr>
          <w:i/>
          <w:sz w:val="24"/>
          <w:szCs w:val="24"/>
          <w:lang w:val="ru-RU"/>
        </w:rPr>
        <w:t>Еј, дуку, дуку</w:t>
      </w:r>
    </w:p>
    <w:p w:rsidR="002E09CD" w:rsidRPr="00E02C5D" w:rsidRDefault="002E09CD" w:rsidP="003B339F">
      <w:pPr>
        <w:jc w:val="both"/>
        <w:rPr>
          <w:i/>
          <w:sz w:val="24"/>
          <w:szCs w:val="24"/>
          <w:lang w:val="ru-RU"/>
        </w:rPr>
      </w:pPr>
      <w:r w:rsidRPr="00E02C5D">
        <w:rPr>
          <w:i/>
          <w:sz w:val="24"/>
          <w:szCs w:val="24"/>
          <w:lang w:val="ru-RU"/>
        </w:rPr>
        <w:t>Ми смо браћа терзије</w:t>
      </w:r>
    </w:p>
    <w:p w:rsidR="002E09CD" w:rsidRPr="00E02C5D" w:rsidRDefault="002E09CD" w:rsidP="003B339F">
      <w:pPr>
        <w:jc w:val="both"/>
        <w:rPr>
          <w:sz w:val="24"/>
          <w:szCs w:val="24"/>
          <w:lang w:val="ru-RU"/>
        </w:rPr>
      </w:pPr>
      <w:r w:rsidRPr="00E02C5D">
        <w:rPr>
          <w:i/>
          <w:sz w:val="24"/>
          <w:szCs w:val="24"/>
          <w:lang w:val="ru-RU"/>
        </w:rPr>
        <w:t>Поскакуша</w:t>
      </w:r>
    </w:p>
    <w:p w:rsidR="002E09CD" w:rsidRPr="00E02C5D" w:rsidRDefault="002E09CD" w:rsidP="003B339F">
      <w:pPr>
        <w:jc w:val="both"/>
        <w:rPr>
          <w:sz w:val="24"/>
          <w:szCs w:val="24"/>
          <w:lang w:val="ru-RU"/>
        </w:rPr>
      </w:pPr>
      <w:r w:rsidRPr="00E02C5D">
        <w:rPr>
          <w:sz w:val="24"/>
          <w:szCs w:val="24"/>
          <w:lang w:val="ru-RU"/>
        </w:rPr>
        <w:t xml:space="preserve">Немања Радуловић, </w:t>
      </w:r>
      <w:r w:rsidRPr="00E02C5D">
        <w:rPr>
          <w:i/>
          <w:sz w:val="24"/>
          <w:szCs w:val="24"/>
          <w:lang w:val="ru-RU"/>
        </w:rPr>
        <w:t>Нишка бања</w:t>
      </w:r>
    </w:p>
    <w:p w:rsidR="002E09CD" w:rsidRPr="00E02C5D" w:rsidRDefault="002E09CD" w:rsidP="003B339F">
      <w:pPr>
        <w:jc w:val="both"/>
        <w:rPr>
          <w:sz w:val="24"/>
          <w:szCs w:val="24"/>
          <w:lang w:val="ru-RU"/>
        </w:rPr>
      </w:pPr>
      <w:r w:rsidRPr="00E02C5D">
        <w:rPr>
          <w:sz w:val="24"/>
          <w:szCs w:val="24"/>
          <w:lang w:val="ru-RU"/>
        </w:rPr>
        <w:t xml:space="preserve">Бора Дугић, </w:t>
      </w:r>
      <w:r w:rsidRPr="00E02C5D">
        <w:rPr>
          <w:i/>
          <w:sz w:val="24"/>
          <w:szCs w:val="24"/>
          <w:lang w:val="ru-RU"/>
        </w:rPr>
        <w:t>Чаробна фрула</w:t>
      </w:r>
      <w:r w:rsidRPr="00E02C5D">
        <w:rPr>
          <w:sz w:val="24"/>
          <w:szCs w:val="24"/>
          <w:lang w:val="ru-RU"/>
        </w:rPr>
        <w:t xml:space="preserve"> (избор)</w:t>
      </w:r>
    </w:p>
    <w:p w:rsidR="002E09CD" w:rsidRPr="00E02C5D" w:rsidRDefault="002E09CD" w:rsidP="003B339F">
      <w:pPr>
        <w:jc w:val="both"/>
        <w:rPr>
          <w:b/>
          <w:sz w:val="24"/>
          <w:szCs w:val="24"/>
          <w:lang w:val="ru-RU"/>
        </w:rPr>
      </w:pPr>
      <w:r w:rsidRPr="00E02C5D">
        <w:rPr>
          <w:b/>
          <w:sz w:val="24"/>
          <w:szCs w:val="24"/>
          <w:lang w:val="ru-RU"/>
        </w:rPr>
        <w:lastRenderedPageBreak/>
        <w:t>Песме за децу</w:t>
      </w:r>
    </w:p>
    <w:p w:rsidR="002E09CD" w:rsidRPr="00E02C5D" w:rsidRDefault="002E09CD" w:rsidP="003B339F">
      <w:pPr>
        <w:jc w:val="both"/>
        <w:rPr>
          <w:sz w:val="24"/>
          <w:szCs w:val="24"/>
          <w:lang w:val="ru-RU"/>
        </w:rPr>
      </w:pPr>
      <w:r w:rsidRPr="00E02C5D">
        <w:rPr>
          <w:sz w:val="24"/>
          <w:szCs w:val="24"/>
          <w:lang w:val="ru-RU"/>
        </w:rPr>
        <w:t xml:space="preserve">Станојло Рајичић, </w:t>
      </w:r>
      <w:r w:rsidRPr="00E02C5D">
        <w:rPr>
          <w:i/>
          <w:sz w:val="24"/>
          <w:szCs w:val="24"/>
          <w:lang w:val="ru-RU"/>
        </w:rPr>
        <w:t>Бумбари и пчеле</w:t>
      </w:r>
    </w:p>
    <w:p w:rsidR="002E09CD" w:rsidRPr="00E02C5D" w:rsidRDefault="002E09CD" w:rsidP="003B339F">
      <w:pPr>
        <w:jc w:val="both"/>
        <w:rPr>
          <w:sz w:val="24"/>
          <w:szCs w:val="24"/>
          <w:lang w:val="ru-RU"/>
        </w:rPr>
      </w:pPr>
      <w:r w:rsidRPr="00E02C5D">
        <w:rPr>
          <w:sz w:val="24"/>
          <w:szCs w:val="24"/>
          <w:lang w:val="ru-RU"/>
        </w:rPr>
        <w:t xml:space="preserve">Немачка дечја песма, </w:t>
      </w:r>
      <w:r w:rsidRPr="00E02C5D">
        <w:rPr>
          <w:i/>
          <w:sz w:val="24"/>
          <w:szCs w:val="24"/>
          <w:lang w:val="ru-RU"/>
        </w:rPr>
        <w:t>Клепеће млин</w:t>
      </w:r>
    </w:p>
    <w:p w:rsidR="002E09CD" w:rsidRPr="00E02C5D" w:rsidRDefault="002E09CD" w:rsidP="003B339F">
      <w:pPr>
        <w:jc w:val="both"/>
        <w:rPr>
          <w:sz w:val="24"/>
          <w:szCs w:val="24"/>
          <w:lang w:val="ru-RU"/>
        </w:rPr>
      </w:pPr>
      <w:r w:rsidRPr="00E02C5D">
        <w:rPr>
          <w:sz w:val="24"/>
          <w:szCs w:val="24"/>
          <w:lang w:val="ru-RU"/>
        </w:rPr>
        <w:t xml:space="preserve">Традиционална песма из Финске, </w:t>
      </w:r>
      <w:r w:rsidRPr="00E02C5D">
        <w:rPr>
          <w:i/>
          <w:sz w:val="24"/>
          <w:szCs w:val="24"/>
          <w:lang w:val="ru-RU"/>
        </w:rPr>
        <w:t>Пролећна песма</w:t>
      </w:r>
    </w:p>
    <w:p w:rsidR="002E09CD" w:rsidRPr="00E02C5D" w:rsidRDefault="002E09CD" w:rsidP="003B339F">
      <w:pPr>
        <w:jc w:val="both"/>
        <w:rPr>
          <w:sz w:val="24"/>
          <w:szCs w:val="24"/>
          <w:lang w:val="ru-RU"/>
        </w:rPr>
      </w:pPr>
      <w:r w:rsidRPr="00E02C5D">
        <w:rPr>
          <w:sz w:val="24"/>
          <w:szCs w:val="24"/>
          <w:lang w:val="ru-RU"/>
        </w:rPr>
        <w:t xml:space="preserve">Зоран Христић, </w:t>
      </w:r>
      <w:r w:rsidRPr="00E02C5D">
        <w:rPr>
          <w:i/>
          <w:sz w:val="24"/>
          <w:szCs w:val="24"/>
          <w:lang w:val="ru-RU"/>
        </w:rPr>
        <w:t>Бус</w:t>
      </w:r>
    </w:p>
    <w:p w:rsidR="002E09CD" w:rsidRPr="00E02C5D" w:rsidRDefault="002E09CD" w:rsidP="003B339F">
      <w:pPr>
        <w:jc w:val="both"/>
        <w:rPr>
          <w:sz w:val="24"/>
          <w:szCs w:val="24"/>
          <w:lang w:val="ru-RU"/>
        </w:rPr>
      </w:pPr>
      <w:r w:rsidRPr="00E02C5D">
        <w:rPr>
          <w:sz w:val="24"/>
          <w:szCs w:val="24"/>
          <w:lang w:val="ru-RU"/>
        </w:rPr>
        <w:t xml:space="preserve">Драгана Михајловић Бокан, </w:t>
      </w:r>
      <w:r w:rsidRPr="00E02C5D">
        <w:rPr>
          <w:i/>
          <w:sz w:val="24"/>
          <w:szCs w:val="24"/>
          <w:lang w:val="ru-RU"/>
        </w:rPr>
        <w:t>Гурманска песма</w:t>
      </w:r>
    </w:p>
    <w:p w:rsidR="002E09CD" w:rsidRPr="00E02C5D" w:rsidRDefault="002E09CD" w:rsidP="003B339F">
      <w:pPr>
        <w:jc w:val="both"/>
        <w:rPr>
          <w:sz w:val="24"/>
          <w:szCs w:val="24"/>
          <w:lang w:val="ru-RU"/>
        </w:rPr>
      </w:pPr>
      <w:r w:rsidRPr="00E02C5D">
        <w:rPr>
          <w:sz w:val="24"/>
          <w:szCs w:val="24"/>
          <w:lang w:val="ru-RU"/>
        </w:rPr>
        <w:t xml:space="preserve">Сунцокрети, </w:t>
      </w:r>
      <w:r w:rsidRPr="00E02C5D">
        <w:rPr>
          <w:i/>
          <w:sz w:val="24"/>
          <w:szCs w:val="24"/>
          <w:lang w:val="ru-RU"/>
        </w:rPr>
        <w:t>Текла вода</w:t>
      </w:r>
    </w:p>
    <w:p w:rsidR="002E09CD" w:rsidRPr="00E02C5D" w:rsidRDefault="002E09CD" w:rsidP="003B339F">
      <w:pPr>
        <w:jc w:val="both"/>
        <w:rPr>
          <w:sz w:val="24"/>
          <w:szCs w:val="24"/>
          <w:lang w:val="ru-RU"/>
        </w:rPr>
      </w:pPr>
      <w:r w:rsidRPr="00E02C5D">
        <w:rPr>
          <w:sz w:val="24"/>
          <w:szCs w:val="24"/>
          <w:lang w:val="ru-RU"/>
        </w:rPr>
        <w:t xml:space="preserve">Хор Колибри, </w:t>
      </w:r>
      <w:r w:rsidRPr="00E02C5D">
        <w:rPr>
          <w:i/>
          <w:sz w:val="24"/>
          <w:szCs w:val="24"/>
          <w:lang w:val="ru-RU"/>
        </w:rPr>
        <w:t>Писмо Деда Мразу</w:t>
      </w:r>
    </w:p>
    <w:p w:rsidR="002E09CD" w:rsidRPr="00E02C5D" w:rsidRDefault="002E09CD" w:rsidP="003B339F">
      <w:pPr>
        <w:jc w:val="both"/>
        <w:rPr>
          <w:sz w:val="24"/>
          <w:szCs w:val="24"/>
          <w:lang w:val="ru-RU"/>
        </w:rPr>
      </w:pPr>
      <w:r w:rsidRPr="00E02C5D">
        <w:rPr>
          <w:sz w:val="24"/>
          <w:szCs w:val="24"/>
          <w:lang w:val="ru-RU"/>
        </w:rPr>
        <w:t xml:space="preserve">Леонтина Вукомановић, </w:t>
      </w:r>
      <w:r w:rsidRPr="00E02C5D">
        <w:rPr>
          <w:i/>
          <w:sz w:val="24"/>
          <w:szCs w:val="24"/>
          <w:lang w:val="ru-RU"/>
        </w:rPr>
        <w:t>Све што деца расту више</w:t>
      </w:r>
    </w:p>
    <w:p w:rsidR="002E09CD" w:rsidRPr="00E02C5D" w:rsidRDefault="002E09CD" w:rsidP="003B339F">
      <w:pPr>
        <w:jc w:val="both"/>
        <w:rPr>
          <w:sz w:val="24"/>
          <w:szCs w:val="24"/>
          <w:lang w:val="ru-RU"/>
        </w:rPr>
      </w:pPr>
      <w:r w:rsidRPr="00E02C5D">
        <w:rPr>
          <w:sz w:val="24"/>
          <w:szCs w:val="24"/>
          <w:lang w:val="ru-RU"/>
        </w:rPr>
        <w:t xml:space="preserve">Драган Лаковић, </w:t>
      </w:r>
      <w:r w:rsidRPr="00E02C5D">
        <w:rPr>
          <w:i/>
          <w:sz w:val="24"/>
          <w:szCs w:val="24"/>
          <w:lang w:val="ru-RU"/>
        </w:rPr>
        <w:t>Нема земље Дембелије</w:t>
      </w:r>
    </w:p>
    <w:p w:rsidR="002E09CD" w:rsidRPr="00E02C5D" w:rsidRDefault="002E09CD" w:rsidP="003B339F">
      <w:pPr>
        <w:jc w:val="both"/>
        <w:rPr>
          <w:sz w:val="24"/>
          <w:szCs w:val="24"/>
          <w:lang w:val="ru-RU"/>
        </w:rPr>
      </w:pPr>
      <w:r w:rsidRPr="00E02C5D">
        <w:rPr>
          <w:sz w:val="24"/>
          <w:szCs w:val="24"/>
          <w:lang w:val="ru-RU"/>
        </w:rPr>
        <w:t xml:space="preserve">Хор Колибри, </w:t>
      </w:r>
      <w:r w:rsidRPr="00E02C5D">
        <w:rPr>
          <w:i/>
          <w:sz w:val="24"/>
          <w:szCs w:val="24"/>
          <w:lang w:val="ru-RU"/>
        </w:rPr>
        <w:t>Најлепша мама на свету</w:t>
      </w:r>
    </w:p>
    <w:p w:rsidR="002E09CD" w:rsidRPr="00E02C5D" w:rsidRDefault="002E09CD" w:rsidP="003B339F">
      <w:pPr>
        <w:jc w:val="both"/>
        <w:rPr>
          <w:sz w:val="24"/>
          <w:szCs w:val="24"/>
          <w:lang w:val="ru-RU"/>
        </w:rPr>
      </w:pPr>
      <w:r w:rsidRPr="00E02C5D">
        <w:rPr>
          <w:sz w:val="24"/>
          <w:szCs w:val="24"/>
          <w:lang w:val="ru-RU"/>
        </w:rPr>
        <w:t xml:space="preserve">Влада и Гиле, </w:t>
      </w:r>
      <w:r w:rsidRPr="00E02C5D">
        <w:rPr>
          <w:i/>
          <w:sz w:val="24"/>
          <w:szCs w:val="24"/>
          <w:lang w:val="ru-RU"/>
        </w:rPr>
        <w:t>Јуца и куца</w:t>
      </w:r>
    </w:p>
    <w:p w:rsidR="002E09CD" w:rsidRPr="00E02C5D" w:rsidRDefault="002E09CD" w:rsidP="003B339F">
      <w:pPr>
        <w:jc w:val="both"/>
        <w:rPr>
          <w:sz w:val="24"/>
          <w:szCs w:val="24"/>
          <w:lang w:val="ru-RU"/>
        </w:rPr>
      </w:pPr>
      <w:r w:rsidRPr="00E02C5D">
        <w:rPr>
          <w:sz w:val="24"/>
          <w:szCs w:val="24"/>
          <w:lang w:val="ru-RU"/>
        </w:rPr>
        <w:t xml:space="preserve">Бранко Милићевић, </w:t>
      </w:r>
      <w:r w:rsidRPr="00E02C5D">
        <w:rPr>
          <w:i/>
          <w:sz w:val="24"/>
          <w:szCs w:val="24"/>
          <w:lang w:val="ru-RU"/>
        </w:rPr>
        <w:t>Јеж</w:t>
      </w:r>
    </w:p>
    <w:p w:rsidR="002E09CD" w:rsidRPr="00E02C5D" w:rsidRDefault="002E09CD" w:rsidP="003B339F">
      <w:pPr>
        <w:jc w:val="both"/>
        <w:rPr>
          <w:sz w:val="24"/>
          <w:szCs w:val="24"/>
          <w:lang w:val="ru-RU"/>
        </w:rPr>
      </w:pPr>
      <w:r w:rsidRPr="00E02C5D">
        <w:rPr>
          <w:sz w:val="24"/>
          <w:szCs w:val="24"/>
          <w:lang w:val="ru-RU"/>
        </w:rPr>
        <w:t xml:space="preserve">Бранко Милићевић, </w:t>
      </w:r>
      <w:r w:rsidRPr="00E02C5D">
        <w:rPr>
          <w:i/>
          <w:sz w:val="24"/>
          <w:szCs w:val="24"/>
          <w:lang w:val="ru-RU"/>
        </w:rPr>
        <w:t>Успаванка</w:t>
      </w:r>
    </w:p>
    <w:p w:rsidR="002E09CD" w:rsidRPr="00E02C5D" w:rsidRDefault="002E09CD" w:rsidP="003B339F">
      <w:pPr>
        <w:jc w:val="both"/>
        <w:rPr>
          <w:sz w:val="24"/>
          <w:szCs w:val="24"/>
          <w:lang w:val="ru-RU"/>
        </w:rPr>
      </w:pPr>
      <w:r w:rsidRPr="00E02C5D">
        <w:rPr>
          <w:sz w:val="24"/>
          <w:szCs w:val="24"/>
          <w:lang w:val="ru-RU"/>
        </w:rPr>
        <w:t xml:space="preserve">Драган Лаковић, </w:t>
      </w:r>
      <w:r w:rsidRPr="00E02C5D">
        <w:rPr>
          <w:i/>
          <w:sz w:val="24"/>
          <w:szCs w:val="24"/>
          <w:lang w:val="ru-RU"/>
        </w:rPr>
        <w:t>Бака</w:t>
      </w:r>
    </w:p>
    <w:p w:rsidR="002E09CD" w:rsidRPr="00E02C5D" w:rsidRDefault="002E09CD" w:rsidP="003B339F">
      <w:pPr>
        <w:jc w:val="both"/>
        <w:rPr>
          <w:sz w:val="24"/>
          <w:szCs w:val="24"/>
          <w:lang w:val="ru-RU"/>
        </w:rPr>
      </w:pPr>
      <w:r w:rsidRPr="00E02C5D">
        <w:rPr>
          <w:sz w:val="24"/>
          <w:szCs w:val="24"/>
          <w:lang w:val="ru-RU"/>
        </w:rPr>
        <w:t xml:space="preserve">Хор Колибри, </w:t>
      </w:r>
      <w:r w:rsidRPr="00E02C5D">
        <w:rPr>
          <w:i/>
          <w:sz w:val="24"/>
          <w:szCs w:val="24"/>
          <w:lang w:val="ru-RU"/>
        </w:rPr>
        <w:t>Репа</w:t>
      </w:r>
    </w:p>
    <w:p w:rsidR="002E09CD" w:rsidRPr="00E02C5D" w:rsidRDefault="002E09CD" w:rsidP="003B339F">
      <w:pPr>
        <w:jc w:val="both"/>
        <w:rPr>
          <w:sz w:val="24"/>
          <w:szCs w:val="24"/>
          <w:lang w:val="ru-RU"/>
        </w:rPr>
      </w:pPr>
      <w:r w:rsidRPr="00E02C5D">
        <w:rPr>
          <w:sz w:val="24"/>
          <w:szCs w:val="24"/>
          <w:lang w:val="ru-RU"/>
        </w:rPr>
        <w:t xml:space="preserve">Миро Унгар, </w:t>
      </w:r>
      <w:r w:rsidRPr="00E02C5D">
        <w:rPr>
          <w:i/>
          <w:sz w:val="24"/>
          <w:szCs w:val="24"/>
          <w:lang w:val="ru-RU"/>
        </w:rPr>
        <w:t>Тата ти ме волиш</w:t>
      </w:r>
    </w:p>
    <w:p w:rsidR="002E09CD" w:rsidRPr="00E02C5D" w:rsidRDefault="002E09CD" w:rsidP="003B339F">
      <w:pPr>
        <w:jc w:val="both"/>
        <w:rPr>
          <w:sz w:val="24"/>
          <w:szCs w:val="24"/>
          <w:lang w:val="ru-RU"/>
        </w:rPr>
      </w:pPr>
      <w:r w:rsidRPr="00E02C5D">
        <w:rPr>
          <w:sz w:val="24"/>
          <w:szCs w:val="24"/>
          <w:lang w:val="ru-RU"/>
        </w:rPr>
        <w:t xml:space="preserve">Мића и Аћим, </w:t>
      </w:r>
      <w:r w:rsidRPr="00E02C5D">
        <w:rPr>
          <w:i/>
          <w:sz w:val="24"/>
          <w:szCs w:val="24"/>
          <w:lang w:val="ru-RU"/>
        </w:rPr>
        <w:t>Песма о одјеку</w:t>
      </w:r>
    </w:p>
    <w:p w:rsidR="002E09CD" w:rsidRPr="00E02C5D" w:rsidRDefault="002E09CD" w:rsidP="003B339F">
      <w:pPr>
        <w:jc w:val="both"/>
        <w:rPr>
          <w:sz w:val="24"/>
          <w:szCs w:val="24"/>
          <w:lang w:val="ru-RU"/>
        </w:rPr>
      </w:pPr>
      <w:r w:rsidRPr="00E02C5D">
        <w:rPr>
          <w:sz w:val="24"/>
          <w:szCs w:val="24"/>
          <w:lang w:val="ru-RU"/>
        </w:rPr>
        <w:t xml:space="preserve">Бранко Милићевић, </w:t>
      </w:r>
      <w:r w:rsidRPr="00E02C5D">
        <w:rPr>
          <w:i/>
          <w:sz w:val="24"/>
          <w:szCs w:val="24"/>
          <w:lang w:val="ru-RU"/>
        </w:rPr>
        <w:t>Слатки геније</w:t>
      </w:r>
    </w:p>
    <w:p w:rsidR="002E09CD" w:rsidRPr="00E02C5D" w:rsidRDefault="002E09CD" w:rsidP="003B339F">
      <w:pPr>
        <w:jc w:val="both"/>
        <w:rPr>
          <w:i/>
          <w:sz w:val="24"/>
          <w:szCs w:val="24"/>
          <w:lang w:val="ru-RU"/>
        </w:rPr>
      </w:pPr>
      <w:r w:rsidRPr="00E02C5D">
        <w:rPr>
          <w:sz w:val="24"/>
          <w:szCs w:val="24"/>
          <w:lang w:val="ru-RU"/>
        </w:rPr>
        <w:t xml:space="preserve">Бранко Милићевић, </w:t>
      </w:r>
      <w:r w:rsidRPr="00E02C5D">
        <w:rPr>
          <w:i/>
          <w:sz w:val="24"/>
          <w:szCs w:val="24"/>
          <w:lang w:val="ru-RU"/>
        </w:rPr>
        <w:t>Бранкови гусари</w:t>
      </w:r>
    </w:p>
    <w:p w:rsidR="002E09CD" w:rsidRPr="00E02C5D" w:rsidRDefault="002E09CD" w:rsidP="003B339F">
      <w:pPr>
        <w:jc w:val="both"/>
        <w:rPr>
          <w:b/>
          <w:sz w:val="24"/>
          <w:szCs w:val="24"/>
          <w:lang w:val="ru-RU"/>
        </w:rPr>
      </w:pPr>
      <w:r w:rsidRPr="00E02C5D">
        <w:rPr>
          <w:b/>
          <w:sz w:val="24"/>
          <w:szCs w:val="24"/>
          <w:lang w:val="ru-RU"/>
        </w:rPr>
        <w:t>Домаћи композитори</w:t>
      </w:r>
    </w:p>
    <w:p w:rsidR="002E09CD" w:rsidRPr="00E02C5D" w:rsidRDefault="002E09CD" w:rsidP="003B339F">
      <w:pPr>
        <w:jc w:val="both"/>
        <w:rPr>
          <w:sz w:val="24"/>
          <w:szCs w:val="24"/>
          <w:lang w:val="ru-RU"/>
        </w:rPr>
      </w:pPr>
      <w:r w:rsidRPr="00E02C5D">
        <w:rPr>
          <w:sz w:val="24"/>
          <w:szCs w:val="24"/>
          <w:lang w:val="ru-RU"/>
        </w:rPr>
        <w:t xml:space="preserve">Александар Обрадовић, </w:t>
      </w:r>
      <w:r w:rsidRPr="00E02C5D">
        <w:rPr>
          <w:i/>
          <w:sz w:val="24"/>
          <w:szCs w:val="24"/>
          <w:lang w:val="ru-RU"/>
        </w:rPr>
        <w:t>Свита кроз свемир</w:t>
      </w:r>
    </w:p>
    <w:p w:rsidR="002E09CD" w:rsidRPr="00E02C5D" w:rsidRDefault="002E09CD" w:rsidP="003B339F">
      <w:pPr>
        <w:jc w:val="both"/>
        <w:rPr>
          <w:sz w:val="24"/>
          <w:szCs w:val="24"/>
          <w:lang w:val="ru-RU"/>
        </w:rPr>
      </w:pPr>
      <w:r w:rsidRPr="00E02C5D">
        <w:rPr>
          <w:sz w:val="24"/>
          <w:szCs w:val="24"/>
          <w:lang w:val="ru-RU"/>
        </w:rPr>
        <w:t xml:space="preserve">Стеван Ст. Мокрањац, </w:t>
      </w:r>
      <w:r w:rsidRPr="00E02C5D">
        <w:rPr>
          <w:i/>
          <w:sz w:val="24"/>
          <w:szCs w:val="24"/>
        </w:rPr>
        <w:t>II</w:t>
      </w:r>
      <w:r w:rsidRPr="00E02C5D">
        <w:rPr>
          <w:i/>
          <w:sz w:val="24"/>
          <w:szCs w:val="24"/>
          <w:lang w:val="ru-RU"/>
        </w:rPr>
        <w:t xml:space="preserve"> руковет</w:t>
      </w:r>
    </w:p>
    <w:p w:rsidR="002E09CD" w:rsidRPr="00E02C5D" w:rsidRDefault="002E09CD" w:rsidP="003B339F">
      <w:pPr>
        <w:jc w:val="both"/>
        <w:rPr>
          <w:sz w:val="24"/>
          <w:szCs w:val="24"/>
          <w:lang w:val="ru-RU"/>
        </w:rPr>
      </w:pPr>
      <w:r w:rsidRPr="00E02C5D">
        <w:rPr>
          <w:sz w:val="24"/>
          <w:szCs w:val="24"/>
          <w:lang w:val="ru-RU"/>
        </w:rPr>
        <w:t xml:space="preserve">Златан Вауда, </w:t>
      </w:r>
      <w:r w:rsidRPr="00E02C5D">
        <w:rPr>
          <w:i/>
          <w:sz w:val="24"/>
          <w:szCs w:val="24"/>
          <w:lang w:val="ru-RU"/>
        </w:rPr>
        <w:t>Јежева кућа</w:t>
      </w:r>
      <w:r w:rsidRPr="00E02C5D">
        <w:rPr>
          <w:sz w:val="24"/>
          <w:szCs w:val="24"/>
          <w:lang w:val="ru-RU"/>
        </w:rPr>
        <w:t xml:space="preserve"> (дечја опера)</w:t>
      </w:r>
    </w:p>
    <w:p w:rsidR="002E09CD" w:rsidRPr="00E02C5D" w:rsidRDefault="002E09CD" w:rsidP="003B339F">
      <w:pPr>
        <w:jc w:val="both"/>
        <w:rPr>
          <w:b/>
          <w:sz w:val="24"/>
          <w:szCs w:val="24"/>
          <w:lang w:val="ru-RU"/>
        </w:rPr>
      </w:pPr>
      <w:r w:rsidRPr="00E02C5D">
        <w:rPr>
          <w:b/>
          <w:sz w:val="24"/>
          <w:szCs w:val="24"/>
          <w:lang w:val="ru-RU"/>
        </w:rPr>
        <w:t>Страни композитори</w:t>
      </w:r>
    </w:p>
    <w:p w:rsidR="002E09CD" w:rsidRPr="00E02C5D" w:rsidRDefault="002E09CD" w:rsidP="003B339F">
      <w:pPr>
        <w:jc w:val="both"/>
        <w:rPr>
          <w:sz w:val="24"/>
          <w:szCs w:val="24"/>
          <w:lang w:val="ru-RU"/>
        </w:rPr>
      </w:pPr>
      <w:r w:rsidRPr="00E02C5D">
        <w:rPr>
          <w:sz w:val="24"/>
          <w:szCs w:val="24"/>
          <w:lang w:val="ru-RU"/>
        </w:rPr>
        <w:t xml:space="preserve">Николај Римски Корсаков, </w:t>
      </w:r>
      <w:r w:rsidRPr="00E02C5D">
        <w:rPr>
          <w:i/>
          <w:sz w:val="24"/>
          <w:szCs w:val="24"/>
          <w:lang w:val="ru-RU"/>
        </w:rPr>
        <w:t>Бумбаров лет</w:t>
      </w:r>
    </w:p>
    <w:p w:rsidR="002E09CD" w:rsidRPr="00E02C5D" w:rsidRDefault="002E09CD" w:rsidP="003B339F">
      <w:pPr>
        <w:jc w:val="both"/>
        <w:rPr>
          <w:sz w:val="24"/>
          <w:szCs w:val="24"/>
          <w:lang w:val="ru-RU"/>
        </w:rPr>
      </w:pPr>
      <w:r w:rsidRPr="00E02C5D">
        <w:rPr>
          <w:sz w:val="24"/>
          <w:szCs w:val="24"/>
          <w:lang w:val="ru-RU"/>
        </w:rPr>
        <w:t xml:space="preserve">Габријел Форе, </w:t>
      </w:r>
      <w:r w:rsidRPr="00E02C5D">
        <w:rPr>
          <w:i/>
          <w:sz w:val="24"/>
          <w:szCs w:val="24"/>
          <w:lang w:val="ru-RU"/>
        </w:rPr>
        <w:t>Лептир</w:t>
      </w:r>
    </w:p>
    <w:p w:rsidR="002E09CD" w:rsidRPr="00E02C5D" w:rsidRDefault="002E09CD" w:rsidP="003B339F">
      <w:pPr>
        <w:jc w:val="both"/>
        <w:rPr>
          <w:sz w:val="24"/>
          <w:szCs w:val="24"/>
          <w:lang w:val="ru-RU"/>
        </w:rPr>
      </w:pPr>
      <w:r w:rsidRPr="00E02C5D">
        <w:rPr>
          <w:sz w:val="24"/>
          <w:szCs w:val="24"/>
          <w:lang w:val="ru-RU"/>
        </w:rPr>
        <w:t xml:space="preserve">Петар Илич Чајковски, </w:t>
      </w:r>
      <w:r w:rsidRPr="00E02C5D">
        <w:rPr>
          <w:i/>
          <w:sz w:val="24"/>
          <w:szCs w:val="24"/>
          <w:lang w:val="ru-RU"/>
        </w:rPr>
        <w:t>Игра малих лабудова</w:t>
      </w:r>
    </w:p>
    <w:p w:rsidR="002E09CD" w:rsidRPr="00E02C5D" w:rsidRDefault="002E09CD" w:rsidP="003B339F">
      <w:pPr>
        <w:jc w:val="both"/>
        <w:rPr>
          <w:sz w:val="24"/>
          <w:szCs w:val="24"/>
          <w:lang w:val="ru-RU"/>
        </w:rPr>
      </w:pPr>
      <w:r w:rsidRPr="00E02C5D">
        <w:rPr>
          <w:sz w:val="24"/>
          <w:szCs w:val="24"/>
          <w:lang w:val="ru-RU"/>
        </w:rPr>
        <w:t xml:space="preserve">Роберт Шуман, </w:t>
      </w:r>
      <w:r w:rsidRPr="00E02C5D">
        <w:rPr>
          <w:i/>
          <w:sz w:val="24"/>
          <w:szCs w:val="24"/>
          <w:lang w:val="ru-RU"/>
        </w:rPr>
        <w:t>На дрвеном коњу</w:t>
      </w:r>
    </w:p>
    <w:p w:rsidR="002E09CD" w:rsidRPr="00E02C5D" w:rsidRDefault="002E09CD" w:rsidP="003B339F">
      <w:pPr>
        <w:jc w:val="both"/>
        <w:rPr>
          <w:sz w:val="24"/>
          <w:szCs w:val="24"/>
          <w:lang w:val="ru-RU"/>
        </w:rPr>
      </w:pPr>
      <w:r w:rsidRPr="00E02C5D">
        <w:rPr>
          <w:sz w:val="24"/>
          <w:szCs w:val="24"/>
          <w:lang w:val="ru-RU"/>
        </w:rPr>
        <w:t xml:space="preserve">Роберт Шуман, </w:t>
      </w:r>
      <w:r w:rsidRPr="00E02C5D">
        <w:rPr>
          <w:i/>
          <w:sz w:val="24"/>
          <w:szCs w:val="24"/>
          <w:lang w:val="ru-RU"/>
        </w:rPr>
        <w:t>Дивљи јахач</w:t>
      </w:r>
    </w:p>
    <w:p w:rsidR="002E09CD" w:rsidRPr="00E02C5D" w:rsidRDefault="002E09CD" w:rsidP="003B339F">
      <w:pPr>
        <w:jc w:val="both"/>
        <w:rPr>
          <w:sz w:val="24"/>
          <w:szCs w:val="24"/>
          <w:lang w:val="ru-RU"/>
        </w:rPr>
      </w:pPr>
      <w:r w:rsidRPr="00E02C5D">
        <w:rPr>
          <w:sz w:val="24"/>
          <w:szCs w:val="24"/>
          <w:lang w:val="ru-RU"/>
        </w:rPr>
        <w:t xml:space="preserve">Петар Илич Чајковски, </w:t>
      </w:r>
      <w:r w:rsidRPr="00E02C5D">
        <w:rPr>
          <w:i/>
          <w:sz w:val="24"/>
          <w:szCs w:val="24"/>
          <w:lang w:val="ru-RU"/>
        </w:rPr>
        <w:t>Валцер цвећа</w:t>
      </w:r>
    </w:p>
    <w:p w:rsidR="002E09CD" w:rsidRPr="00E02C5D" w:rsidRDefault="002E09CD" w:rsidP="003B339F">
      <w:pPr>
        <w:jc w:val="both"/>
        <w:rPr>
          <w:sz w:val="24"/>
          <w:szCs w:val="24"/>
          <w:lang w:val="ru-RU"/>
        </w:rPr>
      </w:pPr>
      <w:r w:rsidRPr="00E02C5D">
        <w:rPr>
          <w:sz w:val="24"/>
          <w:szCs w:val="24"/>
          <w:lang w:val="ru-RU"/>
        </w:rPr>
        <w:t xml:space="preserve">Камиј Сен-Санс, </w:t>
      </w:r>
      <w:r w:rsidRPr="00E02C5D">
        <w:rPr>
          <w:i/>
          <w:sz w:val="24"/>
          <w:szCs w:val="24"/>
          <w:lang w:val="ru-RU"/>
        </w:rPr>
        <w:t>Карневал животиња (Лабуд, Антилопе, Фосили, Корњаче)</w:t>
      </w:r>
    </w:p>
    <w:p w:rsidR="002E09CD" w:rsidRPr="00E02C5D" w:rsidRDefault="002E09CD" w:rsidP="003B339F">
      <w:pPr>
        <w:jc w:val="both"/>
        <w:rPr>
          <w:sz w:val="24"/>
          <w:szCs w:val="24"/>
          <w:lang w:val="ru-RU"/>
        </w:rPr>
      </w:pPr>
      <w:r w:rsidRPr="00E02C5D">
        <w:rPr>
          <w:sz w:val="24"/>
          <w:szCs w:val="24"/>
          <w:lang w:val="ru-RU"/>
        </w:rPr>
        <w:t xml:space="preserve">Лудвиг ван Бетовен, </w:t>
      </w:r>
      <w:r w:rsidRPr="00E02C5D">
        <w:rPr>
          <w:i/>
          <w:sz w:val="24"/>
          <w:szCs w:val="24"/>
          <w:lang w:val="ru-RU"/>
        </w:rPr>
        <w:t>За Елизу</w:t>
      </w:r>
    </w:p>
    <w:p w:rsidR="002E09CD" w:rsidRPr="00E02C5D" w:rsidRDefault="002E09CD" w:rsidP="003B339F">
      <w:pPr>
        <w:jc w:val="both"/>
        <w:rPr>
          <w:sz w:val="24"/>
          <w:szCs w:val="24"/>
          <w:lang w:val="ru-RU"/>
        </w:rPr>
      </w:pPr>
      <w:r w:rsidRPr="00E02C5D">
        <w:rPr>
          <w:sz w:val="24"/>
          <w:szCs w:val="24"/>
          <w:lang w:val="ru-RU"/>
        </w:rPr>
        <w:t xml:space="preserve">Антонио Вивалди, </w:t>
      </w:r>
      <w:r w:rsidRPr="00E02C5D">
        <w:rPr>
          <w:i/>
          <w:sz w:val="24"/>
          <w:szCs w:val="24"/>
          <w:lang w:val="ru-RU"/>
        </w:rPr>
        <w:t>Пролеће</w:t>
      </w:r>
      <w:r w:rsidRPr="00E02C5D">
        <w:rPr>
          <w:sz w:val="24"/>
          <w:szCs w:val="24"/>
          <w:lang w:val="ru-RU"/>
        </w:rPr>
        <w:t>, први став</w:t>
      </w:r>
    </w:p>
    <w:p w:rsidR="002E09CD" w:rsidRPr="00E02C5D" w:rsidRDefault="002E09CD" w:rsidP="003B339F">
      <w:pPr>
        <w:jc w:val="both"/>
        <w:rPr>
          <w:sz w:val="24"/>
          <w:szCs w:val="24"/>
          <w:lang w:val="ru-RU"/>
        </w:rPr>
      </w:pPr>
      <w:r w:rsidRPr="00E02C5D">
        <w:rPr>
          <w:sz w:val="24"/>
          <w:szCs w:val="24"/>
          <w:lang w:val="ru-RU"/>
        </w:rPr>
        <w:t xml:space="preserve">Антонио Вивалди, </w:t>
      </w:r>
      <w:r w:rsidRPr="00E02C5D">
        <w:rPr>
          <w:i/>
          <w:sz w:val="24"/>
          <w:szCs w:val="24"/>
          <w:lang w:val="ru-RU"/>
        </w:rPr>
        <w:t>Зима</w:t>
      </w:r>
      <w:r w:rsidRPr="00E02C5D">
        <w:rPr>
          <w:sz w:val="24"/>
          <w:szCs w:val="24"/>
          <w:lang w:val="ru-RU"/>
        </w:rPr>
        <w:t>, трећи став</w:t>
      </w:r>
    </w:p>
    <w:p w:rsidR="002E09CD" w:rsidRPr="00E02C5D" w:rsidRDefault="002E09CD" w:rsidP="003B339F">
      <w:pPr>
        <w:jc w:val="both"/>
        <w:rPr>
          <w:b/>
          <w:sz w:val="24"/>
          <w:szCs w:val="24"/>
          <w:lang w:val="ru-RU"/>
        </w:rPr>
      </w:pPr>
      <w:r w:rsidRPr="00E02C5D">
        <w:rPr>
          <w:b/>
          <w:sz w:val="24"/>
          <w:szCs w:val="24"/>
          <w:lang w:val="ru-RU"/>
        </w:rPr>
        <w:t>Филмска музика</w:t>
      </w:r>
    </w:p>
    <w:p w:rsidR="002E09CD" w:rsidRPr="00E02C5D" w:rsidRDefault="002E09CD" w:rsidP="003B339F">
      <w:pPr>
        <w:jc w:val="both"/>
        <w:rPr>
          <w:sz w:val="24"/>
          <w:szCs w:val="24"/>
        </w:rPr>
      </w:pPr>
      <w:r w:rsidRPr="00E02C5D">
        <w:rPr>
          <w:sz w:val="24"/>
          <w:szCs w:val="24"/>
        </w:rPr>
        <w:t>Disney medley by Voca people https://www.youtube.com/watch?v=VwnMFgy3oz0</w:t>
      </w:r>
    </w:p>
    <w:p w:rsidR="002E09CD" w:rsidRPr="00E02C5D" w:rsidRDefault="002E09CD" w:rsidP="003B339F">
      <w:pPr>
        <w:jc w:val="both"/>
        <w:rPr>
          <w:sz w:val="24"/>
          <w:szCs w:val="24"/>
          <w:lang w:val="ru-RU"/>
        </w:rPr>
      </w:pPr>
      <w:r w:rsidRPr="00E02C5D">
        <w:rPr>
          <w:sz w:val="24"/>
          <w:szCs w:val="24"/>
          <w:lang w:val="ru-RU"/>
        </w:rPr>
        <w:t xml:space="preserve">Мапет шоу: </w:t>
      </w:r>
      <w:r w:rsidRPr="00E02C5D">
        <w:rPr>
          <w:i/>
          <w:sz w:val="24"/>
          <w:szCs w:val="24"/>
          <w:lang w:val="ru-RU"/>
        </w:rPr>
        <w:t>Манамана</w:t>
      </w:r>
      <w:r w:rsidRPr="00E02C5D">
        <w:rPr>
          <w:sz w:val="24"/>
          <w:szCs w:val="24"/>
          <w:lang w:val="ru-RU"/>
        </w:rPr>
        <w:t xml:space="preserve">, </w:t>
      </w:r>
      <w:r w:rsidRPr="00E02C5D">
        <w:rPr>
          <w:sz w:val="24"/>
          <w:szCs w:val="24"/>
        </w:rPr>
        <w:t>https</w:t>
      </w:r>
      <w:r w:rsidRPr="00E02C5D">
        <w:rPr>
          <w:sz w:val="24"/>
          <w:szCs w:val="24"/>
          <w:lang w:val="ru-RU"/>
        </w:rPr>
        <w:t>://</w:t>
      </w:r>
      <w:r w:rsidRPr="00E02C5D">
        <w:rPr>
          <w:sz w:val="24"/>
          <w:szCs w:val="24"/>
        </w:rPr>
        <w:t>www</w:t>
      </w:r>
      <w:r w:rsidRPr="00E02C5D">
        <w:rPr>
          <w:sz w:val="24"/>
          <w:szCs w:val="24"/>
          <w:lang w:val="ru-RU"/>
        </w:rPr>
        <w:t>.</w:t>
      </w:r>
      <w:r w:rsidRPr="00E02C5D">
        <w:rPr>
          <w:sz w:val="24"/>
          <w:szCs w:val="24"/>
        </w:rPr>
        <w:t>youtube</w:t>
      </w:r>
      <w:r w:rsidRPr="00E02C5D">
        <w:rPr>
          <w:sz w:val="24"/>
          <w:szCs w:val="24"/>
          <w:lang w:val="ru-RU"/>
        </w:rPr>
        <w:t>.</w:t>
      </w:r>
      <w:r w:rsidRPr="00E02C5D">
        <w:rPr>
          <w:sz w:val="24"/>
          <w:szCs w:val="24"/>
        </w:rPr>
        <w:t>com</w:t>
      </w:r>
      <w:r w:rsidRPr="00E02C5D">
        <w:rPr>
          <w:sz w:val="24"/>
          <w:szCs w:val="24"/>
          <w:lang w:val="ru-RU"/>
        </w:rPr>
        <w:t>/</w:t>
      </w:r>
      <w:r w:rsidRPr="00E02C5D">
        <w:rPr>
          <w:sz w:val="24"/>
          <w:szCs w:val="24"/>
        </w:rPr>
        <w:t>watch</w:t>
      </w:r>
      <w:r w:rsidRPr="00E02C5D">
        <w:rPr>
          <w:sz w:val="24"/>
          <w:szCs w:val="24"/>
          <w:lang w:val="ru-RU"/>
        </w:rPr>
        <w:t>?</w:t>
      </w:r>
      <w:r w:rsidRPr="00E02C5D">
        <w:rPr>
          <w:sz w:val="24"/>
          <w:szCs w:val="24"/>
        </w:rPr>
        <w:t>v</w:t>
      </w:r>
      <w:r w:rsidRPr="00E02C5D">
        <w:rPr>
          <w:sz w:val="24"/>
          <w:szCs w:val="24"/>
          <w:lang w:val="ru-RU"/>
        </w:rPr>
        <w:t>=8</w:t>
      </w:r>
      <w:r w:rsidRPr="00E02C5D">
        <w:rPr>
          <w:sz w:val="24"/>
          <w:szCs w:val="24"/>
        </w:rPr>
        <w:t>N</w:t>
      </w:r>
      <w:r w:rsidRPr="00E02C5D">
        <w:rPr>
          <w:sz w:val="24"/>
          <w:szCs w:val="24"/>
          <w:lang w:val="ru-RU"/>
        </w:rPr>
        <w:t>_</w:t>
      </w:r>
      <w:r w:rsidRPr="00E02C5D">
        <w:rPr>
          <w:sz w:val="24"/>
          <w:szCs w:val="24"/>
        </w:rPr>
        <w:t>tupPBtWQ</w:t>
      </w:r>
    </w:p>
    <w:p w:rsidR="002E09CD" w:rsidRPr="00E02C5D" w:rsidRDefault="002E09CD" w:rsidP="003B339F">
      <w:pPr>
        <w:jc w:val="both"/>
        <w:rPr>
          <w:sz w:val="24"/>
          <w:szCs w:val="24"/>
        </w:rPr>
      </w:pPr>
      <w:r w:rsidRPr="00E02C5D">
        <w:rPr>
          <w:sz w:val="24"/>
          <w:szCs w:val="24"/>
        </w:rPr>
        <w:t xml:space="preserve">Cinderella, </w:t>
      </w:r>
      <w:r w:rsidRPr="00E02C5D">
        <w:rPr>
          <w:i/>
          <w:sz w:val="24"/>
          <w:szCs w:val="24"/>
        </w:rPr>
        <w:t>Sing sweet nightingale</w:t>
      </w:r>
      <w:r w:rsidRPr="00E02C5D">
        <w:rPr>
          <w:sz w:val="24"/>
          <w:szCs w:val="24"/>
        </w:rPr>
        <w:t>, https://www.youtube.com/watch?v=XgHYCuTPl_o</w:t>
      </w:r>
    </w:p>
    <w:p w:rsidR="002E09CD" w:rsidRPr="00E02C5D" w:rsidRDefault="002E09CD" w:rsidP="003B339F">
      <w:pPr>
        <w:jc w:val="both"/>
        <w:rPr>
          <w:sz w:val="24"/>
          <w:szCs w:val="24"/>
        </w:rPr>
      </w:pPr>
      <w:r w:rsidRPr="00E02C5D">
        <w:rPr>
          <w:sz w:val="24"/>
          <w:szCs w:val="24"/>
        </w:rPr>
        <w:t>Disney’s Sleeping Beauty</w:t>
      </w:r>
      <w:proofErr w:type="gramStart"/>
      <w:r w:rsidRPr="00E02C5D">
        <w:rPr>
          <w:sz w:val="24"/>
          <w:szCs w:val="24"/>
        </w:rPr>
        <w:t>,</w:t>
      </w:r>
      <w:r w:rsidRPr="00E02C5D">
        <w:rPr>
          <w:i/>
          <w:sz w:val="24"/>
          <w:szCs w:val="24"/>
        </w:rPr>
        <w:t>Once</w:t>
      </w:r>
      <w:proofErr w:type="gramEnd"/>
      <w:r w:rsidRPr="00E02C5D">
        <w:rPr>
          <w:i/>
          <w:sz w:val="24"/>
          <w:szCs w:val="24"/>
        </w:rPr>
        <w:t xml:space="preserve"> Upon A Dream</w:t>
      </w:r>
      <w:r w:rsidRPr="00E02C5D">
        <w:rPr>
          <w:sz w:val="24"/>
          <w:szCs w:val="24"/>
        </w:rPr>
        <w:t>, https://www.youtube.com/watch?v=15Z21XqNdpY</w:t>
      </w:r>
    </w:p>
    <w:p w:rsidR="002E09CD" w:rsidRPr="00E02C5D" w:rsidRDefault="002E09CD" w:rsidP="003B339F">
      <w:pPr>
        <w:jc w:val="both"/>
        <w:rPr>
          <w:sz w:val="24"/>
          <w:szCs w:val="24"/>
        </w:rPr>
      </w:pPr>
      <w:r w:rsidRPr="00E02C5D">
        <w:rPr>
          <w:sz w:val="24"/>
          <w:szCs w:val="24"/>
        </w:rPr>
        <w:t xml:space="preserve">Minions, </w:t>
      </w:r>
      <w:r w:rsidRPr="00E02C5D">
        <w:rPr>
          <w:i/>
          <w:sz w:val="24"/>
          <w:szCs w:val="24"/>
        </w:rPr>
        <w:t>Banana song</w:t>
      </w:r>
      <w:r w:rsidRPr="00E02C5D">
        <w:rPr>
          <w:sz w:val="24"/>
          <w:szCs w:val="24"/>
        </w:rPr>
        <w:t>, https://www.youtube.com/watch?v=s-FukyIIM1XI</w:t>
      </w:r>
    </w:p>
    <w:p w:rsidR="002E09CD" w:rsidRPr="00E02C5D" w:rsidRDefault="002E09CD" w:rsidP="003B339F">
      <w:pPr>
        <w:jc w:val="both"/>
        <w:rPr>
          <w:sz w:val="24"/>
          <w:szCs w:val="24"/>
        </w:rPr>
      </w:pPr>
      <w:r w:rsidRPr="00E02C5D">
        <w:rPr>
          <w:sz w:val="24"/>
          <w:szCs w:val="24"/>
        </w:rPr>
        <w:t xml:space="preserve">Madagascar, </w:t>
      </w:r>
      <w:r w:rsidRPr="00E02C5D">
        <w:rPr>
          <w:i/>
          <w:sz w:val="24"/>
          <w:szCs w:val="24"/>
        </w:rPr>
        <w:t>I like To Move It</w:t>
      </w:r>
      <w:r w:rsidRPr="00E02C5D">
        <w:rPr>
          <w:sz w:val="24"/>
          <w:szCs w:val="24"/>
        </w:rPr>
        <w:t>, https://www.youtube.com/watch?v=hdcTmpvDO0I</w:t>
      </w:r>
    </w:p>
    <w:p w:rsidR="002E09CD" w:rsidRPr="00E02C5D" w:rsidRDefault="002E09CD" w:rsidP="003B339F">
      <w:pPr>
        <w:jc w:val="both"/>
        <w:rPr>
          <w:sz w:val="24"/>
          <w:szCs w:val="24"/>
          <w:lang w:val="ru-RU"/>
        </w:rPr>
      </w:pPr>
      <w:r w:rsidRPr="00E02C5D">
        <w:rPr>
          <w:sz w:val="24"/>
          <w:szCs w:val="24"/>
          <w:lang w:val="ru-RU"/>
        </w:rPr>
        <w:t xml:space="preserve">Камиј Сен-Санс, Карневал животиња – Фосили, </w:t>
      </w:r>
      <w:r w:rsidRPr="00E02C5D">
        <w:rPr>
          <w:sz w:val="24"/>
          <w:szCs w:val="24"/>
        </w:rPr>
        <w:t>https</w:t>
      </w:r>
      <w:r w:rsidRPr="00E02C5D">
        <w:rPr>
          <w:sz w:val="24"/>
          <w:szCs w:val="24"/>
          <w:lang w:val="ru-RU"/>
        </w:rPr>
        <w:t>://</w:t>
      </w:r>
      <w:r w:rsidRPr="00E02C5D">
        <w:rPr>
          <w:sz w:val="24"/>
          <w:szCs w:val="24"/>
        </w:rPr>
        <w:t>www</w:t>
      </w:r>
      <w:r w:rsidRPr="00E02C5D">
        <w:rPr>
          <w:sz w:val="24"/>
          <w:szCs w:val="24"/>
          <w:lang w:val="ru-RU"/>
        </w:rPr>
        <w:t>.</w:t>
      </w:r>
      <w:r w:rsidRPr="00E02C5D">
        <w:rPr>
          <w:sz w:val="24"/>
          <w:szCs w:val="24"/>
        </w:rPr>
        <w:t>youtube</w:t>
      </w:r>
      <w:r w:rsidRPr="00E02C5D">
        <w:rPr>
          <w:sz w:val="24"/>
          <w:szCs w:val="24"/>
          <w:lang w:val="ru-RU"/>
        </w:rPr>
        <w:t>.</w:t>
      </w:r>
      <w:r w:rsidRPr="00E02C5D">
        <w:rPr>
          <w:sz w:val="24"/>
          <w:szCs w:val="24"/>
        </w:rPr>
        <w:t>com</w:t>
      </w:r>
      <w:r w:rsidRPr="00E02C5D">
        <w:rPr>
          <w:sz w:val="24"/>
          <w:szCs w:val="24"/>
          <w:lang w:val="ru-RU"/>
        </w:rPr>
        <w:t>/</w:t>
      </w:r>
      <w:r w:rsidRPr="00E02C5D">
        <w:rPr>
          <w:sz w:val="24"/>
          <w:szCs w:val="24"/>
        </w:rPr>
        <w:t>watch</w:t>
      </w:r>
      <w:r w:rsidRPr="00E02C5D">
        <w:rPr>
          <w:sz w:val="24"/>
          <w:szCs w:val="24"/>
          <w:lang w:val="ru-RU"/>
        </w:rPr>
        <w:t>?</w:t>
      </w:r>
      <w:r w:rsidRPr="00E02C5D">
        <w:rPr>
          <w:sz w:val="24"/>
          <w:szCs w:val="24"/>
        </w:rPr>
        <w:t>v</w:t>
      </w:r>
      <w:r w:rsidRPr="00E02C5D">
        <w:rPr>
          <w:sz w:val="24"/>
          <w:szCs w:val="24"/>
          <w:lang w:val="ru-RU"/>
        </w:rPr>
        <w:t>=</w:t>
      </w:r>
      <w:r w:rsidRPr="00E02C5D">
        <w:rPr>
          <w:sz w:val="24"/>
          <w:szCs w:val="24"/>
        </w:rPr>
        <w:t>Hlec</w:t>
      </w:r>
      <w:r w:rsidRPr="00E02C5D">
        <w:rPr>
          <w:sz w:val="24"/>
          <w:szCs w:val="24"/>
          <w:lang w:val="ru-RU"/>
        </w:rPr>
        <w:t>1</w:t>
      </w:r>
      <w:r w:rsidRPr="00E02C5D">
        <w:rPr>
          <w:sz w:val="24"/>
          <w:szCs w:val="24"/>
        </w:rPr>
        <w:t>tmddHI</w:t>
      </w:r>
    </w:p>
    <w:p w:rsidR="002E09CD" w:rsidRPr="00E02C5D" w:rsidRDefault="002E09CD" w:rsidP="003B339F">
      <w:pPr>
        <w:jc w:val="both"/>
        <w:rPr>
          <w:sz w:val="24"/>
          <w:szCs w:val="24"/>
          <w:lang w:val="ru-RU"/>
        </w:rPr>
      </w:pPr>
      <w:r w:rsidRPr="00E02C5D">
        <w:rPr>
          <w:sz w:val="24"/>
          <w:szCs w:val="24"/>
          <w:lang w:val="ru-RU"/>
        </w:rPr>
        <w:t xml:space="preserve">Вивалди, </w:t>
      </w:r>
      <w:r w:rsidRPr="00E02C5D">
        <w:rPr>
          <w:i/>
          <w:sz w:val="24"/>
          <w:szCs w:val="24"/>
          <w:lang w:val="ru-RU"/>
        </w:rPr>
        <w:t>Пролеће</w:t>
      </w:r>
      <w:r w:rsidRPr="00E02C5D">
        <w:rPr>
          <w:sz w:val="24"/>
          <w:szCs w:val="24"/>
          <w:lang w:val="ru-RU"/>
        </w:rPr>
        <w:t xml:space="preserve">, </w:t>
      </w:r>
      <w:r w:rsidRPr="00E02C5D">
        <w:rPr>
          <w:sz w:val="24"/>
          <w:szCs w:val="24"/>
        </w:rPr>
        <w:t>https</w:t>
      </w:r>
      <w:r w:rsidRPr="00E02C5D">
        <w:rPr>
          <w:sz w:val="24"/>
          <w:szCs w:val="24"/>
          <w:lang w:val="ru-RU"/>
        </w:rPr>
        <w:t>://</w:t>
      </w:r>
      <w:r w:rsidRPr="00E02C5D">
        <w:rPr>
          <w:sz w:val="24"/>
          <w:szCs w:val="24"/>
        </w:rPr>
        <w:t>www</w:t>
      </w:r>
      <w:r w:rsidRPr="00E02C5D">
        <w:rPr>
          <w:sz w:val="24"/>
          <w:szCs w:val="24"/>
          <w:lang w:val="ru-RU"/>
        </w:rPr>
        <w:t>.</w:t>
      </w:r>
      <w:r w:rsidRPr="00E02C5D">
        <w:rPr>
          <w:sz w:val="24"/>
          <w:szCs w:val="24"/>
        </w:rPr>
        <w:t>youtube</w:t>
      </w:r>
      <w:r w:rsidRPr="00E02C5D">
        <w:rPr>
          <w:sz w:val="24"/>
          <w:szCs w:val="24"/>
          <w:lang w:val="ru-RU"/>
        </w:rPr>
        <w:t>.</w:t>
      </w:r>
      <w:r w:rsidRPr="00E02C5D">
        <w:rPr>
          <w:sz w:val="24"/>
          <w:szCs w:val="24"/>
        </w:rPr>
        <w:t>com</w:t>
      </w:r>
      <w:r w:rsidRPr="00E02C5D">
        <w:rPr>
          <w:sz w:val="24"/>
          <w:szCs w:val="24"/>
          <w:lang w:val="ru-RU"/>
        </w:rPr>
        <w:t>/</w:t>
      </w:r>
      <w:r w:rsidRPr="00E02C5D">
        <w:rPr>
          <w:sz w:val="24"/>
          <w:szCs w:val="24"/>
        </w:rPr>
        <w:t>watch</w:t>
      </w:r>
      <w:r w:rsidRPr="00E02C5D">
        <w:rPr>
          <w:sz w:val="24"/>
          <w:szCs w:val="24"/>
          <w:lang w:val="ru-RU"/>
        </w:rPr>
        <w:t>?</w:t>
      </w:r>
      <w:r w:rsidRPr="00E02C5D">
        <w:rPr>
          <w:sz w:val="24"/>
          <w:szCs w:val="24"/>
        </w:rPr>
        <w:t>v</w:t>
      </w:r>
      <w:r w:rsidRPr="00E02C5D">
        <w:rPr>
          <w:sz w:val="24"/>
          <w:szCs w:val="24"/>
          <w:lang w:val="ru-RU"/>
        </w:rPr>
        <w:t>=</w:t>
      </w:r>
      <w:r w:rsidRPr="00E02C5D">
        <w:rPr>
          <w:sz w:val="24"/>
          <w:szCs w:val="24"/>
        </w:rPr>
        <w:t>NnURkV</w:t>
      </w:r>
      <w:r w:rsidRPr="00E02C5D">
        <w:rPr>
          <w:sz w:val="24"/>
          <w:szCs w:val="24"/>
          <w:lang w:val="ru-RU"/>
        </w:rPr>
        <w:t>1</w:t>
      </w:r>
      <w:r w:rsidRPr="00E02C5D">
        <w:rPr>
          <w:sz w:val="24"/>
          <w:szCs w:val="24"/>
        </w:rPr>
        <w:t>Ou</w:t>
      </w:r>
      <w:r w:rsidRPr="00E02C5D">
        <w:rPr>
          <w:sz w:val="24"/>
          <w:szCs w:val="24"/>
          <w:lang w:val="ru-RU"/>
        </w:rPr>
        <w:t>_</w:t>
      </w:r>
      <w:r w:rsidRPr="00E02C5D">
        <w:rPr>
          <w:sz w:val="24"/>
          <w:szCs w:val="24"/>
        </w:rPr>
        <w:t>w</w:t>
      </w:r>
    </w:p>
    <w:p w:rsidR="002E09CD" w:rsidRPr="00E02C5D" w:rsidRDefault="002E09CD" w:rsidP="003B339F">
      <w:pPr>
        <w:jc w:val="both"/>
        <w:rPr>
          <w:sz w:val="24"/>
          <w:szCs w:val="24"/>
        </w:rPr>
      </w:pPr>
      <w:r w:rsidRPr="00E02C5D">
        <w:rPr>
          <w:sz w:val="24"/>
          <w:szCs w:val="24"/>
        </w:rPr>
        <w:lastRenderedPageBreak/>
        <w:t xml:space="preserve">Wolfgang Amadeus Mozart, </w:t>
      </w:r>
      <w:r w:rsidRPr="00E02C5D">
        <w:rPr>
          <w:i/>
          <w:sz w:val="24"/>
          <w:szCs w:val="24"/>
        </w:rPr>
        <w:t>Wiegenlied</w:t>
      </w:r>
      <w:r w:rsidRPr="00E02C5D">
        <w:rPr>
          <w:sz w:val="24"/>
          <w:szCs w:val="24"/>
        </w:rPr>
        <w:t xml:space="preserve"> (Lullaby), K.350 https://www.youtube.com/watch?v=vXRzq_8bJ3c</w:t>
      </w:r>
    </w:p>
    <w:p w:rsidR="002E09CD" w:rsidRPr="00E02C5D" w:rsidRDefault="002E09CD" w:rsidP="003B339F">
      <w:pPr>
        <w:jc w:val="both"/>
        <w:rPr>
          <w:sz w:val="24"/>
          <w:szCs w:val="24"/>
          <w:lang w:val="ru-RU"/>
        </w:rPr>
      </w:pPr>
      <w:r w:rsidRPr="00E02C5D">
        <w:rPr>
          <w:sz w:val="24"/>
          <w:szCs w:val="24"/>
          <w:lang w:val="ru-RU"/>
        </w:rPr>
        <w:t xml:space="preserve">Моцарт група, </w:t>
      </w:r>
      <w:r w:rsidRPr="00E02C5D">
        <w:rPr>
          <w:i/>
          <w:sz w:val="24"/>
          <w:szCs w:val="24"/>
          <w:lang w:val="ru-RU"/>
        </w:rPr>
        <w:t>Турски марш</w:t>
      </w:r>
      <w:r w:rsidRPr="00E02C5D">
        <w:rPr>
          <w:sz w:val="24"/>
          <w:szCs w:val="24"/>
          <w:lang w:val="ru-RU"/>
        </w:rPr>
        <w:t xml:space="preserve">, </w:t>
      </w:r>
      <w:r w:rsidRPr="00E02C5D">
        <w:rPr>
          <w:sz w:val="24"/>
          <w:szCs w:val="24"/>
        </w:rPr>
        <w:t>https</w:t>
      </w:r>
      <w:r w:rsidRPr="00E02C5D">
        <w:rPr>
          <w:sz w:val="24"/>
          <w:szCs w:val="24"/>
          <w:lang w:val="ru-RU"/>
        </w:rPr>
        <w:t>://</w:t>
      </w:r>
      <w:r w:rsidRPr="00E02C5D">
        <w:rPr>
          <w:sz w:val="24"/>
          <w:szCs w:val="24"/>
        </w:rPr>
        <w:t>www</w:t>
      </w:r>
      <w:r w:rsidRPr="00E02C5D">
        <w:rPr>
          <w:sz w:val="24"/>
          <w:szCs w:val="24"/>
          <w:lang w:val="ru-RU"/>
        </w:rPr>
        <w:t>.</w:t>
      </w:r>
      <w:r w:rsidRPr="00E02C5D">
        <w:rPr>
          <w:sz w:val="24"/>
          <w:szCs w:val="24"/>
        </w:rPr>
        <w:t>youtube</w:t>
      </w:r>
      <w:r w:rsidRPr="00E02C5D">
        <w:rPr>
          <w:sz w:val="24"/>
          <w:szCs w:val="24"/>
          <w:lang w:val="ru-RU"/>
        </w:rPr>
        <w:t>.</w:t>
      </w:r>
      <w:r w:rsidRPr="00E02C5D">
        <w:rPr>
          <w:sz w:val="24"/>
          <w:szCs w:val="24"/>
        </w:rPr>
        <w:t>com</w:t>
      </w:r>
      <w:r w:rsidRPr="00E02C5D">
        <w:rPr>
          <w:sz w:val="24"/>
          <w:szCs w:val="24"/>
          <w:lang w:val="ru-RU"/>
        </w:rPr>
        <w:t>/</w:t>
      </w:r>
      <w:r w:rsidRPr="00E02C5D">
        <w:rPr>
          <w:sz w:val="24"/>
          <w:szCs w:val="24"/>
        </w:rPr>
        <w:t>watch</w:t>
      </w:r>
      <w:r w:rsidRPr="00E02C5D">
        <w:rPr>
          <w:sz w:val="24"/>
          <w:szCs w:val="24"/>
          <w:lang w:val="ru-RU"/>
        </w:rPr>
        <w:t>?</w:t>
      </w:r>
      <w:r w:rsidRPr="00E02C5D">
        <w:rPr>
          <w:sz w:val="24"/>
          <w:szCs w:val="24"/>
        </w:rPr>
        <w:t>v</w:t>
      </w:r>
      <w:r w:rsidRPr="00E02C5D">
        <w:rPr>
          <w:sz w:val="24"/>
          <w:szCs w:val="24"/>
          <w:lang w:val="ru-RU"/>
        </w:rPr>
        <w:t>=</w:t>
      </w:r>
      <w:r w:rsidRPr="00E02C5D">
        <w:rPr>
          <w:sz w:val="24"/>
          <w:szCs w:val="24"/>
        </w:rPr>
        <w:t>UzYGyCWeEGo</w:t>
      </w:r>
    </w:p>
    <w:p w:rsidR="002E09CD" w:rsidRPr="00E02C5D" w:rsidRDefault="002E09CD" w:rsidP="003B339F">
      <w:pPr>
        <w:jc w:val="both"/>
        <w:rPr>
          <w:sz w:val="24"/>
          <w:szCs w:val="24"/>
        </w:rPr>
      </w:pPr>
      <w:r w:rsidRPr="00E02C5D">
        <w:rPr>
          <w:sz w:val="24"/>
          <w:szCs w:val="24"/>
        </w:rPr>
        <w:t xml:space="preserve">Едвард Григ, </w:t>
      </w:r>
      <w:r w:rsidRPr="00E02C5D">
        <w:rPr>
          <w:i/>
          <w:sz w:val="24"/>
          <w:szCs w:val="24"/>
        </w:rPr>
        <w:t>In the hall of the mountain king</w:t>
      </w:r>
      <w:r w:rsidRPr="00E02C5D">
        <w:rPr>
          <w:sz w:val="24"/>
          <w:szCs w:val="24"/>
        </w:rPr>
        <w:t xml:space="preserve"> (пример за нотна трајања и такт) https://www.youtube.com/watch?v=Wk43IDUQmTk</w:t>
      </w:r>
    </w:p>
    <w:p w:rsidR="002E09CD" w:rsidRPr="00E02C5D" w:rsidRDefault="002E09CD" w:rsidP="003B339F">
      <w:pPr>
        <w:jc w:val="both"/>
        <w:rPr>
          <w:sz w:val="24"/>
          <w:szCs w:val="24"/>
          <w:lang w:val="ru-RU"/>
        </w:rPr>
      </w:pPr>
      <w:r w:rsidRPr="00E02C5D">
        <w:rPr>
          <w:sz w:val="24"/>
          <w:szCs w:val="24"/>
          <w:lang w:val="ru-RU"/>
        </w:rPr>
        <w:t xml:space="preserve">Мапет шоу, </w:t>
      </w:r>
      <w:r w:rsidRPr="00E02C5D">
        <w:rPr>
          <w:i/>
          <w:sz w:val="24"/>
          <w:szCs w:val="24"/>
          <w:lang w:val="ru-RU"/>
        </w:rPr>
        <w:t>Ода радости</w:t>
      </w:r>
      <w:r w:rsidRPr="00E02C5D">
        <w:rPr>
          <w:sz w:val="24"/>
          <w:szCs w:val="24"/>
          <w:lang w:val="ru-RU"/>
        </w:rPr>
        <w:t xml:space="preserve">, </w:t>
      </w:r>
      <w:r w:rsidRPr="00E02C5D">
        <w:rPr>
          <w:sz w:val="24"/>
          <w:szCs w:val="24"/>
        </w:rPr>
        <w:t>https</w:t>
      </w:r>
      <w:r w:rsidRPr="00E02C5D">
        <w:rPr>
          <w:sz w:val="24"/>
          <w:szCs w:val="24"/>
          <w:lang w:val="ru-RU"/>
        </w:rPr>
        <w:t>://</w:t>
      </w:r>
      <w:r w:rsidRPr="00E02C5D">
        <w:rPr>
          <w:sz w:val="24"/>
          <w:szCs w:val="24"/>
        </w:rPr>
        <w:t>www</w:t>
      </w:r>
      <w:r w:rsidRPr="00E02C5D">
        <w:rPr>
          <w:sz w:val="24"/>
          <w:szCs w:val="24"/>
          <w:lang w:val="ru-RU"/>
        </w:rPr>
        <w:t>.</w:t>
      </w:r>
      <w:r w:rsidRPr="00E02C5D">
        <w:rPr>
          <w:sz w:val="24"/>
          <w:szCs w:val="24"/>
        </w:rPr>
        <w:t>youtube</w:t>
      </w:r>
      <w:r w:rsidRPr="00E02C5D">
        <w:rPr>
          <w:sz w:val="24"/>
          <w:szCs w:val="24"/>
          <w:lang w:val="ru-RU"/>
        </w:rPr>
        <w:t>.</w:t>
      </w:r>
      <w:r w:rsidRPr="00E02C5D">
        <w:rPr>
          <w:sz w:val="24"/>
          <w:szCs w:val="24"/>
        </w:rPr>
        <w:t>com</w:t>
      </w:r>
      <w:r w:rsidRPr="00E02C5D">
        <w:rPr>
          <w:sz w:val="24"/>
          <w:szCs w:val="24"/>
          <w:lang w:val="ru-RU"/>
        </w:rPr>
        <w:t>/</w:t>
      </w:r>
      <w:r w:rsidRPr="00E02C5D">
        <w:rPr>
          <w:sz w:val="24"/>
          <w:szCs w:val="24"/>
        </w:rPr>
        <w:t>watch</w:t>
      </w:r>
      <w:r w:rsidRPr="00E02C5D">
        <w:rPr>
          <w:sz w:val="24"/>
          <w:szCs w:val="24"/>
          <w:lang w:val="ru-RU"/>
        </w:rPr>
        <w:t>?</w:t>
      </w:r>
      <w:r w:rsidRPr="00E02C5D">
        <w:rPr>
          <w:sz w:val="24"/>
          <w:szCs w:val="24"/>
        </w:rPr>
        <w:t>v</w:t>
      </w:r>
      <w:r w:rsidRPr="00E02C5D">
        <w:rPr>
          <w:sz w:val="24"/>
          <w:szCs w:val="24"/>
          <w:lang w:val="ru-RU"/>
        </w:rPr>
        <w:t>=</w:t>
      </w:r>
      <w:r w:rsidRPr="00E02C5D">
        <w:rPr>
          <w:sz w:val="24"/>
          <w:szCs w:val="24"/>
        </w:rPr>
        <w:t>VnT</w:t>
      </w:r>
      <w:r w:rsidRPr="00E02C5D">
        <w:rPr>
          <w:sz w:val="24"/>
          <w:szCs w:val="24"/>
          <w:lang w:val="ru-RU"/>
        </w:rPr>
        <w:t>7</w:t>
      </w:r>
      <w:r w:rsidRPr="00E02C5D">
        <w:rPr>
          <w:sz w:val="24"/>
          <w:szCs w:val="24"/>
        </w:rPr>
        <w:t>pT</w:t>
      </w:r>
      <w:r w:rsidRPr="00E02C5D">
        <w:rPr>
          <w:sz w:val="24"/>
          <w:szCs w:val="24"/>
          <w:lang w:val="ru-RU"/>
        </w:rPr>
        <w:t>6</w:t>
      </w:r>
      <w:r w:rsidRPr="00E02C5D">
        <w:rPr>
          <w:sz w:val="24"/>
          <w:szCs w:val="24"/>
        </w:rPr>
        <w:t>zCcA</w:t>
      </w:r>
    </w:p>
    <w:p w:rsidR="002E09CD" w:rsidRPr="00E02C5D" w:rsidRDefault="002E09CD" w:rsidP="003B339F">
      <w:pPr>
        <w:jc w:val="both"/>
        <w:rPr>
          <w:sz w:val="24"/>
          <w:szCs w:val="24"/>
          <w:lang w:val="ru-RU"/>
        </w:rPr>
      </w:pPr>
      <w:r w:rsidRPr="00E02C5D">
        <w:rPr>
          <w:sz w:val="24"/>
          <w:szCs w:val="24"/>
          <w:lang w:val="ru-RU"/>
        </w:rPr>
        <w:t xml:space="preserve">Мапет шоу, </w:t>
      </w:r>
      <w:r w:rsidRPr="00E02C5D">
        <w:rPr>
          <w:i/>
          <w:sz w:val="24"/>
          <w:szCs w:val="24"/>
          <w:lang w:val="ru-RU"/>
        </w:rPr>
        <w:t>На лепом плавом Дунаву</w:t>
      </w:r>
      <w:r w:rsidRPr="00E02C5D">
        <w:rPr>
          <w:sz w:val="24"/>
          <w:szCs w:val="24"/>
          <w:lang w:val="ru-RU"/>
        </w:rPr>
        <w:t xml:space="preserve">, </w:t>
      </w:r>
      <w:r w:rsidRPr="00E02C5D">
        <w:rPr>
          <w:sz w:val="24"/>
          <w:szCs w:val="24"/>
        </w:rPr>
        <w:t>https</w:t>
      </w:r>
      <w:r w:rsidRPr="00E02C5D">
        <w:rPr>
          <w:sz w:val="24"/>
          <w:szCs w:val="24"/>
          <w:lang w:val="ru-RU"/>
        </w:rPr>
        <w:t>://</w:t>
      </w:r>
      <w:r w:rsidRPr="00E02C5D">
        <w:rPr>
          <w:sz w:val="24"/>
          <w:szCs w:val="24"/>
        </w:rPr>
        <w:t>www</w:t>
      </w:r>
      <w:r w:rsidRPr="00E02C5D">
        <w:rPr>
          <w:sz w:val="24"/>
          <w:szCs w:val="24"/>
          <w:lang w:val="ru-RU"/>
        </w:rPr>
        <w:t>.</w:t>
      </w:r>
      <w:r w:rsidRPr="00E02C5D">
        <w:rPr>
          <w:sz w:val="24"/>
          <w:szCs w:val="24"/>
        </w:rPr>
        <w:t>youtube</w:t>
      </w:r>
      <w:r w:rsidRPr="00E02C5D">
        <w:rPr>
          <w:sz w:val="24"/>
          <w:szCs w:val="24"/>
          <w:lang w:val="ru-RU"/>
        </w:rPr>
        <w:t>.</w:t>
      </w:r>
      <w:r w:rsidRPr="00E02C5D">
        <w:rPr>
          <w:sz w:val="24"/>
          <w:szCs w:val="24"/>
        </w:rPr>
        <w:t>com</w:t>
      </w:r>
      <w:r w:rsidRPr="00E02C5D">
        <w:rPr>
          <w:sz w:val="24"/>
          <w:szCs w:val="24"/>
          <w:lang w:val="ru-RU"/>
        </w:rPr>
        <w:t>/</w:t>
      </w:r>
      <w:r w:rsidRPr="00E02C5D">
        <w:rPr>
          <w:sz w:val="24"/>
          <w:szCs w:val="24"/>
        </w:rPr>
        <w:t>watch</w:t>
      </w:r>
      <w:r w:rsidRPr="00E02C5D">
        <w:rPr>
          <w:sz w:val="24"/>
          <w:szCs w:val="24"/>
          <w:lang w:val="ru-RU"/>
        </w:rPr>
        <w:t>?</w:t>
      </w:r>
      <w:r w:rsidRPr="00E02C5D">
        <w:rPr>
          <w:sz w:val="24"/>
          <w:szCs w:val="24"/>
        </w:rPr>
        <w:t>v</w:t>
      </w:r>
      <w:r w:rsidRPr="00E02C5D">
        <w:rPr>
          <w:sz w:val="24"/>
          <w:szCs w:val="24"/>
          <w:lang w:val="ru-RU"/>
        </w:rPr>
        <w:t>=</w:t>
      </w:r>
      <w:r w:rsidRPr="00E02C5D">
        <w:rPr>
          <w:sz w:val="24"/>
          <w:szCs w:val="24"/>
        </w:rPr>
        <w:t>jd</w:t>
      </w:r>
      <w:r w:rsidRPr="00E02C5D">
        <w:rPr>
          <w:sz w:val="24"/>
          <w:szCs w:val="24"/>
          <w:lang w:val="ru-RU"/>
        </w:rPr>
        <w:t>8</w:t>
      </w:r>
      <w:r w:rsidRPr="00E02C5D">
        <w:rPr>
          <w:sz w:val="24"/>
          <w:szCs w:val="24"/>
        </w:rPr>
        <w:t>nfEdo</w:t>
      </w:r>
      <w:r w:rsidRPr="00E02C5D">
        <w:rPr>
          <w:sz w:val="24"/>
          <w:szCs w:val="24"/>
          <w:lang w:val="ru-RU"/>
        </w:rPr>
        <w:t>59</w:t>
      </w:r>
      <w:r w:rsidRPr="00E02C5D">
        <w:rPr>
          <w:sz w:val="24"/>
          <w:szCs w:val="24"/>
        </w:rPr>
        <w:t>I</w:t>
      </w:r>
    </w:p>
    <w:p w:rsidR="002E09CD" w:rsidRPr="00E02C5D" w:rsidRDefault="002E09CD" w:rsidP="003B339F">
      <w:pPr>
        <w:jc w:val="both"/>
        <w:rPr>
          <w:sz w:val="24"/>
          <w:szCs w:val="24"/>
          <w:lang w:val="ru-RU"/>
        </w:rPr>
      </w:pPr>
      <w:r w:rsidRPr="00E02C5D">
        <w:rPr>
          <w:sz w:val="24"/>
          <w:szCs w:val="24"/>
          <w:lang w:val="ru-RU"/>
        </w:rPr>
        <w:t>ИЗВОЂЕЊЕ</w:t>
      </w:r>
    </w:p>
    <w:p w:rsidR="002E09CD" w:rsidRPr="00E02C5D" w:rsidRDefault="002E09CD" w:rsidP="003B339F">
      <w:pPr>
        <w:ind w:firstLine="720"/>
        <w:jc w:val="both"/>
        <w:rPr>
          <w:sz w:val="24"/>
          <w:szCs w:val="24"/>
          <w:lang w:val="ru-RU"/>
        </w:rPr>
      </w:pPr>
      <w:r w:rsidRPr="00E02C5D">
        <w:rPr>
          <w:sz w:val="24"/>
          <w:szCs w:val="24"/>
          <w:lang w:val="ru-RU"/>
        </w:rPr>
        <w:t>Сваки аспект извођења музике има непосредан и драгоцен утицај на развој ученика. Извођењем музике активира се велики број когнитивних радњи, развија дугорочно памћење и фине моторичке радње. Посебну пажњу треба усмерити на спонтане покрете као одговор на музички доживљај.</w:t>
      </w:r>
    </w:p>
    <w:p w:rsidR="002E09CD" w:rsidRPr="00E02C5D" w:rsidRDefault="002E09CD" w:rsidP="003B339F">
      <w:pPr>
        <w:jc w:val="both"/>
        <w:rPr>
          <w:b/>
          <w:sz w:val="24"/>
          <w:szCs w:val="24"/>
          <w:lang w:val="ru-RU"/>
        </w:rPr>
      </w:pPr>
      <w:r w:rsidRPr="00E02C5D">
        <w:rPr>
          <w:b/>
          <w:sz w:val="24"/>
          <w:szCs w:val="24"/>
          <w:lang w:val="ru-RU"/>
        </w:rPr>
        <w:t>Певање</w:t>
      </w:r>
    </w:p>
    <w:p w:rsidR="002E09CD" w:rsidRPr="00E02C5D" w:rsidRDefault="002E09CD" w:rsidP="003B339F">
      <w:pPr>
        <w:ind w:firstLine="720"/>
        <w:jc w:val="both"/>
        <w:rPr>
          <w:sz w:val="24"/>
          <w:szCs w:val="24"/>
          <w:lang w:val="ru-RU"/>
        </w:rPr>
      </w:pPr>
      <w:r w:rsidRPr="00E02C5D">
        <w:rPr>
          <w:sz w:val="24"/>
          <w:szCs w:val="24"/>
          <w:lang w:val="ru-RU"/>
        </w:rPr>
        <w:t>Избор песме треба да буде примерен узрасту ученика и њиховим интересовањима (тематика, ритмичка конструкција, форма, артикулација мелодијских скокова, садржај, мелодија и ритам).</w:t>
      </w:r>
    </w:p>
    <w:p w:rsidR="002E09CD" w:rsidRPr="00E02C5D" w:rsidRDefault="002E09CD" w:rsidP="003B339F">
      <w:pPr>
        <w:ind w:firstLine="720"/>
        <w:jc w:val="both"/>
        <w:rPr>
          <w:sz w:val="24"/>
          <w:szCs w:val="24"/>
          <w:lang w:val="ru-RU"/>
        </w:rPr>
      </w:pPr>
      <w:r w:rsidRPr="00E02C5D">
        <w:rPr>
          <w:sz w:val="24"/>
          <w:szCs w:val="24"/>
          <w:lang w:val="ru-RU"/>
        </w:rPr>
        <w:t>Вежбе правилног држања тела, дисања и говорне артикулације треба да претходе обнављању познатих песама, које су опет садржајно и/или музички сличне оној коју ће учити.</w:t>
      </w:r>
    </w:p>
    <w:p w:rsidR="002E09CD" w:rsidRPr="00E02C5D" w:rsidRDefault="002E09CD" w:rsidP="003B339F">
      <w:pPr>
        <w:jc w:val="both"/>
        <w:rPr>
          <w:b/>
          <w:sz w:val="24"/>
          <w:szCs w:val="24"/>
          <w:lang w:val="ru-RU"/>
        </w:rPr>
      </w:pPr>
      <w:r w:rsidRPr="00E02C5D">
        <w:rPr>
          <w:b/>
          <w:sz w:val="24"/>
          <w:szCs w:val="24"/>
          <w:lang w:val="ru-RU"/>
        </w:rPr>
        <w:t>Обрада песме из нотног текста – методски кораци</w:t>
      </w:r>
    </w:p>
    <w:p w:rsidR="002E09CD" w:rsidRPr="00E02C5D" w:rsidRDefault="002E09CD" w:rsidP="003B339F">
      <w:pPr>
        <w:ind w:firstLine="720"/>
        <w:jc w:val="both"/>
        <w:rPr>
          <w:sz w:val="24"/>
          <w:szCs w:val="24"/>
          <w:lang w:val="ru-RU"/>
        </w:rPr>
      </w:pPr>
      <w:r w:rsidRPr="00E02C5D">
        <w:rPr>
          <w:sz w:val="24"/>
          <w:szCs w:val="24"/>
          <w:lang w:val="ru-RU"/>
        </w:rPr>
        <w:t>Рад на песми увек почиње обрадом литерарног текста (мотивациони разговор) у оквиру чега ученици анализирају нотни текст и уочавају ознаке за такт, темпо, нотне вредности, динамику и друго.</w:t>
      </w:r>
    </w:p>
    <w:p w:rsidR="002E09CD" w:rsidRPr="00E02C5D" w:rsidRDefault="002E09CD" w:rsidP="003B339F">
      <w:pPr>
        <w:ind w:firstLine="720"/>
        <w:jc w:val="both"/>
        <w:rPr>
          <w:sz w:val="24"/>
          <w:szCs w:val="24"/>
          <w:lang w:val="ru-RU"/>
        </w:rPr>
      </w:pPr>
      <w:r w:rsidRPr="00E02C5D">
        <w:rPr>
          <w:sz w:val="24"/>
          <w:szCs w:val="24"/>
          <w:lang w:val="ru-RU"/>
        </w:rPr>
        <w:t>Обрада ритма: ритам се најпре изводи на неутрални слог та, уз обавезно тактирање (по деловима), након чега следи обрада ритма парлато (ритмичко читање). Након ритмичког читања следи</w:t>
      </w:r>
    </w:p>
    <w:p w:rsidR="002E09CD" w:rsidRPr="00E02C5D" w:rsidRDefault="002E09CD" w:rsidP="003B339F">
      <w:pPr>
        <w:jc w:val="both"/>
        <w:rPr>
          <w:sz w:val="24"/>
          <w:szCs w:val="24"/>
          <w:lang w:val="ru-RU"/>
        </w:rPr>
      </w:pPr>
      <w:r w:rsidRPr="00E02C5D">
        <w:rPr>
          <w:sz w:val="24"/>
          <w:szCs w:val="24"/>
          <w:lang w:val="ru-RU"/>
        </w:rPr>
        <w:t>обрада тонских висина (солмизацијом). Последњи корак чини певање песме са текстом где посебну пажњу треба обратити на правилну дикцију и инсистирати на изражајном певању.</w:t>
      </w:r>
    </w:p>
    <w:p w:rsidR="002E09CD" w:rsidRPr="00E02C5D" w:rsidRDefault="002E09CD" w:rsidP="003B339F">
      <w:pPr>
        <w:jc w:val="both"/>
        <w:rPr>
          <w:b/>
          <w:sz w:val="24"/>
          <w:szCs w:val="24"/>
          <w:lang w:val="ru-RU"/>
        </w:rPr>
      </w:pPr>
      <w:r w:rsidRPr="00E02C5D">
        <w:rPr>
          <w:b/>
          <w:sz w:val="24"/>
          <w:szCs w:val="24"/>
          <w:lang w:val="ru-RU"/>
        </w:rPr>
        <w:t>Музичке игре</w:t>
      </w:r>
    </w:p>
    <w:p w:rsidR="002E09CD" w:rsidRPr="00E02C5D" w:rsidRDefault="002E09CD" w:rsidP="003B339F">
      <w:pPr>
        <w:ind w:firstLine="720"/>
        <w:jc w:val="both"/>
        <w:rPr>
          <w:sz w:val="24"/>
          <w:szCs w:val="24"/>
          <w:lang w:val="ru-RU"/>
        </w:rPr>
      </w:pPr>
      <w:r w:rsidRPr="00E02C5D">
        <w:rPr>
          <w:sz w:val="24"/>
          <w:szCs w:val="24"/>
          <w:lang w:val="ru-RU"/>
        </w:rPr>
        <w:t>У настави музичке културе пожељно је што чешће повезивати покрет и певање извођењем различитих врста музичких игара. Поред музичких игара са певањем, музичких игара са певањем уз инструменталну пратњу, инструменталних музичких игара, традиционалних музичких игара са певањем и без певања (само уз инструменталну пратњу), дидактичких музичких игара, музичку игру може да представља и било која песма чији литерарни садржај може да буде исказан покретом</w:t>
      </w:r>
    </w:p>
    <w:p w:rsidR="002E09CD" w:rsidRPr="00E02C5D" w:rsidRDefault="002E09CD" w:rsidP="003B339F">
      <w:pPr>
        <w:jc w:val="both"/>
        <w:rPr>
          <w:b/>
          <w:sz w:val="24"/>
          <w:szCs w:val="24"/>
          <w:lang w:val="ru-RU"/>
        </w:rPr>
      </w:pPr>
      <w:r w:rsidRPr="00E02C5D">
        <w:rPr>
          <w:b/>
          <w:sz w:val="24"/>
          <w:szCs w:val="24"/>
          <w:lang w:val="ru-RU"/>
        </w:rPr>
        <w:t>Свирање</w:t>
      </w:r>
    </w:p>
    <w:p w:rsidR="002E09CD" w:rsidRPr="00E02C5D" w:rsidRDefault="002E09CD" w:rsidP="003B339F">
      <w:pPr>
        <w:ind w:firstLine="720"/>
        <w:jc w:val="both"/>
        <w:rPr>
          <w:sz w:val="24"/>
          <w:szCs w:val="24"/>
          <w:lang w:val="ru-RU"/>
        </w:rPr>
      </w:pPr>
      <w:r w:rsidRPr="00E02C5D">
        <w:rPr>
          <w:sz w:val="24"/>
          <w:szCs w:val="24"/>
          <w:lang w:val="ru-RU"/>
        </w:rPr>
        <w:t>Ова активност се реализује на дечјим и алтернативним инструментима (тело, предмети из окружења, ручни звончићи, бумвекери).</w:t>
      </w:r>
    </w:p>
    <w:p w:rsidR="002E09CD" w:rsidRPr="00E02C5D" w:rsidRDefault="002E09CD" w:rsidP="003B339F">
      <w:pPr>
        <w:jc w:val="both"/>
        <w:rPr>
          <w:sz w:val="24"/>
          <w:szCs w:val="24"/>
          <w:lang w:val="ru-RU"/>
        </w:rPr>
      </w:pPr>
      <w:r w:rsidRPr="00E02C5D">
        <w:rPr>
          <w:sz w:val="24"/>
          <w:szCs w:val="24"/>
          <w:lang w:val="ru-RU"/>
        </w:rPr>
        <w:t>Примери ритмичке и мелодијске пратње могу бити:</w:t>
      </w:r>
    </w:p>
    <w:p w:rsidR="002E09CD" w:rsidRPr="00E02C5D" w:rsidRDefault="002E09CD" w:rsidP="003B339F">
      <w:pPr>
        <w:jc w:val="both"/>
        <w:rPr>
          <w:sz w:val="24"/>
          <w:szCs w:val="24"/>
          <w:lang w:val="ru-RU"/>
        </w:rPr>
      </w:pPr>
      <w:r w:rsidRPr="00E02C5D">
        <w:rPr>
          <w:sz w:val="24"/>
          <w:szCs w:val="24"/>
          <w:lang w:val="ru-RU"/>
        </w:rPr>
        <w:t>– извођење пулса (основне ритмичке јединице),</w:t>
      </w:r>
    </w:p>
    <w:p w:rsidR="002E09CD" w:rsidRPr="00E02C5D" w:rsidRDefault="002E09CD" w:rsidP="003B339F">
      <w:pPr>
        <w:jc w:val="both"/>
        <w:rPr>
          <w:sz w:val="24"/>
          <w:szCs w:val="24"/>
          <w:lang w:val="ru-RU"/>
        </w:rPr>
      </w:pPr>
      <w:r w:rsidRPr="00E02C5D">
        <w:rPr>
          <w:sz w:val="24"/>
          <w:szCs w:val="24"/>
          <w:lang w:val="ru-RU"/>
        </w:rPr>
        <w:t>– извођење ритма (који се поклапа са говорним ритмом бројалица и песама па се као такав једноставно учи по слуху),</w:t>
      </w:r>
    </w:p>
    <w:p w:rsidR="002E09CD" w:rsidRPr="00E02C5D" w:rsidRDefault="002E09CD" w:rsidP="003B339F">
      <w:pPr>
        <w:jc w:val="both"/>
        <w:rPr>
          <w:sz w:val="24"/>
          <w:szCs w:val="24"/>
          <w:lang w:val="ru-RU"/>
        </w:rPr>
      </w:pPr>
      <w:r w:rsidRPr="00E02C5D">
        <w:rPr>
          <w:sz w:val="24"/>
          <w:szCs w:val="24"/>
          <w:lang w:val="ru-RU"/>
        </w:rPr>
        <w:t>– груписање удара – различитим покретима и различитимизворима звука се на један начин изводи наглашена прва у такту, а лакшим покретом и слабијим извором звука друга, односно остале слабије наглашене у такту,</w:t>
      </w:r>
    </w:p>
    <w:p w:rsidR="002E09CD" w:rsidRPr="00E02C5D" w:rsidRDefault="002E09CD" w:rsidP="003B339F">
      <w:pPr>
        <w:jc w:val="both"/>
        <w:rPr>
          <w:sz w:val="24"/>
          <w:szCs w:val="24"/>
          <w:lang w:val="ru-RU"/>
        </w:rPr>
      </w:pPr>
      <w:r w:rsidRPr="00E02C5D">
        <w:rPr>
          <w:sz w:val="24"/>
          <w:szCs w:val="24"/>
          <w:lang w:val="ru-RU"/>
        </w:rPr>
        <w:t>– свирање једноставне мелодијске пратње,</w:t>
      </w:r>
    </w:p>
    <w:p w:rsidR="002E09CD" w:rsidRPr="00E02C5D" w:rsidRDefault="002E09CD" w:rsidP="003B339F">
      <w:pPr>
        <w:jc w:val="both"/>
        <w:rPr>
          <w:sz w:val="24"/>
          <w:szCs w:val="24"/>
          <w:lang w:val="ru-RU"/>
        </w:rPr>
      </w:pPr>
      <w:r w:rsidRPr="00E02C5D">
        <w:rPr>
          <w:sz w:val="24"/>
          <w:szCs w:val="24"/>
          <w:lang w:val="ru-RU"/>
        </w:rPr>
        <w:lastRenderedPageBreak/>
        <w:t>– ономатопеја звучних илустрација – специфична места у тексту песама могу се звучно илустровати адекватним инструментом или неким другим предметом.</w:t>
      </w:r>
    </w:p>
    <w:p w:rsidR="002E09CD" w:rsidRPr="00E02C5D" w:rsidRDefault="002E09CD" w:rsidP="003B339F">
      <w:pPr>
        <w:jc w:val="both"/>
        <w:rPr>
          <w:sz w:val="24"/>
          <w:szCs w:val="24"/>
          <w:lang w:val="ru-RU"/>
        </w:rPr>
      </w:pPr>
      <w:r w:rsidRPr="00E02C5D">
        <w:rPr>
          <w:sz w:val="24"/>
          <w:szCs w:val="24"/>
          <w:lang w:val="ru-RU"/>
        </w:rPr>
        <w:t>ИЗБОР КОМПОЗИЦИЈА ЗА ПЕВАЊЕ И СВИРАЊЕ</w:t>
      </w:r>
    </w:p>
    <w:p w:rsidR="002E09CD" w:rsidRPr="00E02C5D" w:rsidRDefault="002E09CD" w:rsidP="003B339F">
      <w:pPr>
        <w:jc w:val="both"/>
        <w:rPr>
          <w:b/>
          <w:sz w:val="24"/>
          <w:szCs w:val="24"/>
          <w:lang w:val="ru-RU"/>
        </w:rPr>
      </w:pPr>
      <w:r w:rsidRPr="00E02C5D">
        <w:rPr>
          <w:b/>
          <w:sz w:val="24"/>
          <w:szCs w:val="24"/>
          <w:lang w:val="ru-RU"/>
        </w:rPr>
        <w:t>Химне</w:t>
      </w:r>
    </w:p>
    <w:p w:rsidR="002E09CD" w:rsidRPr="00E02C5D" w:rsidRDefault="002E09CD" w:rsidP="003B339F">
      <w:pPr>
        <w:jc w:val="both"/>
        <w:rPr>
          <w:sz w:val="24"/>
          <w:szCs w:val="24"/>
          <w:lang w:val="ru-RU"/>
        </w:rPr>
      </w:pPr>
      <w:r w:rsidRPr="00E02C5D">
        <w:rPr>
          <w:sz w:val="24"/>
          <w:szCs w:val="24"/>
          <w:lang w:val="ru-RU"/>
        </w:rPr>
        <w:t>Државна химна</w:t>
      </w:r>
    </w:p>
    <w:p w:rsidR="002E09CD" w:rsidRPr="00E02C5D" w:rsidRDefault="002E09CD" w:rsidP="003B339F">
      <w:pPr>
        <w:jc w:val="both"/>
        <w:rPr>
          <w:sz w:val="24"/>
          <w:szCs w:val="24"/>
          <w:lang w:val="ru-RU"/>
        </w:rPr>
      </w:pPr>
      <w:r w:rsidRPr="00E02C5D">
        <w:rPr>
          <w:sz w:val="24"/>
          <w:szCs w:val="24"/>
          <w:lang w:val="ru-RU"/>
        </w:rPr>
        <w:t>Светосавска химна</w:t>
      </w:r>
    </w:p>
    <w:p w:rsidR="002E09CD" w:rsidRPr="00E02C5D" w:rsidRDefault="002E09CD" w:rsidP="003B339F">
      <w:pPr>
        <w:jc w:val="both"/>
        <w:rPr>
          <w:sz w:val="24"/>
          <w:szCs w:val="24"/>
          <w:lang w:val="ru-RU"/>
        </w:rPr>
      </w:pPr>
      <w:r w:rsidRPr="00E02C5D">
        <w:rPr>
          <w:sz w:val="24"/>
          <w:szCs w:val="24"/>
          <w:lang w:val="ru-RU"/>
        </w:rPr>
        <w:t>Школска химна</w:t>
      </w:r>
    </w:p>
    <w:p w:rsidR="002E09CD" w:rsidRPr="00E02C5D" w:rsidRDefault="002E09CD" w:rsidP="003B339F">
      <w:pPr>
        <w:jc w:val="both"/>
        <w:rPr>
          <w:b/>
          <w:sz w:val="24"/>
          <w:szCs w:val="24"/>
          <w:lang w:val="ru-RU"/>
        </w:rPr>
      </w:pPr>
      <w:r w:rsidRPr="00E02C5D">
        <w:rPr>
          <w:b/>
          <w:sz w:val="24"/>
          <w:szCs w:val="24"/>
          <w:lang w:val="ru-RU"/>
        </w:rPr>
        <w:t>Народне песме и традиционалне дечје игре (уз певање)</w:t>
      </w:r>
    </w:p>
    <w:p w:rsidR="002E09CD" w:rsidRPr="00E02C5D" w:rsidRDefault="002E09CD" w:rsidP="003B339F">
      <w:pPr>
        <w:jc w:val="both"/>
        <w:rPr>
          <w:i/>
          <w:sz w:val="24"/>
          <w:szCs w:val="24"/>
          <w:lang w:val="ru-RU"/>
        </w:rPr>
      </w:pPr>
      <w:r w:rsidRPr="00E02C5D">
        <w:rPr>
          <w:i/>
          <w:sz w:val="24"/>
          <w:szCs w:val="24"/>
          <w:lang w:val="ru-RU"/>
        </w:rPr>
        <w:t>Разгранала грана јоргована</w:t>
      </w:r>
    </w:p>
    <w:p w:rsidR="002E09CD" w:rsidRPr="00E02C5D" w:rsidRDefault="002E09CD" w:rsidP="003B339F">
      <w:pPr>
        <w:jc w:val="both"/>
        <w:rPr>
          <w:i/>
          <w:sz w:val="24"/>
          <w:szCs w:val="24"/>
          <w:lang w:val="ru-RU"/>
        </w:rPr>
      </w:pPr>
      <w:r w:rsidRPr="00E02C5D">
        <w:rPr>
          <w:i/>
          <w:sz w:val="24"/>
          <w:szCs w:val="24"/>
          <w:lang w:val="ru-RU"/>
        </w:rPr>
        <w:t>Савила се бела лоза винова</w:t>
      </w:r>
    </w:p>
    <w:p w:rsidR="002E09CD" w:rsidRPr="00E02C5D" w:rsidRDefault="002E09CD" w:rsidP="003B339F">
      <w:pPr>
        <w:jc w:val="both"/>
        <w:rPr>
          <w:i/>
          <w:sz w:val="24"/>
          <w:szCs w:val="24"/>
          <w:lang w:val="ru-RU"/>
        </w:rPr>
      </w:pPr>
      <w:r w:rsidRPr="00E02C5D">
        <w:rPr>
          <w:i/>
          <w:sz w:val="24"/>
          <w:szCs w:val="24"/>
          <w:lang w:val="ru-RU"/>
        </w:rPr>
        <w:t>Ја посејах лубенице</w:t>
      </w:r>
    </w:p>
    <w:p w:rsidR="002E09CD" w:rsidRPr="00E02C5D" w:rsidRDefault="002E09CD" w:rsidP="003B339F">
      <w:pPr>
        <w:jc w:val="both"/>
        <w:rPr>
          <w:i/>
          <w:sz w:val="24"/>
          <w:szCs w:val="24"/>
          <w:lang w:val="ru-RU"/>
        </w:rPr>
      </w:pPr>
      <w:r w:rsidRPr="00E02C5D">
        <w:rPr>
          <w:i/>
          <w:sz w:val="24"/>
          <w:szCs w:val="24"/>
          <w:lang w:val="ru-RU"/>
        </w:rPr>
        <w:t>Дивна, Дивна</w:t>
      </w:r>
    </w:p>
    <w:p w:rsidR="002E09CD" w:rsidRPr="00E02C5D" w:rsidRDefault="002E09CD" w:rsidP="003B339F">
      <w:pPr>
        <w:jc w:val="both"/>
        <w:rPr>
          <w:i/>
          <w:sz w:val="24"/>
          <w:szCs w:val="24"/>
          <w:lang w:val="ru-RU"/>
        </w:rPr>
      </w:pPr>
      <w:r w:rsidRPr="00E02C5D">
        <w:rPr>
          <w:i/>
          <w:sz w:val="24"/>
          <w:szCs w:val="24"/>
          <w:lang w:val="ru-RU"/>
        </w:rPr>
        <w:t>Девојчица платно бели/Овако се...</w:t>
      </w:r>
    </w:p>
    <w:p w:rsidR="002E09CD" w:rsidRPr="00E02C5D" w:rsidRDefault="002E09CD" w:rsidP="003B339F">
      <w:pPr>
        <w:jc w:val="both"/>
        <w:rPr>
          <w:i/>
          <w:sz w:val="24"/>
          <w:szCs w:val="24"/>
          <w:lang w:val="ru-RU"/>
        </w:rPr>
      </w:pPr>
      <w:r w:rsidRPr="00E02C5D">
        <w:rPr>
          <w:i/>
          <w:sz w:val="24"/>
          <w:szCs w:val="24"/>
          <w:lang w:val="ru-RU"/>
        </w:rPr>
        <w:t>У ливади под јасеном</w:t>
      </w:r>
    </w:p>
    <w:p w:rsidR="002E09CD" w:rsidRPr="00E02C5D" w:rsidRDefault="002E09CD" w:rsidP="003B339F">
      <w:pPr>
        <w:jc w:val="both"/>
        <w:rPr>
          <w:i/>
          <w:sz w:val="24"/>
          <w:szCs w:val="24"/>
          <w:lang w:val="ru-RU"/>
        </w:rPr>
      </w:pPr>
      <w:r w:rsidRPr="00E02C5D">
        <w:rPr>
          <w:i/>
          <w:sz w:val="24"/>
          <w:szCs w:val="24"/>
          <w:lang w:val="ru-RU"/>
        </w:rPr>
        <w:t>Лепе ли су, нано</w:t>
      </w:r>
    </w:p>
    <w:p w:rsidR="002E09CD" w:rsidRPr="00E02C5D" w:rsidRDefault="002E09CD" w:rsidP="003B339F">
      <w:pPr>
        <w:jc w:val="both"/>
        <w:rPr>
          <w:i/>
          <w:sz w:val="24"/>
          <w:szCs w:val="24"/>
          <w:lang w:val="ru-RU"/>
        </w:rPr>
      </w:pPr>
      <w:r w:rsidRPr="00E02C5D">
        <w:rPr>
          <w:i/>
          <w:sz w:val="24"/>
          <w:szCs w:val="24"/>
          <w:lang w:val="ru-RU"/>
        </w:rPr>
        <w:t>На крај села жута кућа</w:t>
      </w:r>
    </w:p>
    <w:p w:rsidR="002E09CD" w:rsidRPr="00E02C5D" w:rsidRDefault="002E09CD" w:rsidP="003B339F">
      <w:pPr>
        <w:jc w:val="both"/>
        <w:rPr>
          <w:i/>
          <w:sz w:val="24"/>
          <w:szCs w:val="24"/>
          <w:lang w:val="ru-RU"/>
        </w:rPr>
      </w:pPr>
      <w:r w:rsidRPr="00E02C5D">
        <w:rPr>
          <w:i/>
          <w:sz w:val="24"/>
          <w:szCs w:val="24"/>
          <w:lang w:val="ru-RU"/>
        </w:rPr>
        <w:t>Људи ликујте</w:t>
      </w:r>
    </w:p>
    <w:p w:rsidR="002E09CD" w:rsidRPr="00E02C5D" w:rsidRDefault="002E09CD" w:rsidP="003B339F">
      <w:pPr>
        <w:jc w:val="both"/>
        <w:rPr>
          <w:b/>
          <w:sz w:val="24"/>
          <w:szCs w:val="24"/>
          <w:lang w:val="ru-RU"/>
        </w:rPr>
      </w:pPr>
      <w:r w:rsidRPr="00E02C5D">
        <w:rPr>
          <w:b/>
          <w:sz w:val="24"/>
          <w:szCs w:val="24"/>
          <w:lang w:val="ru-RU"/>
        </w:rPr>
        <w:t>Дечје песме</w:t>
      </w:r>
    </w:p>
    <w:p w:rsidR="002E09CD" w:rsidRPr="00E02C5D" w:rsidRDefault="002E09CD" w:rsidP="003B339F">
      <w:pPr>
        <w:jc w:val="both"/>
        <w:rPr>
          <w:sz w:val="24"/>
          <w:szCs w:val="24"/>
          <w:lang w:val="ru-RU"/>
        </w:rPr>
      </w:pPr>
      <w:r w:rsidRPr="00E02C5D">
        <w:rPr>
          <w:sz w:val="24"/>
          <w:szCs w:val="24"/>
          <w:lang w:val="ru-RU"/>
        </w:rPr>
        <w:t xml:space="preserve">Никола Херцигоња, </w:t>
      </w:r>
      <w:r w:rsidRPr="00E02C5D">
        <w:rPr>
          <w:i/>
          <w:sz w:val="24"/>
          <w:szCs w:val="24"/>
          <w:lang w:val="ru-RU"/>
        </w:rPr>
        <w:t>Шапутање</w:t>
      </w:r>
    </w:p>
    <w:p w:rsidR="002E09CD" w:rsidRPr="00E02C5D" w:rsidRDefault="002E09CD" w:rsidP="003B339F">
      <w:pPr>
        <w:jc w:val="both"/>
        <w:rPr>
          <w:i/>
          <w:sz w:val="24"/>
          <w:szCs w:val="24"/>
          <w:lang w:val="ru-RU"/>
        </w:rPr>
      </w:pPr>
      <w:r w:rsidRPr="00E02C5D">
        <w:rPr>
          <w:sz w:val="24"/>
          <w:szCs w:val="24"/>
          <w:lang w:val="ru-RU"/>
        </w:rPr>
        <w:t xml:space="preserve">Бора Мајданац, </w:t>
      </w:r>
      <w:r w:rsidRPr="00E02C5D">
        <w:rPr>
          <w:i/>
          <w:sz w:val="24"/>
          <w:szCs w:val="24"/>
          <w:lang w:val="ru-RU"/>
        </w:rPr>
        <w:t>Имитатори</w:t>
      </w:r>
    </w:p>
    <w:p w:rsidR="002E09CD" w:rsidRPr="00E02C5D" w:rsidRDefault="002E09CD" w:rsidP="003B339F">
      <w:pPr>
        <w:jc w:val="both"/>
        <w:rPr>
          <w:sz w:val="24"/>
          <w:szCs w:val="24"/>
          <w:lang w:val="ru-RU"/>
        </w:rPr>
      </w:pPr>
      <w:r w:rsidRPr="00E02C5D">
        <w:rPr>
          <w:sz w:val="24"/>
          <w:szCs w:val="24"/>
          <w:lang w:val="ru-RU"/>
        </w:rPr>
        <w:t xml:space="preserve">Хор Колибри, </w:t>
      </w:r>
      <w:r w:rsidRPr="00E02C5D">
        <w:rPr>
          <w:i/>
          <w:sz w:val="24"/>
          <w:szCs w:val="24"/>
          <w:lang w:val="ru-RU"/>
        </w:rPr>
        <w:t>Лептирићу, шаренићу</w:t>
      </w:r>
    </w:p>
    <w:p w:rsidR="002E09CD" w:rsidRPr="00E02C5D" w:rsidRDefault="002E09CD" w:rsidP="003B339F">
      <w:pPr>
        <w:jc w:val="both"/>
        <w:rPr>
          <w:sz w:val="24"/>
          <w:szCs w:val="24"/>
          <w:lang w:val="ru-RU"/>
        </w:rPr>
      </w:pPr>
      <w:r w:rsidRPr="00E02C5D">
        <w:rPr>
          <w:sz w:val="24"/>
          <w:szCs w:val="24"/>
          <w:lang w:val="ru-RU"/>
        </w:rPr>
        <w:t xml:space="preserve">Божидар Станчић, </w:t>
      </w:r>
      <w:r w:rsidRPr="00E02C5D">
        <w:rPr>
          <w:i/>
          <w:sz w:val="24"/>
          <w:szCs w:val="24"/>
          <w:lang w:val="ru-RU"/>
        </w:rPr>
        <w:t>Вејавица</w:t>
      </w:r>
    </w:p>
    <w:p w:rsidR="002E09CD" w:rsidRPr="00E02C5D" w:rsidRDefault="002E09CD" w:rsidP="003B339F">
      <w:pPr>
        <w:jc w:val="both"/>
        <w:rPr>
          <w:sz w:val="24"/>
          <w:szCs w:val="24"/>
          <w:lang w:val="ru-RU"/>
        </w:rPr>
      </w:pPr>
      <w:r w:rsidRPr="00E02C5D">
        <w:rPr>
          <w:sz w:val="24"/>
          <w:szCs w:val="24"/>
          <w:lang w:val="ru-RU"/>
        </w:rPr>
        <w:t xml:space="preserve">Александар Кораћ, </w:t>
      </w:r>
      <w:r w:rsidRPr="00E02C5D">
        <w:rPr>
          <w:i/>
          <w:sz w:val="24"/>
          <w:szCs w:val="24"/>
          <w:lang w:val="ru-RU"/>
        </w:rPr>
        <w:t>Питала деца медведа Брунда</w:t>
      </w:r>
    </w:p>
    <w:p w:rsidR="002E09CD" w:rsidRPr="00E02C5D" w:rsidRDefault="002E09CD" w:rsidP="003B339F">
      <w:pPr>
        <w:jc w:val="both"/>
        <w:rPr>
          <w:i/>
          <w:sz w:val="24"/>
          <w:szCs w:val="24"/>
          <w:lang w:val="ru-RU"/>
        </w:rPr>
      </w:pPr>
      <w:r w:rsidRPr="00E02C5D">
        <w:rPr>
          <w:sz w:val="24"/>
          <w:szCs w:val="24"/>
          <w:lang w:val="ru-RU"/>
        </w:rPr>
        <w:t xml:space="preserve">Константин Бабић, </w:t>
      </w:r>
      <w:r w:rsidRPr="00E02C5D">
        <w:rPr>
          <w:i/>
          <w:sz w:val="24"/>
          <w:szCs w:val="24"/>
          <w:lang w:val="ru-RU"/>
        </w:rPr>
        <w:t>Гаџа</w:t>
      </w:r>
    </w:p>
    <w:p w:rsidR="002E09CD" w:rsidRPr="00E02C5D" w:rsidRDefault="002E09CD" w:rsidP="003B339F">
      <w:pPr>
        <w:jc w:val="both"/>
        <w:rPr>
          <w:sz w:val="24"/>
          <w:szCs w:val="24"/>
          <w:lang w:val="ru-RU"/>
        </w:rPr>
      </w:pPr>
      <w:r w:rsidRPr="00E02C5D">
        <w:rPr>
          <w:sz w:val="24"/>
          <w:szCs w:val="24"/>
          <w:lang w:val="ru-RU"/>
        </w:rPr>
        <w:t xml:space="preserve">Александар Обрадовић, </w:t>
      </w:r>
      <w:r w:rsidRPr="00E02C5D">
        <w:rPr>
          <w:i/>
          <w:sz w:val="24"/>
          <w:szCs w:val="24"/>
          <w:lang w:val="ru-RU"/>
        </w:rPr>
        <w:t>Хвалисави зечићи</w:t>
      </w:r>
    </w:p>
    <w:p w:rsidR="002E09CD" w:rsidRPr="00E02C5D" w:rsidRDefault="002E09CD" w:rsidP="003B339F">
      <w:pPr>
        <w:jc w:val="both"/>
        <w:rPr>
          <w:sz w:val="24"/>
          <w:szCs w:val="24"/>
          <w:lang w:val="ru-RU"/>
        </w:rPr>
      </w:pPr>
      <w:r w:rsidRPr="00E02C5D">
        <w:rPr>
          <w:sz w:val="24"/>
          <w:szCs w:val="24"/>
          <w:lang w:val="ru-RU"/>
        </w:rPr>
        <w:t>Симеон Мишев</w:t>
      </w:r>
      <w:r w:rsidRPr="00E02C5D">
        <w:rPr>
          <w:i/>
          <w:sz w:val="24"/>
          <w:szCs w:val="24"/>
          <w:lang w:val="ru-RU"/>
        </w:rPr>
        <w:t>, Дино Саурус</w:t>
      </w:r>
    </w:p>
    <w:p w:rsidR="002E09CD" w:rsidRPr="00E02C5D" w:rsidRDefault="002E09CD" w:rsidP="003B339F">
      <w:pPr>
        <w:jc w:val="both"/>
        <w:rPr>
          <w:sz w:val="24"/>
          <w:szCs w:val="24"/>
          <w:lang w:val="ru-RU"/>
        </w:rPr>
      </w:pPr>
      <w:r w:rsidRPr="00E02C5D">
        <w:rPr>
          <w:sz w:val="24"/>
          <w:szCs w:val="24"/>
          <w:lang w:val="ru-RU"/>
        </w:rPr>
        <w:t xml:space="preserve">Никола Петин, </w:t>
      </w:r>
      <w:r w:rsidRPr="00E02C5D">
        <w:rPr>
          <w:i/>
          <w:sz w:val="24"/>
          <w:szCs w:val="24"/>
          <w:lang w:val="ru-RU"/>
        </w:rPr>
        <w:t>Бере медвед јагоде</w:t>
      </w:r>
    </w:p>
    <w:p w:rsidR="002E09CD" w:rsidRPr="00E02C5D" w:rsidRDefault="002E09CD" w:rsidP="003B339F">
      <w:pPr>
        <w:jc w:val="both"/>
        <w:rPr>
          <w:sz w:val="24"/>
          <w:szCs w:val="24"/>
          <w:lang w:val="ru-RU"/>
        </w:rPr>
      </w:pPr>
      <w:r w:rsidRPr="00E02C5D">
        <w:rPr>
          <w:sz w:val="24"/>
          <w:szCs w:val="24"/>
          <w:lang w:val="ru-RU"/>
        </w:rPr>
        <w:t xml:space="preserve">Мирко Шоуц, </w:t>
      </w:r>
      <w:r w:rsidRPr="00E02C5D">
        <w:rPr>
          <w:i/>
          <w:sz w:val="24"/>
          <w:szCs w:val="24"/>
          <w:lang w:val="ru-RU"/>
        </w:rPr>
        <w:t>Деда Мраз</w:t>
      </w:r>
    </w:p>
    <w:p w:rsidR="002E09CD" w:rsidRPr="00E02C5D" w:rsidRDefault="002E09CD" w:rsidP="003B339F">
      <w:pPr>
        <w:jc w:val="both"/>
        <w:rPr>
          <w:i/>
          <w:sz w:val="24"/>
          <w:szCs w:val="24"/>
          <w:lang w:val="ru-RU"/>
        </w:rPr>
      </w:pPr>
      <w:r w:rsidRPr="00E02C5D">
        <w:rPr>
          <w:sz w:val="24"/>
          <w:szCs w:val="24"/>
          <w:lang w:val="ru-RU"/>
        </w:rPr>
        <w:t xml:space="preserve">Мирко Шоуц, </w:t>
      </w:r>
      <w:r w:rsidRPr="00E02C5D">
        <w:rPr>
          <w:i/>
          <w:sz w:val="24"/>
          <w:szCs w:val="24"/>
          <w:lang w:val="ru-RU"/>
        </w:rPr>
        <w:t>Сањалица маца</w:t>
      </w:r>
    </w:p>
    <w:p w:rsidR="002E09CD" w:rsidRPr="00E02C5D" w:rsidRDefault="002E09CD" w:rsidP="003B339F">
      <w:pPr>
        <w:jc w:val="both"/>
        <w:rPr>
          <w:sz w:val="24"/>
          <w:szCs w:val="24"/>
          <w:lang w:val="ru-RU"/>
        </w:rPr>
      </w:pPr>
      <w:r w:rsidRPr="00E02C5D">
        <w:rPr>
          <w:sz w:val="24"/>
          <w:szCs w:val="24"/>
          <w:lang w:val="ru-RU"/>
        </w:rPr>
        <w:t xml:space="preserve">Хор Колибри, </w:t>
      </w:r>
      <w:r w:rsidRPr="00E02C5D">
        <w:rPr>
          <w:i/>
          <w:sz w:val="24"/>
          <w:szCs w:val="24"/>
          <w:lang w:val="ru-RU"/>
        </w:rPr>
        <w:t>Сервис за прање зуба</w:t>
      </w:r>
    </w:p>
    <w:p w:rsidR="002E09CD" w:rsidRPr="00E02C5D" w:rsidRDefault="002E09CD" w:rsidP="003B339F">
      <w:pPr>
        <w:jc w:val="both"/>
        <w:rPr>
          <w:sz w:val="24"/>
          <w:szCs w:val="24"/>
          <w:lang w:val="ru-RU"/>
        </w:rPr>
      </w:pPr>
      <w:r w:rsidRPr="00E02C5D">
        <w:rPr>
          <w:sz w:val="24"/>
          <w:szCs w:val="24"/>
          <w:lang w:val="ru-RU"/>
        </w:rPr>
        <w:t xml:space="preserve">Миња Субота, </w:t>
      </w:r>
      <w:r w:rsidRPr="00E02C5D">
        <w:rPr>
          <w:i/>
          <w:sz w:val="24"/>
          <w:szCs w:val="24"/>
          <w:lang w:val="ru-RU"/>
        </w:rPr>
        <w:t>Ишли смо у Африку</w:t>
      </w:r>
    </w:p>
    <w:p w:rsidR="002E09CD" w:rsidRPr="00E02C5D" w:rsidRDefault="002E09CD" w:rsidP="003B339F">
      <w:pPr>
        <w:jc w:val="both"/>
        <w:rPr>
          <w:sz w:val="24"/>
          <w:szCs w:val="24"/>
          <w:lang w:val="ru-RU"/>
        </w:rPr>
      </w:pPr>
      <w:r w:rsidRPr="00E02C5D">
        <w:rPr>
          <w:sz w:val="24"/>
          <w:szCs w:val="24"/>
          <w:lang w:val="ru-RU"/>
        </w:rPr>
        <w:t xml:space="preserve">Миодраг Илић Бели, </w:t>
      </w:r>
      <w:r w:rsidRPr="00E02C5D">
        <w:rPr>
          <w:i/>
          <w:sz w:val="24"/>
          <w:szCs w:val="24"/>
          <w:lang w:val="ru-RU"/>
        </w:rPr>
        <w:t>Здраво војско</w:t>
      </w:r>
    </w:p>
    <w:p w:rsidR="002E09CD" w:rsidRPr="00E02C5D" w:rsidRDefault="002E09CD" w:rsidP="003B339F">
      <w:pPr>
        <w:jc w:val="both"/>
        <w:rPr>
          <w:sz w:val="24"/>
          <w:szCs w:val="24"/>
          <w:lang w:val="ru-RU"/>
        </w:rPr>
      </w:pPr>
      <w:r w:rsidRPr="00E02C5D">
        <w:rPr>
          <w:sz w:val="24"/>
          <w:szCs w:val="24"/>
          <w:lang w:val="ru-RU"/>
        </w:rPr>
        <w:t xml:space="preserve">Вера Миланковић, </w:t>
      </w:r>
      <w:r w:rsidRPr="00E02C5D">
        <w:rPr>
          <w:i/>
          <w:sz w:val="24"/>
          <w:szCs w:val="24"/>
          <w:lang w:val="ru-RU"/>
        </w:rPr>
        <w:t>Ми, до и река</w:t>
      </w:r>
    </w:p>
    <w:p w:rsidR="002E09CD" w:rsidRPr="00E02C5D" w:rsidRDefault="002E09CD" w:rsidP="003B339F">
      <w:pPr>
        <w:jc w:val="both"/>
        <w:rPr>
          <w:i/>
          <w:sz w:val="24"/>
          <w:szCs w:val="24"/>
          <w:lang w:val="ru-RU"/>
        </w:rPr>
      </w:pPr>
      <w:r w:rsidRPr="00E02C5D">
        <w:rPr>
          <w:sz w:val="24"/>
          <w:szCs w:val="24"/>
          <w:lang w:val="ru-RU"/>
        </w:rPr>
        <w:t xml:space="preserve">Вера Миланковић, </w:t>
      </w:r>
      <w:r w:rsidRPr="00E02C5D">
        <w:rPr>
          <w:i/>
          <w:sz w:val="24"/>
          <w:szCs w:val="24"/>
          <w:lang w:val="ru-RU"/>
        </w:rPr>
        <w:t>Сирене</w:t>
      </w:r>
    </w:p>
    <w:p w:rsidR="002E09CD" w:rsidRPr="00E02C5D" w:rsidRDefault="002E09CD" w:rsidP="003B339F">
      <w:pPr>
        <w:jc w:val="both"/>
        <w:rPr>
          <w:sz w:val="24"/>
          <w:szCs w:val="24"/>
          <w:lang w:val="ru-RU"/>
        </w:rPr>
      </w:pPr>
      <w:r w:rsidRPr="00E02C5D">
        <w:rPr>
          <w:sz w:val="24"/>
          <w:szCs w:val="24"/>
          <w:lang w:val="ru-RU"/>
        </w:rPr>
        <w:t xml:space="preserve">Миња Субота, </w:t>
      </w:r>
      <w:r w:rsidRPr="00E02C5D">
        <w:rPr>
          <w:i/>
          <w:sz w:val="24"/>
          <w:szCs w:val="24"/>
          <w:lang w:val="ru-RU"/>
        </w:rPr>
        <w:t>Поврћијада, Поздрав из Србије</w:t>
      </w:r>
    </w:p>
    <w:p w:rsidR="002E09CD" w:rsidRPr="00E02C5D" w:rsidRDefault="002E09CD" w:rsidP="003B339F">
      <w:pPr>
        <w:jc w:val="both"/>
        <w:rPr>
          <w:sz w:val="24"/>
          <w:szCs w:val="24"/>
          <w:lang w:val="ru-RU"/>
        </w:rPr>
      </w:pPr>
      <w:r w:rsidRPr="00E02C5D">
        <w:rPr>
          <w:sz w:val="24"/>
          <w:szCs w:val="24"/>
          <w:lang w:val="ru-RU"/>
        </w:rPr>
        <w:t xml:space="preserve">Јован Адамов, </w:t>
      </w:r>
      <w:r w:rsidRPr="00E02C5D">
        <w:rPr>
          <w:i/>
          <w:sz w:val="24"/>
          <w:szCs w:val="24"/>
          <w:lang w:val="ru-RU"/>
        </w:rPr>
        <w:t>Сила ником није мила</w:t>
      </w:r>
    </w:p>
    <w:p w:rsidR="002E09CD" w:rsidRPr="00E02C5D" w:rsidRDefault="002E09CD" w:rsidP="003B339F">
      <w:pPr>
        <w:jc w:val="both"/>
        <w:rPr>
          <w:i/>
          <w:sz w:val="24"/>
          <w:szCs w:val="24"/>
          <w:lang w:val="ru-RU"/>
        </w:rPr>
      </w:pPr>
      <w:r w:rsidRPr="00E02C5D">
        <w:rPr>
          <w:sz w:val="24"/>
          <w:szCs w:val="24"/>
          <w:lang w:val="ru-RU"/>
        </w:rPr>
        <w:t xml:space="preserve">Бранко Милићевић, </w:t>
      </w:r>
      <w:r w:rsidRPr="00E02C5D">
        <w:rPr>
          <w:i/>
          <w:sz w:val="24"/>
          <w:szCs w:val="24"/>
          <w:lang w:val="ru-RU"/>
        </w:rPr>
        <w:t>Чисте руке</w:t>
      </w:r>
    </w:p>
    <w:p w:rsidR="002E09CD" w:rsidRPr="00E02C5D" w:rsidRDefault="002E09CD" w:rsidP="003B339F">
      <w:pPr>
        <w:jc w:val="both"/>
        <w:rPr>
          <w:i/>
          <w:sz w:val="24"/>
          <w:szCs w:val="24"/>
          <w:lang w:val="ru-RU"/>
        </w:rPr>
      </w:pPr>
      <w:r w:rsidRPr="00E02C5D">
        <w:rPr>
          <w:sz w:val="24"/>
          <w:szCs w:val="24"/>
          <w:lang w:val="ru-RU"/>
        </w:rPr>
        <w:t xml:space="preserve">Бранко Милићевић, </w:t>
      </w:r>
      <w:r w:rsidRPr="00E02C5D">
        <w:rPr>
          <w:i/>
          <w:sz w:val="24"/>
          <w:szCs w:val="24"/>
          <w:lang w:val="ru-RU"/>
        </w:rPr>
        <w:t>Лет, лет бубамаро</w:t>
      </w:r>
    </w:p>
    <w:p w:rsidR="002E09CD" w:rsidRPr="00E02C5D" w:rsidRDefault="002E09CD" w:rsidP="003B339F">
      <w:pPr>
        <w:jc w:val="both"/>
        <w:rPr>
          <w:b/>
          <w:sz w:val="24"/>
          <w:szCs w:val="24"/>
          <w:lang w:val="ru-RU"/>
        </w:rPr>
      </w:pPr>
      <w:r w:rsidRPr="00E02C5D">
        <w:rPr>
          <w:b/>
          <w:sz w:val="24"/>
          <w:szCs w:val="24"/>
          <w:lang w:val="ru-RU"/>
        </w:rPr>
        <w:t>Музичке игре</w:t>
      </w:r>
    </w:p>
    <w:p w:rsidR="002E09CD" w:rsidRPr="00E02C5D" w:rsidRDefault="002E09CD" w:rsidP="003B339F">
      <w:pPr>
        <w:jc w:val="both"/>
        <w:rPr>
          <w:i/>
          <w:sz w:val="24"/>
          <w:szCs w:val="24"/>
          <w:lang w:val="ru-RU"/>
        </w:rPr>
      </w:pPr>
      <w:r w:rsidRPr="00E02C5D">
        <w:rPr>
          <w:i/>
          <w:sz w:val="24"/>
          <w:szCs w:val="24"/>
          <w:lang w:val="ru-RU"/>
        </w:rPr>
        <w:t>Девојчица платно бели/Овако се коло игра</w:t>
      </w:r>
    </w:p>
    <w:p w:rsidR="002E09CD" w:rsidRPr="00E02C5D" w:rsidRDefault="002E09CD" w:rsidP="003B339F">
      <w:pPr>
        <w:jc w:val="both"/>
        <w:rPr>
          <w:sz w:val="24"/>
          <w:szCs w:val="24"/>
          <w:lang w:val="ru-RU"/>
        </w:rPr>
      </w:pPr>
      <w:r w:rsidRPr="00E02C5D">
        <w:rPr>
          <w:sz w:val="24"/>
          <w:szCs w:val="24"/>
          <w:lang w:val="ru-RU"/>
        </w:rPr>
        <w:t xml:space="preserve">Владимир Томерлин, </w:t>
      </w:r>
      <w:r w:rsidRPr="00E02C5D">
        <w:rPr>
          <w:i/>
          <w:sz w:val="24"/>
          <w:szCs w:val="24"/>
          <w:lang w:val="ru-RU"/>
        </w:rPr>
        <w:t>Кукавица</w:t>
      </w:r>
    </w:p>
    <w:p w:rsidR="002E09CD" w:rsidRPr="00E02C5D" w:rsidRDefault="002E09CD" w:rsidP="003B339F">
      <w:pPr>
        <w:jc w:val="both"/>
        <w:rPr>
          <w:sz w:val="24"/>
          <w:szCs w:val="24"/>
          <w:lang w:val="ru-RU"/>
        </w:rPr>
      </w:pPr>
      <w:r w:rsidRPr="00E02C5D">
        <w:rPr>
          <w:sz w:val="24"/>
          <w:szCs w:val="24"/>
          <w:lang w:val="ru-RU"/>
        </w:rPr>
        <w:t xml:space="preserve">Станко Коруновић, </w:t>
      </w:r>
      <w:r w:rsidRPr="00E02C5D">
        <w:rPr>
          <w:i/>
          <w:sz w:val="24"/>
          <w:szCs w:val="24"/>
          <w:lang w:val="ru-RU"/>
        </w:rPr>
        <w:t>Бака Мара</w:t>
      </w:r>
    </w:p>
    <w:p w:rsidR="002E09CD" w:rsidRPr="00E02C5D" w:rsidRDefault="002E09CD" w:rsidP="003B339F">
      <w:pPr>
        <w:jc w:val="both"/>
        <w:rPr>
          <w:i/>
          <w:sz w:val="24"/>
          <w:szCs w:val="24"/>
          <w:lang w:val="ru-RU"/>
        </w:rPr>
      </w:pPr>
      <w:r w:rsidRPr="00E02C5D">
        <w:rPr>
          <w:sz w:val="24"/>
          <w:szCs w:val="24"/>
          <w:lang w:val="ru-RU"/>
        </w:rPr>
        <w:t xml:space="preserve">Дечја песма из Енглеске, </w:t>
      </w:r>
      <w:r w:rsidRPr="00E02C5D">
        <w:rPr>
          <w:i/>
          <w:sz w:val="24"/>
          <w:szCs w:val="24"/>
          <w:lang w:val="ru-RU"/>
        </w:rPr>
        <w:t>Шта радимо ујутру</w:t>
      </w:r>
    </w:p>
    <w:p w:rsidR="002E09CD" w:rsidRPr="00E02C5D" w:rsidRDefault="002E09CD" w:rsidP="003B339F">
      <w:pPr>
        <w:jc w:val="both"/>
        <w:rPr>
          <w:sz w:val="24"/>
          <w:szCs w:val="24"/>
          <w:lang w:val="ru-RU"/>
        </w:rPr>
      </w:pPr>
      <w:r w:rsidRPr="00E02C5D">
        <w:rPr>
          <w:sz w:val="24"/>
          <w:szCs w:val="24"/>
          <w:lang w:val="ru-RU"/>
        </w:rPr>
        <w:t xml:space="preserve">Габријела Грујић </w:t>
      </w:r>
      <w:r w:rsidRPr="00E02C5D">
        <w:rPr>
          <w:i/>
          <w:sz w:val="24"/>
          <w:szCs w:val="24"/>
          <w:lang w:val="ru-RU"/>
        </w:rPr>
        <w:t>Жаба и жир</w:t>
      </w:r>
    </w:p>
    <w:p w:rsidR="002E09CD" w:rsidRPr="00E02C5D" w:rsidRDefault="002E09CD" w:rsidP="003B339F">
      <w:pPr>
        <w:jc w:val="both"/>
        <w:rPr>
          <w:sz w:val="24"/>
          <w:szCs w:val="24"/>
          <w:lang w:val="ru-RU"/>
        </w:rPr>
      </w:pPr>
      <w:r w:rsidRPr="00E02C5D">
        <w:rPr>
          <w:sz w:val="24"/>
          <w:szCs w:val="24"/>
          <w:lang w:val="ru-RU"/>
        </w:rPr>
        <w:t xml:space="preserve">Надежда Вукомановић, </w:t>
      </w:r>
      <w:r w:rsidRPr="00E02C5D">
        <w:rPr>
          <w:i/>
          <w:sz w:val="24"/>
          <w:szCs w:val="24"/>
          <w:lang w:val="ru-RU"/>
        </w:rPr>
        <w:t>Буји паји</w:t>
      </w:r>
    </w:p>
    <w:p w:rsidR="002E09CD" w:rsidRPr="00E02C5D" w:rsidRDefault="002E09CD" w:rsidP="003B339F">
      <w:pPr>
        <w:jc w:val="both"/>
        <w:rPr>
          <w:sz w:val="24"/>
          <w:szCs w:val="24"/>
          <w:lang w:val="ru-RU"/>
        </w:rPr>
      </w:pPr>
      <w:r w:rsidRPr="00E02C5D">
        <w:rPr>
          <w:sz w:val="24"/>
          <w:szCs w:val="24"/>
          <w:lang w:val="ru-RU"/>
        </w:rPr>
        <w:t xml:space="preserve">Народна игра, </w:t>
      </w:r>
      <w:r w:rsidRPr="00E02C5D">
        <w:rPr>
          <w:i/>
          <w:sz w:val="24"/>
          <w:szCs w:val="24"/>
          <w:lang w:val="ru-RU"/>
        </w:rPr>
        <w:t>Ми смо браћа терзије</w:t>
      </w:r>
    </w:p>
    <w:p w:rsidR="002E09CD" w:rsidRPr="00E02C5D" w:rsidRDefault="002E09CD" w:rsidP="003B339F">
      <w:pPr>
        <w:jc w:val="both"/>
        <w:rPr>
          <w:i/>
          <w:sz w:val="24"/>
          <w:szCs w:val="24"/>
          <w:lang w:val="ru-RU"/>
        </w:rPr>
      </w:pPr>
      <w:r w:rsidRPr="00E02C5D">
        <w:rPr>
          <w:sz w:val="24"/>
          <w:szCs w:val="24"/>
          <w:lang w:val="ru-RU"/>
        </w:rPr>
        <w:lastRenderedPageBreak/>
        <w:t xml:space="preserve">Владимир Томерлин, </w:t>
      </w:r>
      <w:r w:rsidRPr="00E02C5D">
        <w:rPr>
          <w:i/>
          <w:sz w:val="24"/>
          <w:szCs w:val="24"/>
          <w:lang w:val="ru-RU"/>
        </w:rPr>
        <w:t>Брзојав</w:t>
      </w:r>
    </w:p>
    <w:p w:rsidR="002E09CD" w:rsidRPr="00E02C5D" w:rsidRDefault="002E09CD" w:rsidP="003B339F">
      <w:pPr>
        <w:jc w:val="both"/>
        <w:rPr>
          <w:sz w:val="24"/>
          <w:szCs w:val="24"/>
          <w:lang w:val="ru-RU"/>
        </w:rPr>
      </w:pPr>
      <w:r w:rsidRPr="00E02C5D">
        <w:rPr>
          <w:sz w:val="24"/>
          <w:szCs w:val="24"/>
          <w:lang w:val="ru-RU"/>
        </w:rPr>
        <w:t xml:space="preserve">Драган Лаковић, </w:t>
      </w:r>
      <w:r w:rsidRPr="00E02C5D">
        <w:rPr>
          <w:i/>
          <w:sz w:val="24"/>
          <w:szCs w:val="24"/>
          <w:lang w:val="ru-RU"/>
        </w:rPr>
        <w:t>Песма о млеку</w:t>
      </w:r>
    </w:p>
    <w:p w:rsidR="002E09CD" w:rsidRPr="00E02C5D" w:rsidRDefault="002E09CD" w:rsidP="003B339F">
      <w:pPr>
        <w:jc w:val="both"/>
        <w:rPr>
          <w:i/>
          <w:sz w:val="24"/>
          <w:szCs w:val="24"/>
          <w:lang w:val="ru-RU"/>
        </w:rPr>
      </w:pPr>
      <w:r w:rsidRPr="00E02C5D">
        <w:rPr>
          <w:sz w:val="24"/>
          <w:szCs w:val="24"/>
          <w:lang w:val="ru-RU"/>
        </w:rPr>
        <w:t xml:space="preserve">Седморица младих, </w:t>
      </w:r>
      <w:r w:rsidRPr="00E02C5D">
        <w:rPr>
          <w:i/>
          <w:sz w:val="24"/>
          <w:szCs w:val="24"/>
          <w:lang w:val="ru-RU"/>
        </w:rPr>
        <w:t>Јуца и куца</w:t>
      </w:r>
    </w:p>
    <w:p w:rsidR="002E09CD" w:rsidRPr="00E02C5D" w:rsidRDefault="002E09CD" w:rsidP="003B339F">
      <w:pPr>
        <w:jc w:val="both"/>
        <w:rPr>
          <w:b/>
          <w:sz w:val="24"/>
          <w:szCs w:val="24"/>
          <w:lang w:val="ru-RU"/>
        </w:rPr>
      </w:pPr>
      <w:r w:rsidRPr="00E02C5D">
        <w:rPr>
          <w:b/>
          <w:sz w:val="24"/>
          <w:szCs w:val="24"/>
          <w:lang w:val="ru-RU"/>
        </w:rPr>
        <w:t>Свирање на дечјим инструментима</w:t>
      </w:r>
    </w:p>
    <w:p w:rsidR="002E09CD" w:rsidRPr="00E02C5D" w:rsidRDefault="002E09CD" w:rsidP="003B339F">
      <w:pPr>
        <w:jc w:val="both"/>
        <w:rPr>
          <w:sz w:val="24"/>
          <w:szCs w:val="24"/>
          <w:lang w:val="ru-RU"/>
        </w:rPr>
      </w:pPr>
      <w:r w:rsidRPr="00E02C5D">
        <w:rPr>
          <w:sz w:val="24"/>
          <w:szCs w:val="24"/>
          <w:lang w:val="ru-RU"/>
        </w:rPr>
        <w:t xml:space="preserve">Народно коло, </w:t>
      </w:r>
      <w:r w:rsidRPr="00E02C5D">
        <w:rPr>
          <w:i/>
          <w:sz w:val="24"/>
          <w:szCs w:val="24"/>
          <w:lang w:val="ru-RU"/>
        </w:rPr>
        <w:t>Ерско коло</w:t>
      </w:r>
    </w:p>
    <w:p w:rsidR="002E09CD" w:rsidRPr="00E02C5D" w:rsidRDefault="002E09CD" w:rsidP="003B339F">
      <w:pPr>
        <w:jc w:val="both"/>
        <w:rPr>
          <w:sz w:val="24"/>
          <w:szCs w:val="24"/>
          <w:lang w:val="ru-RU"/>
        </w:rPr>
      </w:pPr>
      <w:r w:rsidRPr="00E02C5D">
        <w:rPr>
          <w:sz w:val="24"/>
          <w:szCs w:val="24"/>
          <w:lang w:val="ru-RU"/>
        </w:rPr>
        <w:t xml:space="preserve">Црногорска народна песма </w:t>
      </w:r>
      <w:r w:rsidRPr="00E02C5D">
        <w:rPr>
          <w:i/>
          <w:sz w:val="24"/>
          <w:szCs w:val="24"/>
          <w:lang w:val="ru-RU"/>
        </w:rPr>
        <w:t>Под оном</w:t>
      </w:r>
    </w:p>
    <w:p w:rsidR="002E09CD" w:rsidRPr="00E02C5D" w:rsidRDefault="002E09CD" w:rsidP="003B339F">
      <w:pPr>
        <w:jc w:val="both"/>
        <w:rPr>
          <w:i/>
          <w:sz w:val="24"/>
          <w:szCs w:val="24"/>
          <w:lang w:val="ru-RU"/>
        </w:rPr>
      </w:pPr>
      <w:r w:rsidRPr="00E02C5D">
        <w:rPr>
          <w:sz w:val="24"/>
          <w:szCs w:val="24"/>
          <w:lang w:val="ru-RU"/>
        </w:rPr>
        <w:t xml:space="preserve">Џејмс Пјерпонт, </w:t>
      </w:r>
      <w:r w:rsidRPr="00E02C5D">
        <w:rPr>
          <w:i/>
          <w:sz w:val="24"/>
          <w:szCs w:val="24"/>
          <w:lang w:val="ru-RU"/>
        </w:rPr>
        <w:t>Звончићи</w:t>
      </w:r>
    </w:p>
    <w:p w:rsidR="002E09CD" w:rsidRPr="00E02C5D" w:rsidRDefault="002E09CD" w:rsidP="003B339F">
      <w:pPr>
        <w:jc w:val="both"/>
        <w:rPr>
          <w:sz w:val="24"/>
          <w:szCs w:val="24"/>
          <w:lang w:val="ru-RU"/>
        </w:rPr>
      </w:pPr>
      <w:r w:rsidRPr="00E02C5D">
        <w:rPr>
          <w:sz w:val="24"/>
          <w:szCs w:val="24"/>
          <w:lang w:val="ru-RU"/>
        </w:rPr>
        <w:t xml:space="preserve">Народна песма, </w:t>
      </w:r>
      <w:r w:rsidRPr="00E02C5D">
        <w:rPr>
          <w:i/>
          <w:sz w:val="24"/>
          <w:szCs w:val="24"/>
          <w:lang w:val="ru-RU"/>
        </w:rPr>
        <w:t>Жута кућа</w:t>
      </w:r>
    </w:p>
    <w:p w:rsidR="002E09CD" w:rsidRPr="00E02C5D" w:rsidRDefault="002E09CD" w:rsidP="003B339F">
      <w:pPr>
        <w:jc w:val="both"/>
        <w:rPr>
          <w:sz w:val="24"/>
          <w:szCs w:val="24"/>
          <w:lang w:val="ru-RU"/>
        </w:rPr>
      </w:pPr>
      <w:r w:rsidRPr="00E02C5D">
        <w:rPr>
          <w:sz w:val="24"/>
          <w:szCs w:val="24"/>
          <w:lang w:val="ru-RU"/>
        </w:rPr>
        <w:t>Станко Коруновић</w:t>
      </w:r>
      <w:r w:rsidRPr="00E02C5D">
        <w:rPr>
          <w:i/>
          <w:sz w:val="24"/>
          <w:szCs w:val="24"/>
          <w:lang w:val="ru-RU"/>
        </w:rPr>
        <w:t>, Иду, иду мрави</w:t>
      </w:r>
    </w:p>
    <w:p w:rsidR="002E09CD" w:rsidRPr="00E02C5D" w:rsidRDefault="002E09CD" w:rsidP="003B339F">
      <w:pPr>
        <w:jc w:val="both"/>
        <w:rPr>
          <w:sz w:val="24"/>
          <w:szCs w:val="24"/>
          <w:lang w:val="ru-RU"/>
        </w:rPr>
      </w:pPr>
      <w:r w:rsidRPr="00E02C5D">
        <w:rPr>
          <w:sz w:val="24"/>
          <w:szCs w:val="24"/>
          <w:lang w:val="ru-RU"/>
        </w:rPr>
        <w:t xml:space="preserve">Божидар Станчић, </w:t>
      </w:r>
      <w:r w:rsidRPr="00E02C5D">
        <w:rPr>
          <w:i/>
          <w:sz w:val="24"/>
          <w:szCs w:val="24"/>
          <w:lang w:val="ru-RU"/>
        </w:rPr>
        <w:t>Школско звоно</w:t>
      </w:r>
    </w:p>
    <w:p w:rsidR="002E09CD" w:rsidRPr="00E02C5D" w:rsidRDefault="002E09CD" w:rsidP="003B339F">
      <w:pPr>
        <w:jc w:val="both"/>
        <w:rPr>
          <w:b/>
          <w:sz w:val="24"/>
          <w:szCs w:val="24"/>
          <w:lang w:val="ru-RU"/>
        </w:rPr>
      </w:pPr>
      <w:r w:rsidRPr="00E02C5D">
        <w:rPr>
          <w:b/>
          <w:sz w:val="24"/>
          <w:szCs w:val="24"/>
          <w:lang w:val="ru-RU"/>
        </w:rPr>
        <w:t>Модели</w:t>
      </w:r>
    </w:p>
    <w:p w:rsidR="002E09CD" w:rsidRPr="00E02C5D" w:rsidRDefault="002E09CD" w:rsidP="003B339F">
      <w:pPr>
        <w:jc w:val="both"/>
        <w:rPr>
          <w:i/>
          <w:sz w:val="24"/>
          <w:szCs w:val="24"/>
          <w:lang w:val="ru-RU"/>
        </w:rPr>
      </w:pPr>
      <w:r w:rsidRPr="00E02C5D">
        <w:rPr>
          <w:i/>
          <w:sz w:val="24"/>
          <w:szCs w:val="24"/>
          <w:lang w:val="ru-RU"/>
        </w:rPr>
        <w:t>Синоћ је куца лајала</w:t>
      </w:r>
    </w:p>
    <w:p w:rsidR="002E09CD" w:rsidRPr="00E02C5D" w:rsidRDefault="002E09CD" w:rsidP="003B339F">
      <w:pPr>
        <w:jc w:val="both"/>
        <w:rPr>
          <w:i/>
          <w:sz w:val="24"/>
          <w:szCs w:val="24"/>
          <w:lang w:val="ru-RU"/>
        </w:rPr>
      </w:pPr>
      <w:r w:rsidRPr="00E02C5D">
        <w:rPr>
          <w:i/>
          <w:sz w:val="24"/>
          <w:szCs w:val="24"/>
          <w:lang w:val="ru-RU"/>
        </w:rPr>
        <w:t>До, до, шта је то</w:t>
      </w:r>
    </w:p>
    <w:p w:rsidR="002E09CD" w:rsidRPr="00E02C5D" w:rsidRDefault="002E09CD" w:rsidP="003B339F">
      <w:pPr>
        <w:jc w:val="both"/>
        <w:rPr>
          <w:i/>
          <w:sz w:val="24"/>
          <w:szCs w:val="24"/>
          <w:lang w:val="ru-RU"/>
        </w:rPr>
      </w:pPr>
      <w:r w:rsidRPr="00E02C5D">
        <w:rPr>
          <w:i/>
          <w:sz w:val="24"/>
          <w:szCs w:val="24"/>
          <w:lang w:val="ru-RU"/>
        </w:rPr>
        <w:t>Ресаво, водо 'ладна</w:t>
      </w:r>
    </w:p>
    <w:p w:rsidR="002E09CD" w:rsidRPr="00E02C5D" w:rsidRDefault="002E09CD" w:rsidP="003B339F">
      <w:pPr>
        <w:jc w:val="both"/>
        <w:rPr>
          <w:i/>
          <w:sz w:val="24"/>
          <w:szCs w:val="24"/>
          <w:lang w:val="ru-RU"/>
        </w:rPr>
      </w:pPr>
      <w:r w:rsidRPr="00E02C5D">
        <w:rPr>
          <w:i/>
          <w:sz w:val="24"/>
          <w:szCs w:val="24"/>
          <w:lang w:val="ru-RU"/>
        </w:rPr>
        <w:t>Ми идемо преко поља</w:t>
      </w:r>
    </w:p>
    <w:p w:rsidR="002E09CD" w:rsidRPr="00E02C5D" w:rsidRDefault="002E09CD" w:rsidP="003B339F">
      <w:pPr>
        <w:jc w:val="both"/>
        <w:rPr>
          <w:i/>
          <w:sz w:val="24"/>
          <w:szCs w:val="24"/>
          <w:lang w:val="ru-RU"/>
        </w:rPr>
      </w:pPr>
      <w:r w:rsidRPr="00E02C5D">
        <w:rPr>
          <w:i/>
          <w:sz w:val="24"/>
          <w:szCs w:val="24"/>
          <w:lang w:val="ru-RU"/>
        </w:rPr>
        <w:t>Фабрика бомбона/Фалила ми се</w:t>
      </w:r>
    </w:p>
    <w:p w:rsidR="002E09CD" w:rsidRPr="00E02C5D" w:rsidRDefault="002E09CD" w:rsidP="003B339F">
      <w:pPr>
        <w:jc w:val="both"/>
        <w:rPr>
          <w:i/>
          <w:sz w:val="24"/>
          <w:szCs w:val="24"/>
          <w:lang w:val="ru-RU"/>
        </w:rPr>
      </w:pPr>
      <w:r w:rsidRPr="00E02C5D">
        <w:rPr>
          <w:i/>
          <w:sz w:val="24"/>
          <w:szCs w:val="24"/>
          <w:lang w:val="ru-RU"/>
        </w:rPr>
        <w:t>Сол ми дај</w:t>
      </w:r>
    </w:p>
    <w:p w:rsidR="002E09CD" w:rsidRPr="00E02C5D" w:rsidRDefault="002E09CD" w:rsidP="003B339F">
      <w:pPr>
        <w:jc w:val="both"/>
        <w:rPr>
          <w:i/>
          <w:sz w:val="24"/>
          <w:szCs w:val="24"/>
          <w:lang w:val="ru-RU"/>
        </w:rPr>
      </w:pPr>
      <w:r w:rsidRPr="00E02C5D">
        <w:rPr>
          <w:i/>
          <w:sz w:val="24"/>
          <w:szCs w:val="24"/>
          <w:lang w:val="ru-RU"/>
        </w:rPr>
        <w:t>Лазара мајка учила/грдила</w:t>
      </w:r>
    </w:p>
    <w:p w:rsidR="002E09CD" w:rsidRPr="00E02C5D" w:rsidRDefault="002E09CD" w:rsidP="003B339F">
      <w:pPr>
        <w:jc w:val="both"/>
        <w:rPr>
          <w:i/>
          <w:sz w:val="24"/>
          <w:szCs w:val="24"/>
          <w:lang w:val="ru-RU"/>
        </w:rPr>
      </w:pPr>
      <w:r w:rsidRPr="00E02C5D">
        <w:rPr>
          <w:i/>
          <w:sz w:val="24"/>
          <w:szCs w:val="24"/>
          <w:lang w:val="ru-RU"/>
        </w:rPr>
        <w:t>Синоћ мајка оженила Марка</w:t>
      </w:r>
    </w:p>
    <w:p w:rsidR="002E09CD" w:rsidRPr="00E02C5D" w:rsidRDefault="002E09CD" w:rsidP="003B339F">
      <w:pPr>
        <w:jc w:val="both"/>
        <w:rPr>
          <w:i/>
          <w:sz w:val="24"/>
          <w:szCs w:val="24"/>
          <w:lang w:val="ru-RU"/>
        </w:rPr>
      </w:pPr>
      <w:r w:rsidRPr="00E02C5D">
        <w:rPr>
          <w:sz w:val="24"/>
          <w:szCs w:val="24"/>
          <w:lang w:val="ru-RU"/>
        </w:rPr>
        <w:t xml:space="preserve">Мирјана Живковић: </w:t>
      </w:r>
      <w:r w:rsidRPr="00E02C5D">
        <w:rPr>
          <w:i/>
          <w:sz w:val="24"/>
          <w:szCs w:val="24"/>
          <w:lang w:val="ru-RU"/>
        </w:rPr>
        <w:t>Сиђи мацо</w:t>
      </w:r>
    </w:p>
    <w:p w:rsidR="002E09CD" w:rsidRPr="00E02C5D" w:rsidRDefault="002E09CD" w:rsidP="003B339F">
      <w:pPr>
        <w:jc w:val="both"/>
        <w:rPr>
          <w:i/>
          <w:sz w:val="24"/>
          <w:szCs w:val="24"/>
          <w:lang w:val="ru-RU"/>
        </w:rPr>
      </w:pPr>
      <w:r w:rsidRPr="00E02C5D">
        <w:rPr>
          <w:sz w:val="24"/>
          <w:szCs w:val="24"/>
          <w:lang w:val="ru-RU"/>
        </w:rPr>
        <w:t xml:space="preserve">Ричард Роџерс, </w:t>
      </w:r>
      <w:r w:rsidRPr="00E02C5D">
        <w:rPr>
          <w:i/>
          <w:sz w:val="24"/>
          <w:szCs w:val="24"/>
          <w:lang w:val="ru-RU"/>
        </w:rPr>
        <w:t>Солмизација</w:t>
      </w:r>
    </w:p>
    <w:p w:rsidR="002E09CD" w:rsidRPr="00E02C5D" w:rsidRDefault="002E09CD" w:rsidP="003B339F">
      <w:pPr>
        <w:jc w:val="both"/>
        <w:rPr>
          <w:i/>
          <w:sz w:val="24"/>
          <w:szCs w:val="24"/>
          <w:lang w:val="ru-RU"/>
        </w:rPr>
      </w:pPr>
      <w:r w:rsidRPr="00E02C5D">
        <w:rPr>
          <w:sz w:val="24"/>
          <w:szCs w:val="24"/>
          <w:lang w:val="ru-RU"/>
        </w:rPr>
        <w:t xml:space="preserve">Дорина Радичева, </w:t>
      </w:r>
      <w:r w:rsidRPr="00E02C5D">
        <w:rPr>
          <w:i/>
          <w:sz w:val="24"/>
          <w:szCs w:val="24"/>
          <w:lang w:val="ru-RU"/>
        </w:rPr>
        <w:t>Дорица, Рената, Милица</w:t>
      </w:r>
    </w:p>
    <w:p w:rsidR="002E09CD" w:rsidRPr="00E02C5D" w:rsidRDefault="002E09CD" w:rsidP="003B339F">
      <w:pPr>
        <w:jc w:val="both"/>
        <w:rPr>
          <w:sz w:val="24"/>
          <w:szCs w:val="24"/>
          <w:lang w:val="ru-RU"/>
        </w:rPr>
      </w:pPr>
      <w:r w:rsidRPr="00E02C5D">
        <w:rPr>
          <w:sz w:val="24"/>
          <w:szCs w:val="24"/>
          <w:lang w:val="ru-RU"/>
        </w:rPr>
        <w:t>СТВАРАЛАШТВО</w:t>
      </w:r>
    </w:p>
    <w:p w:rsidR="002E09CD" w:rsidRPr="00E02C5D" w:rsidRDefault="002E09CD" w:rsidP="003B339F">
      <w:pPr>
        <w:ind w:firstLine="720"/>
        <w:jc w:val="both"/>
        <w:rPr>
          <w:sz w:val="24"/>
          <w:szCs w:val="24"/>
          <w:lang w:val="ru-RU"/>
        </w:rPr>
      </w:pPr>
      <w:r w:rsidRPr="00E02C5D">
        <w:rPr>
          <w:sz w:val="24"/>
          <w:szCs w:val="24"/>
          <w:lang w:val="ru-RU"/>
        </w:rPr>
        <w:t>Дечје музичко стваралаштво п</w:t>
      </w:r>
      <w:r w:rsidRPr="00E02C5D">
        <w:rPr>
          <w:sz w:val="24"/>
          <w:szCs w:val="24"/>
        </w:rPr>
        <w:t>o</w:t>
      </w:r>
      <w:r w:rsidRPr="00E02C5D">
        <w:rPr>
          <w:sz w:val="24"/>
          <w:szCs w:val="24"/>
          <w:lang w:val="ru-RU"/>
        </w:rPr>
        <w:t>дстич</w:t>
      </w:r>
      <w:r w:rsidRPr="00E02C5D">
        <w:rPr>
          <w:sz w:val="24"/>
          <w:szCs w:val="24"/>
        </w:rPr>
        <w:t>e</w:t>
      </w:r>
      <w:r w:rsidRPr="00E02C5D">
        <w:rPr>
          <w:sz w:val="24"/>
          <w:szCs w:val="24"/>
          <w:lang w:val="ru-RU"/>
        </w:rPr>
        <w:t xml:space="preserve"> музичку машту, утиче на развој ств</w:t>
      </w:r>
      <w:r w:rsidRPr="00E02C5D">
        <w:rPr>
          <w:sz w:val="24"/>
          <w:szCs w:val="24"/>
        </w:rPr>
        <w:t>a</w:t>
      </w:r>
      <w:r w:rsidRPr="00E02C5D">
        <w:rPr>
          <w:sz w:val="24"/>
          <w:szCs w:val="24"/>
          <w:lang w:val="ru-RU"/>
        </w:rPr>
        <w:t>р</w:t>
      </w:r>
      <w:r w:rsidRPr="00E02C5D">
        <w:rPr>
          <w:sz w:val="24"/>
          <w:szCs w:val="24"/>
        </w:rPr>
        <w:t>a</w:t>
      </w:r>
      <w:r w:rsidRPr="00E02C5D">
        <w:rPr>
          <w:sz w:val="24"/>
          <w:szCs w:val="24"/>
          <w:lang w:val="ru-RU"/>
        </w:rPr>
        <w:t>л</w:t>
      </w:r>
      <w:r w:rsidRPr="00E02C5D">
        <w:rPr>
          <w:sz w:val="24"/>
          <w:szCs w:val="24"/>
        </w:rPr>
        <w:t>a</w:t>
      </w:r>
      <w:r w:rsidRPr="00E02C5D">
        <w:rPr>
          <w:sz w:val="24"/>
          <w:szCs w:val="24"/>
          <w:lang w:val="ru-RU"/>
        </w:rPr>
        <w:t>чк</w:t>
      </w:r>
      <w:r w:rsidRPr="00E02C5D">
        <w:rPr>
          <w:sz w:val="24"/>
          <w:szCs w:val="24"/>
        </w:rPr>
        <w:t>o</w:t>
      </w:r>
      <w:r w:rsidRPr="00E02C5D">
        <w:rPr>
          <w:sz w:val="24"/>
          <w:szCs w:val="24"/>
          <w:lang w:val="ru-RU"/>
        </w:rPr>
        <w:t>г мишљ</w:t>
      </w:r>
      <w:r w:rsidRPr="00E02C5D">
        <w:rPr>
          <w:sz w:val="24"/>
          <w:szCs w:val="24"/>
        </w:rPr>
        <w:t>e</w:t>
      </w:r>
      <w:r w:rsidRPr="00E02C5D">
        <w:rPr>
          <w:sz w:val="24"/>
          <w:szCs w:val="24"/>
          <w:lang w:val="ru-RU"/>
        </w:rPr>
        <w:t>ња, пр</w:t>
      </w:r>
      <w:r w:rsidRPr="00E02C5D">
        <w:rPr>
          <w:sz w:val="24"/>
          <w:szCs w:val="24"/>
        </w:rPr>
        <w:t>o</w:t>
      </w:r>
      <w:r w:rsidRPr="00E02C5D">
        <w:rPr>
          <w:sz w:val="24"/>
          <w:szCs w:val="24"/>
          <w:lang w:val="ru-RU"/>
        </w:rPr>
        <w:t>дубљу</w:t>
      </w:r>
      <w:r w:rsidRPr="00E02C5D">
        <w:rPr>
          <w:sz w:val="24"/>
          <w:szCs w:val="24"/>
        </w:rPr>
        <w:t>je</w:t>
      </w:r>
      <w:r w:rsidRPr="00E02C5D">
        <w:rPr>
          <w:sz w:val="24"/>
          <w:szCs w:val="24"/>
          <w:lang w:val="ru-RU"/>
        </w:rPr>
        <w:t xml:space="preserve"> инт</w:t>
      </w:r>
      <w:r w:rsidRPr="00E02C5D">
        <w:rPr>
          <w:sz w:val="24"/>
          <w:szCs w:val="24"/>
        </w:rPr>
        <w:t>e</w:t>
      </w:r>
      <w:r w:rsidRPr="00E02C5D">
        <w:rPr>
          <w:sz w:val="24"/>
          <w:szCs w:val="24"/>
          <w:lang w:val="ru-RU"/>
        </w:rPr>
        <w:t>р</w:t>
      </w:r>
      <w:r w:rsidRPr="00E02C5D">
        <w:rPr>
          <w:sz w:val="24"/>
          <w:szCs w:val="24"/>
        </w:rPr>
        <w:t>e</w:t>
      </w:r>
      <w:r w:rsidRPr="00E02C5D">
        <w:rPr>
          <w:sz w:val="24"/>
          <w:szCs w:val="24"/>
          <w:lang w:val="ru-RU"/>
        </w:rPr>
        <w:t>с</w:t>
      </w:r>
      <w:r w:rsidRPr="00E02C5D">
        <w:rPr>
          <w:sz w:val="24"/>
          <w:szCs w:val="24"/>
        </w:rPr>
        <w:t>o</w:t>
      </w:r>
      <w:r w:rsidRPr="00E02C5D">
        <w:rPr>
          <w:sz w:val="24"/>
          <w:szCs w:val="24"/>
          <w:lang w:val="ru-RU"/>
        </w:rPr>
        <w:t>в</w:t>
      </w:r>
      <w:r w:rsidRPr="00E02C5D">
        <w:rPr>
          <w:sz w:val="24"/>
          <w:szCs w:val="24"/>
        </w:rPr>
        <w:t>a</w:t>
      </w:r>
      <w:r w:rsidRPr="00E02C5D">
        <w:rPr>
          <w:sz w:val="24"/>
          <w:szCs w:val="24"/>
          <w:lang w:val="ru-RU"/>
        </w:rPr>
        <w:t>њ</w:t>
      </w:r>
      <w:r w:rsidRPr="00E02C5D">
        <w:rPr>
          <w:sz w:val="24"/>
          <w:szCs w:val="24"/>
        </w:rPr>
        <w:t>a</w:t>
      </w:r>
      <w:r w:rsidRPr="00E02C5D">
        <w:rPr>
          <w:sz w:val="24"/>
          <w:szCs w:val="24"/>
          <w:lang w:val="ru-RU"/>
        </w:rPr>
        <w:t xml:space="preserve"> и тако д</w:t>
      </w:r>
      <w:r w:rsidRPr="00E02C5D">
        <w:rPr>
          <w:sz w:val="24"/>
          <w:szCs w:val="24"/>
        </w:rPr>
        <w:t>o</w:t>
      </w:r>
      <w:r w:rsidRPr="00E02C5D">
        <w:rPr>
          <w:sz w:val="24"/>
          <w:szCs w:val="24"/>
          <w:lang w:val="ru-RU"/>
        </w:rPr>
        <w:t>прин</w:t>
      </w:r>
      <w:r w:rsidRPr="00E02C5D">
        <w:rPr>
          <w:sz w:val="24"/>
          <w:szCs w:val="24"/>
        </w:rPr>
        <w:t>o</w:t>
      </w:r>
      <w:r w:rsidRPr="00E02C5D">
        <w:rPr>
          <w:sz w:val="24"/>
          <w:szCs w:val="24"/>
          <w:lang w:val="ru-RU"/>
        </w:rPr>
        <w:t>си квалитетнијем остваривању позитивних исхода</w:t>
      </w:r>
    </w:p>
    <w:p w:rsidR="002E09CD" w:rsidRPr="00E02C5D" w:rsidRDefault="002E09CD" w:rsidP="003B339F">
      <w:pPr>
        <w:jc w:val="both"/>
        <w:rPr>
          <w:sz w:val="24"/>
          <w:szCs w:val="24"/>
          <w:lang w:val="ru-RU"/>
        </w:rPr>
      </w:pPr>
      <w:r w:rsidRPr="00E02C5D">
        <w:rPr>
          <w:sz w:val="24"/>
          <w:szCs w:val="24"/>
          <w:lang w:val="ru-RU"/>
        </w:rPr>
        <w:t>наставе.</w:t>
      </w:r>
    </w:p>
    <w:p w:rsidR="002E09CD" w:rsidRPr="00E02C5D" w:rsidRDefault="002E09CD" w:rsidP="003B339F">
      <w:pPr>
        <w:jc w:val="both"/>
        <w:rPr>
          <w:sz w:val="24"/>
          <w:szCs w:val="24"/>
          <w:lang w:val="ru-RU"/>
        </w:rPr>
      </w:pPr>
      <w:r w:rsidRPr="00E02C5D">
        <w:rPr>
          <w:sz w:val="24"/>
          <w:szCs w:val="24"/>
          <w:lang w:val="ru-RU"/>
        </w:rPr>
        <w:t>Ств</w:t>
      </w:r>
      <w:r w:rsidRPr="00E02C5D">
        <w:rPr>
          <w:sz w:val="24"/>
          <w:szCs w:val="24"/>
        </w:rPr>
        <w:t>a</w:t>
      </w:r>
      <w:r w:rsidRPr="00E02C5D">
        <w:rPr>
          <w:sz w:val="24"/>
          <w:szCs w:val="24"/>
          <w:lang w:val="ru-RU"/>
        </w:rPr>
        <w:t>р</w:t>
      </w:r>
      <w:r w:rsidRPr="00E02C5D">
        <w:rPr>
          <w:sz w:val="24"/>
          <w:szCs w:val="24"/>
        </w:rPr>
        <w:t>a</w:t>
      </w:r>
      <w:r w:rsidRPr="00E02C5D">
        <w:rPr>
          <w:sz w:val="24"/>
          <w:szCs w:val="24"/>
          <w:lang w:val="ru-RU"/>
        </w:rPr>
        <w:t>л</w:t>
      </w:r>
      <w:r w:rsidRPr="00E02C5D">
        <w:rPr>
          <w:sz w:val="24"/>
          <w:szCs w:val="24"/>
        </w:rPr>
        <w:t>a</w:t>
      </w:r>
      <w:r w:rsidRPr="00E02C5D">
        <w:rPr>
          <w:sz w:val="24"/>
          <w:szCs w:val="24"/>
          <w:lang w:val="ru-RU"/>
        </w:rPr>
        <w:t>штв</w:t>
      </w:r>
      <w:r w:rsidRPr="00E02C5D">
        <w:rPr>
          <w:sz w:val="24"/>
          <w:szCs w:val="24"/>
        </w:rPr>
        <w:t>o</w:t>
      </w:r>
      <w:r w:rsidRPr="00E02C5D">
        <w:rPr>
          <w:sz w:val="24"/>
          <w:szCs w:val="24"/>
          <w:lang w:val="ru-RU"/>
        </w:rPr>
        <w:t xml:space="preserve"> м</w:t>
      </w:r>
      <w:r w:rsidRPr="00E02C5D">
        <w:rPr>
          <w:sz w:val="24"/>
          <w:szCs w:val="24"/>
        </w:rPr>
        <w:t>o</w:t>
      </w:r>
      <w:r w:rsidRPr="00E02C5D">
        <w:rPr>
          <w:sz w:val="24"/>
          <w:szCs w:val="24"/>
          <w:lang w:val="ru-RU"/>
        </w:rPr>
        <w:t>ж</w:t>
      </w:r>
      <w:r w:rsidRPr="00E02C5D">
        <w:rPr>
          <w:sz w:val="24"/>
          <w:szCs w:val="24"/>
        </w:rPr>
        <w:t>e</w:t>
      </w:r>
      <w:r w:rsidRPr="00E02C5D">
        <w:rPr>
          <w:sz w:val="24"/>
          <w:szCs w:val="24"/>
          <w:lang w:val="ru-RU"/>
        </w:rPr>
        <w:t xml:space="preserve"> бити з</w:t>
      </w:r>
      <w:r w:rsidRPr="00E02C5D">
        <w:rPr>
          <w:sz w:val="24"/>
          <w:szCs w:val="24"/>
        </w:rPr>
        <w:t>a</w:t>
      </w:r>
      <w:r w:rsidRPr="00E02C5D">
        <w:rPr>
          <w:sz w:val="24"/>
          <w:szCs w:val="24"/>
          <w:lang w:val="ru-RU"/>
        </w:rPr>
        <w:t>ступљ</w:t>
      </w:r>
      <w:r w:rsidRPr="00E02C5D">
        <w:rPr>
          <w:sz w:val="24"/>
          <w:szCs w:val="24"/>
        </w:rPr>
        <w:t>e</w:t>
      </w:r>
      <w:r w:rsidRPr="00E02C5D">
        <w:rPr>
          <w:sz w:val="24"/>
          <w:szCs w:val="24"/>
          <w:lang w:val="ru-RU"/>
        </w:rPr>
        <w:t>н</w:t>
      </w:r>
      <w:r w:rsidRPr="00E02C5D">
        <w:rPr>
          <w:sz w:val="24"/>
          <w:szCs w:val="24"/>
        </w:rPr>
        <w:t>o</w:t>
      </w:r>
      <w:r w:rsidRPr="00E02C5D">
        <w:rPr>
          <w:sz w:val="24"/>
          <w:szCs w:val="24"/>
          <w:lang w:val="ru-RU"/>
        </w:rPr>
        <w:t xml:space="preserve"> кр</w:t>
      </w:r>
      <w:r w:rsidRPr="00E02C5D">
        <w:rPr>
          <w:sz w:val="24"/>
          <w:szCs w:val="24"/>
        </w:rPr>
        <w:t>o</w:t>
      </w:r>
      <w:r w:rsidRPr="00E02C5D">
        <w:rPr>
          <w:sz w:val="24"/>
          <w:szCs w:val="24"/>
          <w:lang w:val="ru-RU"/>
        </w:rPr>
        <w:t>з:</w:t>
      </w:r>
    </w:p>
    <w:p w:rsidR="002E09CD" w:rsidRPr="00E02C5D" w:rsidRDefault="002E09CD" w:rsidP="003B339F">
      <w:pPr>
        <w:jc w:val="both"/>
        <w:rPr>
          <w:sz w:val="24"/>
          <w:szCs w:val="24"/>
          <w:lang w:val="ru-RU"/>
        </w:rPr>
      </w:pPr>
      <w:r w:rsidRPr="00E02C5D">
        <w:rPr>
          <w:sz w:val="24"/>
          <w:szCs w:val="24"/>
          <w:lang w:val="ru-RU"/>
        </w:rPr>
        <w:t>– импр</w:t>
      </w:r>
      <w:r w:rsidRPr="00E02C5D">
        <w:rPr>
          <w:sz w:val="24"/>
          <w:szCs w:val="24"/>
        </w:rPr>
        <w:t>o</w:t>
      </w:r>
      <w:r w:rsidRPr="00E02C5D">
        <w:rPr>
          <w:sz w:val="24"/>
          <w:szCs w:val="24"/>
          <w:lang w:val="ru-RU"/>
        </w:rPr>
        <w:t>виз</w:t>
      </w:r>
      <w:r w:rsidRPr="00E02C5D">
        <w:rPr>
          <w:sz w:val="24"/>
          <w:szCs w:val="24"/>
        </w:rPr>
        <w:t>a</w:t>
      </w:r>
      <w:r w:rsidRPr="00E02C5D">
        <w:rPr>
          <w:sz w:val="24"/>
          <w:szCs w:val="24"/>
          <w:lang w:val="ru-RU"/>
        </w:rPr>
        <w:t>ци</w:t>
      </w:r>
      <w:r w:rsidRPr="00E02C5D">
        <w:rPr>
          <w:sz w:val="24"/>
          <w:szCs w:val="24"/>
        </w:rPr>
        <w:t>j</w:t>
      </w:r>
      <w:r w:rsidRPr="00E02C5D">
        <w:rPr>
          <w:sz w:val="24"/>
          <w:szCs w:val="24"/>
          <w:lang w:val="ru-RU"/>
        </w:rPr>
        <w:t>у игр</w:t>
      </w:r>
      <w:r w:rsidRPr="00E02C5D">
        <w:rPr>
          <w:sz w:val="24"/>
          <w:szCs w:val="24"/>
        </w:rPr>
        <w:t>e</w:t>
      </w:r>
      <w:r w:rsidRPr="00E02C5D">
        <w:rPr>
          <w:sz w:val="24"/>
          <w:szCs w:val="24"/>
          <w:lang w:val="ru-RU"/>
        </w:rPr>
        <w:t>/покрета н</w:t>
      </w:r>
      <w:r w:rsidRPr="00E02C5D">
        <w:rPr>
          <w:sz w:val="24"/>
          <w:szCs w:val="24"/>
        </w:rPr>
        <w:t>a</w:t>
      </w:r>
      <w:r w:rsidRPr="00E02C5D">
        <w:rPr>
          <w:sz w:val="24"/>
          <w:szCs w:val="24"/>
          <w:lang w:val="ru-RU"/>
        </w:rPr>
        <w:t xml:space="preserve"> </w:t>
      </w:r>
      <w:r w:rsidRPr="00E02C5D">
        <w:rPr>
          <w:sz w:val="24"/>
          <w:szCs w:val="24"/>
        </w:rPr>
        <w:t>o</w:t>
      </w:r>
      <w:r w:rsidRPr="00E02C5D">
        <w:rPr>
          <w:sz w:val="24"/>
          <w:szCs w:val="24"/>
          <w:lang w:val="ru-RU"/>
        </w:rPr>
        <w:t>др</w:t>
      </w:r>
      <w:r w:rsidRPr="00E02C5D">
        <w:rPr>
          <w:sz w:val="24"/>
          <w:szCs w:val="24"/>
        </w:rPr>
        <w:t>e</w:t>
      </w:r>
      <w:r w:rsidRPr="00E02C5D">
        <w:rPr>
          <w:sz w:val="24"/>
          <w:szCs w:val="24"/>
          <w:lang w:val="ru-RU"/>
        </w:rPr>
        <w:t>ђ</w:t>
      </w:r>
      <w:r w:rsidRPr="00E02C5D">
        <w:rPr>
          <w:sz w:val="24"/>
          <w:szCs w:val="24"/>
        </w:rPr>
        <w:t>e</w:t>
      </w:r>
      <w:r w:rsidRPr="00E02C5D">
        <w:rPr>
          <w:sz w:val="24"/>
          <w:szCs w:val="24"/>
          <w:lang w:val="ru-RU"/>
        </w:rPr>
        <w:t>ну музику;</w:t>
      </w:r>
    </w:p>
    <w:p w:rsidR="002E09CD" w:rsidRPr="00E02C5D" w:rsidRDefault="002E09CD" w:rsidP="003B339F">
      <w:pPr>
        <w:jc w:val="both"/>
        <w:rPr>
          <w:sz w:val="24"/>
          <w:szCs w:val="24"/>
          <w:lang w:val="ru-RU"/>
        </w:rPr>
      </w:pPr>
      <w:r w:rsidRPr="00E02C5D">
        <w:rPr>
          <w:sz w:val="24"/>
          <w:szCs w:val="24"/>
          <w:lang w:val="ru-RU"/>
        </w:rPr>
        <w:t>– израду дечјих ритмичких инструмената од различитих материјала;</w:t>
      </w:r>
    </w:p>
    <w:p w:rsidR="002E09CD" w:rsidRPr="00E02C5D" w:rsidRDefault="002E09CD" w:rsidP="003B339F">
      <w:pPr>
        <w:jc w:val="both"/>
        <w:rPr>
          <w:sz w:val="24"/>
          <w:szCs w:val="24"/>
          <w:lang w:val="ru-RU"/>
        </w:rPr>
      </w:pPr>
      <w:r w:rsidRPr="00E02C5D">
        <w:rPr>
          <w:sz w:val="24"/>
          <w:szCs w:val="24"/>
          <w:lang w:val="ru-RU"/>
        </w:rPr>
        <w:t>– стварање једноставне ритмичке и мелодијске пратње;</w:t>
      </w:r>
    </w:p>
    <w:p w:rsidR="002E09CD" w:rsidRPr="00E02C5D" w:rsidRDefault="002E09CD" w:rsidP="003B339F">
      <w:pPr>
        <w:jc w:val="both"/>
        <w:rPr>
          <w:sz w:val="24"/>
          <w:szCs w:val="24"/>
          <w:lang w:val="ru-RU"/>
        </w:rPr>
      </w:pPr>
      <w:r w:rsidRPr="00E02C5D">
        <w:rPr>
          <w:sz w:val="24"/>
          <w:szCs w:val="24"/>
          <w:lang w:val="ru-RU"/>
        </w:rPr>
        <w:t>– музичке импровизације;</w:t>
      </w:r>
    </w:p>
    <w:p w:rsidR="002E09CD" w:rsidRPr="00E02C5D" w:rsidRDefault="002E09CD" w:rsidP="003B339F">
      <w:pPr>
        <w:jc w:val="both"/>
        <w:rPr>
          <w:sz w:val="24"/>
          <w:szCs w:val="24"/>
          <w:lang w:val="ru-RU"/>
        </w:rPr>
      </w:pPr>
      <w:r w:rsidRPr="00E02C5D">
        <w:rPr>
          <w:sz w:val="24"/>
          <w:szCs w:val="24"/>
          <w:lang w:val="ru-RU"/>
        </w:rPr>
        <w:t>– музичк</w:t>
      </w:r>
      <w:r w:rsidRPr="00E02C5D">
        <w:rPr>
          <w:sz w:val="24"/>
          <w:szCs w:val="24"/>
        </w:rPr>
        <w:t>a</w:t>
      </w:r>
      <w:r w:rsidRPr="00E02C5D">
        <w:rPr>
          <w:sz w:val="24"/>
          <w:szCs w:val="24"/>
          <w:lang w:val="ru-RU"/>
        </w:rPr>
        <w:t xml:space="preserve"> пит</w:t>
      </w:r>
      <w:r w:rsidRPr="00E02C5D">
        <w:rPr>
          <w:sz w:val="24"/>
          <w:szCs w:val="24"/>
        </w:rPr>
        <w:t>a</w:t>
      </w:r>
      <w:r w:rsidRPr="00E02C5D">
        <w:rPr>
          <w:sz w:val="24"/>
          <w:szCs w:val="24"/>
          <w:lang w:val="ru-RU"/>
        </w:rPr>
        <w:t>њ</w:t>
      </w:r>
      <w:r w:rsidRPr="00E02C5D">
        <w:rPr>
          <w:sz w:val="24"/>
          <w:szCs w:val="24"/>
        </w:rPr>
        <w:t>a</w:t>
      </w:r>
      <w:r w:rsidRPr="00E02C5D">
        <w:rPr>
          <w:sz w:val="24"/>
          <w:szCs w:val="24"/>
          <w:lang w:val="ru-RU"/>
        </w:rPr>
        <w:t xml:space="preserve"> и </w:t>
      </w:r>
      <w:r w:rsidRPr="00E02C5D">
        <w:rPr>
          <w:sz w:val="24"/>
          <w:szCs w:val="24"/>
        </w:rPr>
        <w:t>o</w:t>
      </w:r>
      <w:r w:rsidRPr="00E02C5D">
        <w:rPr>
          <w:sz w:val="24"/>
          <w:szCs w:val="24"/>
          <w:lang w:val="ru-RU"/>
        </w:rPr>
        <w:t>дг</w:t>
      </w:r>
      <w:r w:rsidRPr="00E02C5D">
        <w:rPr>
          <w:sz w:val="24"/>
          <w:szCs w:val="24"/>
        </w:rPr>
        <w:t>o</w:t>
      </w:r>
      <w:r w:rsidRPr="00E02C5D">
        <w:rPr>
          <w:sz w:val="24"/>
          <w:szCs w:val="24"/>
          <w:lang w:val="ru-RU"/>
        </w:rPr>
        <w:t>в</w:t>
      </w:r>
      <w:r w:rsidRPr="00E02C5D">
        <w:rPr>
          <w:sz w:val="24"/>
          <w:szCs w:val="24"/>
        </w:rPr>
        <w:t>o</w:t>
      </w:r>
      <w:r w:rsidRPr="00E02C5D">
        <w:rPr>
          <w:sz w:val="24"/>
          <w:szCs w:val="24"/>
          <w:lang w:val="ru-RU"/>
        </w:rPr>
        <w:t>р</w:t>
      </w:r>
      <w:r w:rsidRPr="00E02C5D">
        <w:rPr>
          <w:sz w:val="24"/>
          <w:szCs w:val="24"/>
        </w:rPr>
        <w:t>e</w:t>
      </w:r>
      <w:r w:rsidRPr="00E02C5D">
        <w:rPr>
          <w:sz w:val="24"/>
          <w:szCs w:val="24"/>
          <w:lang w:val="ru-RU"/>
        </w:rPr>
        <w:t>;</w:t>
      </w:r>
    </w:p>
    <w:p w:rsidR="002E09CD" w:rsidRPr="00E02C5D" w:rsidRDefault="002E09CD" w:rsidP="003B339F">
      <w:pPr>
        <w:jc w:val="both"/>
        <w:rPr>
          <w:sz w:val="24"/>
          <w:szCs w:val="24"/>
          <w:lang w:val="ru-RU"/>
        </w:rPr>
      </w:pPr>
      <w:r w:rsidRPr="00E02C5D">
        <w:rPr>
          <w:sz w:val="24"/>
          <w:szCs w:val="24"/>
          <w:lang w:val="ru-RU"/>
        </w:rPr>
        <w:t>– музичка допуњалка;</w:t>
      </w:r>
    </w:p>
    <w:p w:rsidR="002E09CD" w:rsidRPr="00E02C5D" w:rsidRDefault="002E09CD" w:rsidP="003B339F">
      <w:pPr>
        <w:jc w:val="both"/>
        <w:rPr>
          <w:sz w:val="24"/>
          <w:szCs w:val="24"/>
          <w:lang w:val="ru-RU"/>
        </w:rPr>
      </w:pPr>
      <w:r w:rsidRPr="00E02C5D">
        <w:rPr>
          <w:sz w:val="24"/>
          <w:szCs w:val="24"/>
          <w:lang w:val="ru-RU"/>
        </w:rPr>
        <w:t>– к</w:t>
      </w:r>
      <w:r w:rsidRPr="00E02C5D">
        <w:rPr>
          <w:sz w:val="24"/>
          <w:szCs w:val="24"/>
        </w:rPr>
        <w:t>o</w:t>
      </w:r>
      <w:r w:rsidRPr="00E02C5D">
        <w:rPr>
          <w:sz w:val="24"/>
          <w:szCs w:val="24"/>
          <w:lang w:val="ru-RU"/>
        </w:rPr>
        <w:t>мп</w:t>
      </w:r>
      <w:r w:rsidRPr="00E02C5D">
        <w:rPr>
          <w:sz w:val="24"/>
          <w:szCs w:val="24"/>
        </w:rPr>
        <w:t>o</w:t>
      </w:r>
      <w:r w:rsidRPr="00E02C5D">
        <w:rPr>
          <w:sz w:val="24"/>
          <w:szCs w:val="24"/>
          <w:lang w:val="ru-RU"/>
        </w:rPr>
        <w:t>н</w:t>
      </w:r>
      <w:r w:rsidRPr="00E02C5D">
        <w:rPr>
          <w:sz w:val="24"/>
          <w:szCs w:val="24"/>
        </w:rPr>
        <w:t>o</w:t>
      </w:r>
      <w:r w:rsidRPr="00E02C5D">
        <w:rPr>
          <w:sz w:val="24"/>
          <w:szCs w:val="24"/>
          <w:lang w:val="ru-RU"/>
        </w:rPr>
        <w:t>в</w:t>
      </w:r>
      <w:r w:rsidRPr="00E02C5D">
        <w:rPr>
          <w:sz w:val="24"/>
          <w:szCs w:val="24"/>
        </w:rPr>
        <w:t>a</w:t>
      </w:r>
      <w:r w:rsidRPr="00E02C5D">
        <w:rPr>
          <w:sz w:val="24"/>
          <w:szCs w:val="24"/>
          <w:lang w:val="ru-RU"/>
        </w:rPr>
        <w:t>њ</w:t>
      </w:r>
      <w:r w:rsidRPr="00E02C5D">
        <w:rPr>
          <w:sz w:val="24"/>
          <w:szCs w:val="24"/>
        </w:rPr>
        <w:t>e</w:t>
      </w:r>
      <w:r w:rsidRPr="00E02C5D">
        <w:rPr>
          <w:sz w:val="24"/>
          <w:szCs w:val="24"/>
          <w:lang w:val="ru-RU"/>
        </w:rPr>
        <w:t xml:space="preserve"> м</w:t>
      </w:r>
      <w:r w:rsidRPr="00E02C5D">
        <w:rPr>
          <w:sz w:val="24"/>
          <w:szCs w:val="24"/>
        </w:rPr>
        <w:t>e</w:t>
      </w:r>
      <w:r w:rsidRPr="00E02C5D">
        <w:rPr>
          <w:sz w:val="24"/>
          <w:szCs w:val="24"/>
          <w:lang w:val="ru-RU"/>
        </w:rPr>
        <w:t>л</w:t>
      </w:r>
      <w:r w:rsidRPr="00E02C5D">
        <w:rPr>
          <w:sz w:val="24"/>
          <w:szCs w:val="24"/>
        </w:rPr>
        <w:t>o</w:t>
      </w:r>
      <w:r w:rsidRPr="00E02C5D">
        <w:rPr>
          <w:sz w:val="24"/>
          <w:szCs w:val="24"/>
          <w:lang w:val="ru-RU"/>
        </w:rPr>
        <w:t>ди</w:t>
      </w:r>
      <w:r w:rsidRPr="00E02C5D">
        <w:rPr>
          <w:sz w:val="24"/>
          <w:szCs w:val="24"/>
        </w:rPr>
        <w:t>je</w:t>
      </w:r>
      <w:r w:rsidRPr="00E02C5D">
        <w:rPr>
          <w:sz w:val="24"/>
          <w:szCs w:val="24"/>
          <w:lang w:val="ru-RU"/>
        </w:rPr>
        <w:t xml:space="preserve"> н</w:t>
      </w:r>
      <w:r w:rsidRPr="00E02C5D">
        <w:rPr>
          <w:sz w:val="24"/>
          <w:szCs w:val="24"/>
        </w:rPr>
        <w:t>a</w:t>
      </w:r>
      <w:r w:rsidRPr="00E02C5D">
        <w:rPr>
          <w:sz w:val="24"/>
          <w:szCs w:val="24"/>
          <w:lang w:val="ru-RU"/>
        </w:rPr>
        <w:t xml:space="preserve"> з</w:t>
      </w:r>
      <w:r w:rsidRPr="00E02C5D">
        <w:rPr>
          <w:sz w:val="24"/>
          <w:szCs w:val="24"/>
        </w:rPr>
        <w:t>a</w:t>
      </w:r>
      <w:r w:rsidRPr="00E02C5D">
        <w:rPr>
          <w:sz w:val="24"/>
          <w:szCs w:val="24"/>
          <w:lang w:val="ru-RU"/>
        </w:rPr>
        <w:t>д</w:t>
      </w:r>
      <w:r w:rsidRPr="00E02C5D">
        <w:rPr>
          <w:sz w:val="24"/>
          <w:szCs w:val="24"/>
        </w:rPr>
        <w:t>a</w:t>
      </w:r>
      <w:r w:rsidRPr="00E02C5D">
        <w:rPr>
          <w:sz w:val="24"/>
          <w:szCs w:val="24"/>
          <w:lang w:val="ru-RU"/>
        </w:rPr>
        <w:t>ти т</w:t>
      </w:r>
      <w:r w:rsidRPr="00E02C5D">
        <w:rPr>
          <w:sz w:val="24"/>
          <w:szCs w:val="24"/>
        </w:rPr>
        <w:t>e</w:t>
      </w:r>
      <w:r w:rsidRPr="00E02C5D">
        <w:rPr>
          <w:sz w:val="24"/>
          <w:szCs w:val="24"/>
          <w:lang w:val="ru-RU"/>
        </w:rPr>
        <w:t>кст;</w:t>
      </w:r>
    </w:p>
    <w:p w:rsidR="002E09CD" w:rsidRPr="00E02C5D" w:rsidRDefault="002E09CD" w:rsidP="003B339F">
      <w:pPr>
        <w:jc w:val="both"/>
        <w:rPr>
          <w:sz w:val="24"/>
          <w:szCs w:val="24"/>
          <w:lang w:val="ru-RU"/>
        </w:rPr>
      </w:pPr>
      <w:r w:rsidRPr="00E02C5D">
        <w:rPr>
          <w:sz w:val="24"/>
          <w:szCs w:val="24"/>
          <w:lang w:val="ru-RU"/>
        </w:rPr>
        <w:t>– илустрацију доживљаја музике;</w:t>
      </w:r>
    </w:p>
    <w:p w:rsidR="002E09CD" w:rsidRPr="00E02C5D" w:rsidRDefault="002E09CD" w:rsidP="003B339F">
      <w:pPr>
        <w:jc w:val="both"/>
        <w:rPr>
          <w:sz w:val="24"/>
          <w:szCs w:val="24"/>
          <w:lang w:val="ru-RU"/>
        </w:rPr>
      </w:pPr>
      <w:r w:rsidRPr="00E02C5D">
        <w:rPr>
          <w:sz w:val="24"/>
          <w:szCs w:val="24"/>
          <w:lang w:val="ru-RU"/>
        </w:rPr>
        <w:t>– одабир познатог музичког садржаја у односу на литерарни.</w:t>
      </w:r>
    </w:p>
    <w:p w:rsidR="002E09CD" w:rsidRPr="00E02C5D" w:rsidRDefault="002E09CD" w:rsidP="003B339F">
      <w:pPr>
        <w:ind w:firstLine="720"/>
        <w:jc w:val="both"/>
        <w:rPr>
          <w:sz w:val="24"/>
          <w:szCs w:val="24"/>
          <w:lang w:val="ru-RU"/>
        </w:rPr>
      </w:pPr>
      <w:r w:rsidRPr="00E02C5D">
        <w:rPr>
          <w:sz w:val="24"/>
          <w:szCs w:val="24"/>
          <w:lang w:val="ru-RU"/>
        </w:rPr>
        <w:t>Сви видови музичког стваралаштва реализују се искључиво по слуху, без записивања.</w:t>
      </w:r>
    </w:p>
    <w:p w:rsidR="002E09CD" w:rsidRPr="00E02C5D" w:rsidRDefault="002E09CD" w:rsidP="003B339F">
      <w:pPr>
        <w:jc w:val="both"/>
        <w:rPr>
          <w:b/>
          <w:sz w:val="24"/>
          <w:szCs w:val="24"/>
          <w:lang w:val="ru-RU"/>
        </w:rPr>
      </w:pPr>
      <w:r w:rsidRPr="00E02C5D">
        <w:rPr>
          <w:b/>
          <w:sz w:val="24"/>
          <w:szCs w:val="24"/>
        </w:rPr>
        <w:t>III</w:t>
      </w:r>
      <w:r w:rsidRPr="00E02C5D">
        <w:rPr>
          <w:b/>
          <w:sz w:val="24"/>
          <w:szCs w:val="24"/>
          <w:lang w:val="ru-RU"/>
        </w:rPr>
        <w:t xml:space="preserve"> ПРАЋЕЊЕ И ВРЕДНОВАЊЕ НАСТАВЕ И УЧЕЊА  </w:t>
      </w:r>
    </w:p>
    <w:p w:rsidR="002E09CD" w:rsidRPr="00E02C5D" w:rsidRDefault="002E09CD" w:rsidP="003B339F">
      <w:pPr>
        <w:ind w:firstLine="720"/>
        <w:jc w:val="both"/>
        <w:rPr>
          <w:sz w:val="24"/>
          <w:szCs w:val="24"/>
        </w:rPr>
      </w:pPr>
      <w:r w:rsidRPr="00E02C5D">
        <w:rPr>
          <w:sz w:val="24"/>
          <w:szCs w:val="24"/>
          <w:lang w:val="ru-RU"/>
        </w:rPr>
        <w:t>На часовима музичке културе најбитније је развијање музичких способности и вештина. Смер наставе је такав да се увек креће од звука ка тумачењу. Из тих разлога не инсистира се на дефиницијама већ на препознавању, извођењу и идентификовању музичких садржаја</w:t>
      </w:r>
    </w:p>
    <w:p w:rsidR="002E09CD" w:rsidRPr="00E02C5D" w:rsidRDefault="002E09CD" w:rsidP="003B339F">
      <w:pPr>
        <w:jc w:val="both"/>
        <w:rPr>
          <w:b/>
          <w:i/>
          <w:color w:val="000000"/>
          <w:sz w:val="24"/>
          <w:szCs w:val="24"/>
          <w:lang/>
        </w:rPr>
      </w:pPr>
      <w:r w:rsidRPr="00E02C5D">
        <w:rPr>
          <w:b/>
          <w:i/>
          <w:color w:val="000000"/>
          <w:sz w:val="24"/>
          <w:szCs w:val="24"/>
          <w:lang/>
        </w:rPr>
        <w:t>(</w:t>
      </w:r>
      <w:r w:rsidRPr="00E02C5D">
        <w:rPr>
          <w:b/>
          <w:i/>
          <w:color w:val="000000"/>
          <w:sz w:val="24"/>
          <w:szCs w:val="24"/>
        </w:rPr>
        <w:t>„Службени гласник Републике Србије – Просветни гласник”,</w:t>
      </w:r>
      <w:r w:rsidRPr="00E02C5D">
        <w:rPr>
          <w:b/>
          <w:i/>
          <w:color w:val="000000"/>
          <w:sz w:val="24"/>
          <w:szCs w:val="24"/>
          <w:lang/>
        </w:rPr>
        <w:t xml:space="preserve"> 005/2019.)</w:t>
      </w:r>
    </w:p>
    <w:p w:rsidR="002E09CD" w:rsidRPr="00E02C5D" w:rsidRDefault="002E09CD" w:rsidP="003B339F">
      <w:pPr>
        <w:jc w:val="both"/>
        <w:rPr>
          <w:sz w:val="24"/>
          <w:szCs w:val="24"/>
          <w:lang/>
        </w:rPr>
      </w:pPr>
    </w:p>
    <w:p w:rsidR="002E09CD" w:rsidRPr="00E02C5D" w:rsidRDefault="002E09CD" w:rsidP="003B339F">
      <w:pPr>
        <w:jc w:val="both"/>
        <w:rPr>
          <w:b/>
          <w:sz w:val="24"/>
          <w:szCs w:val="24"/>
          <w:lang/>
        </w:rPr>
      </w:pPr>
      <w:r w:rsidRPr="00E02C5D">
        <w:rPr>
          <w:sz w:val="24"/>
          <w:szCs w:val="24"/>
          <w:lang/>
        </w:rPr>
        <w:lastRenderedPageBreak/>
        <w:t xml:space="preserve">Назив предмета: </w:t>
      </w:r>
      <w:r w:rsidRPr="00E02C5D">
        <w:rPr>
          <w:b/>
          <w:sz w:val="24"/>
          <w:szCs w:val="24"/>
          <w:lang/>
        </w:rPr>
        <w:t>ФИЗИЧКО И ЗДРАВСТВЕНО ВАСПИТАЊЕ</w:t>
      </w:r>
    </w:p>
    <w:p w:rsidR="002E09CD" w:rsidRPr="00E02C5D" w:rsidRDefault="002E09CD" w:rsidP="003B339F">
      <w:pPr>
        <w:jc w:val="both"/>
        <w:rPr>
          <w:sz w:val="24"/>
          <w:szCs w:val="24"/>
        </w:rPr>
      </w:pPr>
      <w:r w:rsidRPr="00E02C5D">
        <w:rPr>
          <w:sz w:val="24"/>
          <w:szCs w:val="24"/>
          <w:lang/>
        </w:rPr>
        <w:t>Циљ: У</w:t>
      </w:r>
      <w:r w:rsidRPr="00E02C5D">
        <w:rPr>
          <w:sz w:val="24"/>
          <w:szCs w:val="24"/>
        </w:rPr>
        <w:t>ченик унапређује физичке способности, моторичке вештине и знања из области физичке издравствене културе, ради очувања здравља и примене правилног и редовног физичког вежбања у савременим условима живота и рада.</w:t>
      </w:r>
    </w:p>
    <w:p w:rsidR="002E09CD" w:rsidRPr="00E02C5D" w:rsidRDefault="002E09CD" w:rsidP="003B339F">
      <w:pPr>
        <w:jc w:val="both"/>
        <w:rPr>
          <w:sz w:val="24"/>
          <w:szCs w:val="24"/>
        </w:rPr>
      </w:pPr>
      <w:r w:rsidRPr="00E02C5D">
        <w:rPr>
          <w:sz w:val="24"/>
          <w:szCs w:val="24"/>
          <w:lang/>
        </w:rPr>
        <w:t xml:space="preserve">Опште предметне компетенције: </w:t>
      </w:r>
      <w:r w:rsidRPr="00E02C5D">
        <w:rPr>
          <w:sz w:val="24"/>
          <w:szCs w:val="24"/>
        </w:rPr>
        <w:t>Учењем наставног предмета физичко васпитање ученик стиче вештине и овладава</w:t>
      </w:r>
      <w:r w:rsidRPr="00E02C5D">
        <w:rPr>
          <w:sz w:val="24"/>
          <w:szCs w:val="24"/>
          <w:lang/>
        </w:rPr>
        <w:t xml:space="preserve"> </w:t>
      </w:r>
      <w:r w:rsidRPr="00E02C5D">
        <w:rPr>
          <w:sz w:val="24"/>
          <w:szCs w:val="24"/>
        </w:rPr>
        <w:t>знањима и културним вредностима телесног вежбања, примењује их у свакодневном</w:t>
      </w:r>
      <w:r w:rsidRPr="00E02C5D">
        <w:rPr>
          <w:sz w:val="24"/>
          <w:szCs w:val="24"/>
          <w:lang/>
        </w:rPr>
        <w:t xml:space="preserve"> </w:t>
      </w:r>
      <w:r w:rsidRPr="00E02C5D">
        <w:rPr>
          <w:sz w:val="24"/>
          <w:szCs w:val="24"/>
        </w:rPr>
        <w:t>животу, новим и ванредним животним ситуацијама; разуме значај континуираног</w:t>
      </w:r>
      <w:r w:rsidRPr="00E02C5D">
        <w:rPr>
          <w:sz w:val="24"/>
          <w:szCs w:val="24"/>
          <w:lang/>
        </w:rPr>
        <w:t xml:space="preserve"> </w:t>
      </w:r>
      <w:r w:rsidRPr="00E02C5D">
        <w:rPr>
          <w:sz w:val="24"/>
          <w:szCs w:val="24"/>
        </w:rPr>
        <w:t>развоја физичких способности, разноврсних моторичких активности, утицај на</w:t>
      </w:r>
      <w:r w:rsidRPr="00E02C5D">
        <w:rPr>
          <w:sz w:val="24"/>
          <w:szCs w:val="24"/>
          <w:lang/>
        </w:rPr>
        <w:t xml:space="preserve"> </w:t>
      </w:r>
      <w:r w:rsidRPr="00E02C5D">
        <w:rPr>
          <w:sz w:val="24"/>
          <w:szCs w:val="24"/>
        </w:rPr>
        <w:t>здравље, здравље околине и квалитет живота. Сагледава да физичка активност и</w:t>
      </w:r>
      <w:r w:rsidRPr="00E02C5D">
        <w:rPr>
          <w:sz w:val="24"/>
          <w:szCs w:val="24"/>
          <w:lang/>
        </w:rPr>
        <w:t xml:space="preserve"> </w:t>
      </w:r>
      <w:r w:rsidRPr="00E02C5D">
        <w:rPr>
          <w:sz w:val="24"/>
          <w:szCs w:val="24"/>
        </w:rPr>
        <w:t>спорт омогућавају исказивање: личног идентитета, креативности, емоција,</w:t>
      </w:r>
      <w:r w:rsidRPr="00E02C5D">
        <w:rPr>
          <w:sz w:val="24"/>
          <w:szCs w:val="24"/>
          <w:lang/>
        </w:rPr>
        <w:t xml:space="preserve"> </w:t>
      </w:r>
      <w:r w:rsidRPr="00E02C5D">
        <w:rPr>
          <w:sz w:val="24"/>
          <w:szCs w:val="24"/>
        </w:rPr>
        <w:t>самопотврђивања и учешћа у тимском раду, као и да смањујe негативне утицајесавременог живота на здравље и социјално понашање. Јача свест о толеранцији,</w:t>
      </w:r>
      <w:r w:rsidRPr="00E02C5D">
        <w:rPr>
          <w:sz w:val="24"/>
          <w:szCs w:val="24"/>
          <w:lang/>
        </w:rPr>
        <w:t xml:space="preserve"> </w:t>
      </w:r>
      <w:r w:rsidRPr="00E02C5D">
        <w:rPr>
          <w:sz w:val="24"/>
          <w:szCs w:val="24"/>
        </w:rPr>
        <w:t>одговорности, поштовању правила и квалитетним комуникацијама. Активно учествује у</w:t>
      </w:r>
      <w:r w:rsidRPr="00E02C5D">
        <w:rPr>
          <w:sz w:val="24"/>
          <w:szCs w:val="24"/>
          <w:lang/>
        </w:rPr>
        <w:t xml:space="preserve"> </w:t>
      </w:r>
      <w:r w:rsidRPr="00E02C5D">
        <w:rPr>
          <w:sz w:val="24"/>
          <w:szCs w:val="24"/>
        </w:rPr>
        <w:t>развоју хуманих односа, односа према окружењу у оквирима локалних,</w:t>
      </w:r>
      <w:r w:rsidRPr="00E02C5D">
        <w:rPr>
          <w:sz w:val="24"/>
          <w:szCs w:val="24"/>
          <w:lang/>
        </w:rPr>
        <w:t xml:space="preserve"> </w:t>
      </w:r>
      <w:r w:rsidRPr="00E02C5D">
        <w:rPr>
          <w:sz w:val="24"/>
          <w:szCs w:val="24"/>
        </w:rPr>
        <w:t>регионалних, националних и ширих оквира.</w:t>
      </w:r>
    </w:p>
    <w:p w:rsidR="002E09CD" w:rsidRPr="00E02C5D" w:rsidRDefault="002E09CD" w:rsidP="003B339F">
      <w:pPr>
        <w:adjustRightInd w:val="0"/>
        <w:jc w:val="both"/>
        <w:rPr>
          <w:sz w:val="24"/>
          <w:szCs w:val="24"/>
        </w:rPr>
      </w:pPr>
      <w:r w:rsidRPr="00E02C5D">
        <w:rPr>
          <w:sz w:val="24"/>
          <w:szCs w:val="24"/>
          <w:lang/>
        </w:rPr>
        <w:t xml:space="preserve">Специфичне предметне компетенције: </w:t>
      </w:r>
      <w:r w:rsidRPr="00E02C5D">
        <w:rPr>
          <w:sz w:val="24"/>
          <w:szCs w:val="24"/>
        </w:rPr>
        <w:t>Ученик је стекао знања и у стању је да користи разноврсне програме и облик</w:t>
      </w:r>
      <w:r w:rsidRPr="00E02C5D">
        <w:rPr>
          <w:sz w:val="24"/>
          <w:szCs w:val="24"/>
          <w:lang/>
        </w:rPr>
        <w:t xml:space="preserve">е </w:t>
      </w:r>
      <w:r w:rsidRPr="00E02C5D">
        <w:rPr>
          <w:sz w:val="24"/>
          <w:szCs w:val="24"/>
        </w:rPr>
        <w:t>индивидуалног и колективног вежбања и разне изворе информација, како би</w:t>
      </w:r>
      <w:r w:rsidRPr="00E02C5D">
        <w:rPr>
          <w:sz w:val="24"/>
          <w:szCs w:val="24"/>
          <w:lang/>
        </w:rPr>
        <w:t xml:space="preserve"> </w:t>
      </w:r>
      <w:r w:rsidRPr="00E02C5D">
        <w:rPr>
          <w:sz w:val="24"/>
          <w:szCs w:val="24"/>
        </w:rPr>
        <w:t>усавршио своја знања и унапредио своје моторичке способности и вештине. Има</w:t>
      </w:r>
      <w:r w:rsidRPr="00E02C5D">
        <w:rPr>
          <w:sz w:val="24"/>
          <w:szCs w:val="24"/>
          <w:lang/>
        </w:rPr>
        <w:t xml:space="preserve"> </w:t>
      </w:r>
      <w:r w:rsidRPr="00E02C5D">
        <w:rPr>
          <w:sz w:val="24"/>
          <w:szCs w:val="24"/>
        </w:rPr>
        <w:t>позитиван став према физичким активностима и спорту у свакодневном животу,</w:t>
      </w:r>
      <w:r w:rsidRPr="00E02C5D">
        <w:rPr>
          <w:sz w:val="24"/>
          <w:szCs w:val="24"/>
          <w:lang/>
        </w:rPr>
        <w:t xml:space="preserve"> </w:t>
      </w:r>
      <w:r w:rsidRPr="00E02C5D">
        <w:rPr>
          <w:sz w:val="24"/>
          <w:szCs w:val="24"/>
        </w:rPr>
        <w:t>поштује правила и негује здраве међуљудске односе. Промовише улогу физичке активности и спорта унапређивању здравља и превентивно деловање на настанак хроничних незаразних обољења и социопатолошких појава.</w:t>
      </w:r>
    </w:p>
    <w:p w:rsidR="002E09CD" w:rsidRPr="00E02C5D" w:rsidRDefault="002E09CD" w:rsidP="003B339F">
      <w:pPr>
        <w:jc w:val="both"/>
        <w:rPr>
          <w:sz w:val="24"/>
          <w:szCs w:val="24"/>
        </w:rPr>
      </w:pPr>
      <w:r w:rsidRPr="00E02C5D">
        <w:rPr>
          <w:sz w:val="24"/>
          <w:szCs w:val="24"/>
          <w:lang/>
        </w:rPr>
        <w:t xml:space="preserve">Разред: </w:t>
      </w:r>
      <w:r w:rsidRPr="00E02C5D">
        <w:rPr>
          <w:b/>
          <w:sz w:val="24"/>
          <w:szCs w:val="24"/>
        </w:rPr>
        <w:t xml:space="preserve">Трећи </w:t>
      </w:r>
    </w:p>
    <w:p w:rsidR="002E09CD" w:rsidRDefault="002E09CD" w:rsidP="003B339F">
      <w:pPr>
        <w:jc w:val="both"/>
        <w:rPr>
          <w:b/>
          <w:sz w:val="24"/>
          <w:szCs w:val="24"/>
          <w:lang/>
        </w:rPr>
      </w:pPr>
      <w:r w:rsidRPr="00E02C5D">
        <w:rPr>
          <w:sz w:val="24"/>
          <w:szCs w:val="24"/>
          <w:lang/>
        </w:rPr>
        <w:t xml:space="preserve">Годишњи фонд часова: </w:t>
      </w:r>
      <w:r w:rsidRPr="00E02C5D">
        <w:rPr>
          <w:b/>
          <w:sz w:val="24"/>
          <w:szCs w:val="24"/>
          <w:lang/>
        </w:rPr>
        <w:t>108 часова</w:t>
      </w:r>
    </w:p>
    <w:p w:rsidR="002E09CD" w:rsidRPr="00E02C5D" w:rsidRDefault="002E09CD" w:rsidP="003B339F">
      <w:pPr>
        <w:jc w:val="both"/>
        <w:rPr>
          <w:b/>
          <w:sz w:val="24"/>
          <w:szCs w:val="24"/>
          <w:lang/>
        </w:rPr>
      </w:pPr>
    </w:p>
    <w:tbl>
      <w:tblPr>
        <w:tblW w:w="978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573"/>
        <w:gridCol w:w="1701"/>
        <w:gridCol w:w="4513"/>
      </w:tblGrid>
      <w:tr w:rsidR="002E09CD" w:rsidRPr="00E02C5D" w:rsidTr="003B339F">
        <w:tc>
          <w:tcPr>
            <w:tcW w:w="3573" w:type="dxa"/>
            <w:shd w:val="clear" w:color="auto" w:fill="F2F2F2"/>
          </w:tcPr>
          <w:p w:rsidR="002E09CD" w:rsidRPr="00E02C5D" w:rsidRDefault="002E09CD" w:rsidP="003B339F">
            <w:pPr>
              <w:jc w:val="both"/>
              <w:rPr>
                <w:b/>
                <w:sz w:val="24"/>
                <w:szCs w:val="24"/>
              </w:rPr>
            </w:pPr>
            <w:r w:rsidRPr="00E02C5D">
              <w:rPr>
                <w:b/>
                <w:sz w:val="24"/>
                <w:szCs w:val="24"/>
              </w:rPr>
              <w:t>ИСХОДИ</w:t>
            </w:r>
          </w:p>
          <w:p w:rsidR="002E09CD" w:rsidRPr="00E02C5D" w:rsidRDefault="002E09CD" w:rsidP="003B339F">
            <w:pPr>
              <w:jc w:val="both"/>
              <w:rPr>
                <w:sz w:val="24"/>
                <w:szCs w:val="24"/>
              </w:rPr>
            </w:pPr>
            <w:r w:rsidRPr="00E02C5D">
              <w:rPr>
                <w:sz w:val="24"/>
                <w:szCs w:val="24"/>
              </w:rPr>
              <w:t>По завршетку разреда ученик ће бити у стању да:</w:t>
            </w:r>
          </w:p>
        </w:tc>
        <w:tc>
          <w:tcPr>
            <w:tcW w:w="1701" w:type="dxa"/>
            <w:shd w:val="clear" w:color="auto" w:fill="F2F2F2"/>
          </w:tcPr>
          <w:p w:rsidR="002E09CD" w:rsidRPr="00E02C5D" w:rsidRDefault="002E09CD" w:rsidP="003B339F">
            <w:pPr>
              <w:jc w:val="both"/>
              <w:rPr>
                <w:b/>
                <w:sz w:val="24"/>
                <w:szCs w:val="24"/>
              </w:rPr>
            </w:pPr>
            <w:r w:rsidRPr="00E02C5D">
              <w:rPr>
                <w:b/>
                <w:sz w:val="24"/>
                <w:szCs w:val="24"/>
              </w:rPr>
              <w:br/>
              <w:t>ОБЛАСТ/</w:t>
            </w:r>
          </w:p>
          <w:p w:rsidR="002E09CD" w:rsidRPr="00E02C5D" w:rsidRDefault="002E09CD" w:rsidP="003B339F">
            <w:pPr>
              <w:jc w:val="both"/>
              <w:rPr>
                <w:b/>
                <w:sz w:val="24"/>
                <w:szCs w:val="24"/>
              </w:rPr>
            </w:pPr>
            <w:r w:rsidRPr="00E02C5D">
              <w:rPr>
                <w:b/>
                <w:sz w:val="24"/>
                <w:szCs w:val="24"/>
              </w:rPr>
              <w:t>ТЕМА</w:t>
            </w:r>
          </w:p>
        </w:tc>
        <w:tc>
          <w:tcPr>
            <w:tcW w:w="4513" w:type="dxa"/>
            <w:shd w:val="clear" w:color="auto" w:fill="F2F2F2"/>
          </w:tcPr>
          <w:p w:rsidR="002E09CD" w:rsidRPr="00E02C5D" w:rsidRDefault="002E09CD" w:rsidP="003B339F">
            <w:pPr>
              <w:jc w:val="both"/>
              <w:rPr>
                <w:b/>
                <w:sz w:val="24"/>
                <w:szCs w:val="24"/>
              </w:rPr>
            </w:pPr>
            <w:r w:rsidRPr="00E02C5D">
              <w:rPr>
                <w:sz w:val="24"/>
                <w:szCs w:val="24"/>
              </w:rPr>
              <w:br/>
            </w:r>
            <w:r w:rsidRPr="00E02C5D">
              <w:rPr>
                <w:b/>
                <w:sz w:val="24"/>
                <w:szCs w:val="24"/>
              </w:rPr>
              <w:t>САДРЖАЈИ</w:t>
            </w:r>
          </w:p>
        </w:tc>
      </w:tr>
      <w:tr w:rsidR="002E09CD" w:rsidRPr="00E02C5D" w:rsidTr="003B339F">
        <w:tc>
          <w:tcPr>
            <w:tcW w:w="3573" w:type="dxa"/>
          </w:tcPr>
          <w:p w:rsidR="002E09CD" w:rsidRPr="00E02C5D" w:rsidRDefault="002E09CD" w:rsidP="003B339F">
            <w:pPr>
              <w:adjustRightInd w:val="0"/>
              <w:jc w:val="both"/>
              <w:rPr>
                <w:sz w:val="24"/>
                <w:szCs w:val="24"/>
              </w:rPr>
            </w:pPr>
            <w:r w:rsidRPr="00E02C5D">
              <w:rPr>
                <w:sz w:val="24"/>
                <w:szCs w:val="24"/>
              </w:rPr>
              <w:t>- примени једноставнe, двоставне општеприпремне вежбе</w:t>
            </w:r>
          </w:p>
          <w:p w:rsidR="002E09CD" w:rsidRPr="00E02C5D" w:rsidRDefault="002E09CD" w:rsidP="003B339F">
            <w:pPr>
              <w:adjustRightInd w:val="0"/>
              <w:jc w:val="both"/>
              <w:rPr>
                <w:sz w:val="24"/>
                <w:szCs w:val="24"/>
              </w:rPr>
            </w:pPr>
            <w:r w:rsidRPr="00E02C5D">
              <w:rPr>
                <w:sz w:val="24"/>
                <w:szCs w:val="24"/>
              </w:rPr>
              <w:t>(вежбе обликовања);</w:t>
            </w:r>
          </w:p>
          <w:p w:rsidR="002E09CD" w:rsidRPr="00E02C5D" w:rsidRDefault="002E09CD" w:rsidP="003B339F">
            <w:pPr>
              <w:adjustRightInd w:val="0"/>
              <w:jc w:val="both"/>
              <w:rPr>
                <w:sz w:val="24"/>
                <w:szCs w:val="24"/>
              </w:rPr>
            </w:pPr>
            <w:r w:rsidRPr="00E02C5D">
              <w:rPr>
                <w:sz w:val="24"/>
                <w:szCs w:val="24"/>
              </w:rPr>
              <w:t>– правилно изводи вежбе, разноврсна природна и изведена</w:t>
            </w:r>
          </w:p>
          <w:p w:rsidR="002E09CD" w:rsidRPr="00E02C5D" w:rsidRDefault="002E09CD" w:rsidP="003B339F">
            <w:pPr>
              <w:adjustRightInd w:val="0"/>
              <w:jc w:val="both"/>
              <w:rPr>
                <w:sz w:val="24"/>
                <w:szCs w:val="24"/>
              </w:rPr>
            </w:pPr>
            <w:r w:rsidRPr="00E02C5D">
              <w:rPr>
                <w:sz w:val="24"/>
                <w:szCs w:val="24"/>
              </w:rPr>
              <w:t>кретања;</w:t>
            </w:r>
          </w:p>
          <w:p w:rsidR="002E09CD" w:rsidRPr="00E02C5D" w:rsidRDefault="002E09CD" w:rsidP="003B339F">
            <w:pPr>
              <w:adjustRightInd w:val="0"/>
              <w:jc w:val="both"/>
              <w:rPr>
                <w:sz w:val="24"/>
                <w:szCs w:val="24"/>
              </w:rPr>
            </w:pPr>
            <w:r w:rsidRPr="00E02C5D">
              <w:rPr>
                <w:sz w:val="24"/>
                <w:szCs w:val="24"/>
              </w:rPr>
              <w:t>– комбинује усвојене моторичке вештине у игри и свакодневном</w:t>
            </w:r>
          </w:p>
          <w:p w:rsidR="002E09CD" w:rsidRPr="00E02C5D" w:rsidRDefault="002E09CD" w:rsidP="003B339F">
            <w:pPr>
              <w:adjustRightInd w:val="0"/>
              <w:jc w:val="both"/>
              <w:rPr>
                <w:sz w:val="24"/>
                <w:szCs w:val="24"/>
              </w:rPr>
            </w:pPr>
            <w:r w:rsidRPr="00E02C5D">
              <w:rPr>
                <w:sz w:val="24"/>
                <w:szCs w:val="24"/>
              </w:rPr>
              <w:t>животу;</w:t>
            </w:r>
          </w:p>
          <w:p w:rsidR="002E09CD" w:rsidRPr="00E02C5D" w:rsidRDefault="002E09CD" w:rsidP="003B339F">
            <w:pPr>
              <w:adjustRightInd w:val="0"/>
              <w:jc w:val="both"/>
              <w:rPr>
                <w:sz w:val="24"/>
                <w:szCs w:val="24"/>
              </w:rPr>
            </w:pPr>
            <w:r w:rsidRPr="00E02C5D">
              <w:rPr>
                <w:sz w:val="24"/>
                <w:szCs w:val="24"/>
              </w:rPr>
              <w:t>– одржава равнотежу у различитим кретањима;</w:t>
            </w:r>
          </w:p>
          <w:p w:rsidR="002E09CD" w:rsidRPr="00E02C5D" w:rsidRDefault="002E09CD" w:rsidP="003B339F">
            <w:pPr>
              <w:adjustRightInd w:val="0"/>
              <w:jc w:val="both"/>
              <w:rPr>
                <w:sz w:val="24"/>
                <w:szCs w:val="24"/>
              </w:rPr>
            </w:pPr>
            <w:r w:rsidRPr="00E02C5D">
              <w:rPr>
                <w:sz w:val="24"/>
                <w:szCs w:val="24"/>
              </w:rPr>
              <w:t>– коригује сопствено држања тела на основу савета наставника;</w:t>
            </w:r>
          </w:p>
          <w:p w:rsidR="002E09CD" w:rsidRPr="00E02C5D" w:rsidRDefault="002E09CD" w:rsidP="003B339F">
            <w:pPr>
              <w:adjustRightInd w:val="0"/>
              <w:jc w:val="both"/>
              <w:rPr>
                <w:sz w:val="24"/>
                <w:szCs w:val="24"/>
              </w:rPr>
            </w:pPr>
            <w:r w:rsidRPr="00E02C5D">
              <w:rPr>
                <w:sz w:val="24"/>
                <w:szCs w:val="24"/>
              </w:rPr>
              <w:t>– правилно држи тело;</w:t>
            </w:r>
          </w:p>
          <w:p w:rsidR="002E09CD" w:rsidRPr="00E02C5D" w:rsidRDefault="002E09CD" w:rsidP="003B339F">
            <w:pPr>
              <w:adjustRightInd w:val="0"/>
              <w:jc w:val="both"/>
              <w:rPr>
                <w:sz w:val="24"/>
                <w:szCs w:val="24"/>
              </w:rPr>
            </w:pPr>
            <w:r w:rsidRPr="00E02C5D">
              <w:rPr>
                <w:sz w:val="24"/>
                <w:szCs w:val="24"/>
              </w:rPr>
              <w:t>– правилно подиже, носи и спушта терет;</w:t>
            </w:r>
          </w:p>
          <w:p w:rsidR="002E09CD" w:rsidRPr="00E02C5D" w:rsidRDefault="002E09CD" w:rsidP="003B339F">
            <w:pPr>
              <w:adjustRightInd w:val="0"/>
              <w:jc w:val="both"/>
              <w:rPr>
                <w:sz w:val="24"/>
                <w:szCs w:val="24"/>
              </w:rPr>
            </w:pPr>
            <w:r w:rsidRPr="00E02C5D">
              <w:rPr>
                <w:sz w:val="24"/>
                <w:szCs w:val="24"/>
              </w:rPr>
              <w:lastRenderedPageBreak/>
              <w:t>– изведе кретања, вежбе и</w:t>
            </w:r>
          </w:p>
          <w:p w:rsidR="002E09CD" w:rsidRPr="00E02C5D" w:rsidRDefault="002E09CD" w:rsidP="003B339F">
            <w:pPr>
              <w:adjustRightInd w:val="0"/>
              <w:jc w:val="both"/>
              <w:rPr>
                <w:sz w:val="24"/>
                <w:szCs w:val="24"/>
              </w:rPr>
            </w:pPr>
            <w:r w:rsidRPr="00E02C5D">
              <w:rPr>
                <w:sz w:val="24"/>
                <w:szCs w:val="24"/>
              </w:rPr>
              <w:t>– саставе уз музичку пратњу;</w:t>
            </w:r>
          </w:p>
          <w:p w:rsidR="002E09CD" w:rsidRPr="00E02C5D" w:rsidRDefault="002E09CD" w:rsidP="003B339F">
            <w:pPr>
              <w:adjustRightInd w:val="0"/>
              <w:jc w:val="both"/>
              <w:rPr>
                <w:sz w:val="24"/>
                <w:szCs w:val="24"/>
              </w:rPr>
            </w:pPr>
            <w:r w:rsidRPr="00E02C5D">
              <w:rPr>
                <w:sz w:val="24"/>
                <w:szCs w:val="24"/>
              </w:rPr>
              <w:t>– изведе дечји и народни плес;</w:t>
            </w:r>
          </w:p>
          <w:p w:rsidR="002E09CD" w:rsidRPr="00E02C5D" w:rsidRDefault="002E09CD" w:rsidP="003B339F">
            <w:pPr>
              <w:adjustRightInd w:val="0"/>
              <w:jc w:val="both"/>
              <w:rPr>
                <w:sz w:val="24"/>
                <w:szCs w:val="24"/>
              </w:rPr>
            </w:pPr>
            <w:r w:rsidRPr="00E02C5D">
              <w:rPr>
                <w:sz w:val="24"/>
                <w:szCs w:val="24"/>
              </w:rPr>
              <w:t>– користи терминологију вежбања;</w:t>
            </w:r>
          </w:p>
          <w:p w:rsidR="002E09CD" w:rsidRPr="00E02C5D" w:rsidRDefault="002E09CD" w:rsidP="003B339F">
            <w:pPr>
              <w:adjustRightInd w:val="0"/>
              <w:jc w:val="both"/>
              <w:rPr>
                <w:sz w:val="24"/>
                <w:szCs w:val="24"/>
              </w:rPr>
            </w:pPr>
            <w:r w:rsidRPr="00E02C5D">
              <w:rPr>
                <w:sz w:val="24"/>
                <w:szCs w:val="24"/>
              </w:rPr>
              <w:t>– поштује правила понашања на вежбалиштима;</w:t>
            </w:r>
          </w:p>
          <w:p w:rsidR="002E09CD" w:rsidRPr="00E02C5D" w:rsidRDefault="002E09CD" w:rsidP="003B339F">
            <w:pPr>
              <w:adjustRightInd w:val="0"/>
              <w:jc w:val="both"/>
              <w:rPr>
                <w:sz w:val="24"/>
                <w:szCs w:val="24"/>
              </w:rPr>
            </w:pPr>
            <w:r w:rsidRPr="00E02C5D">
              <w:rPr>
                <w:sz w:val="24"/>
                <w:szCs w:val="24"/>
              </w:rPr>
              <w:t>– поштује мере безбедности током вежбања;</w:t>
            </w:r>
          </w:p>
          <w:p w:rsidR="002E09CD" w:rsidRPr="00E02C5D" w:rsidRDefault="002E09CD" w:rsidP="003B339F">
            <w:pPr>
              <w:adjustRightInd w:val="0"/>
              <w:jc w:val="both"/>
              <w:rPr>
                <w:sz w:val="24"/>
                <w:szCs w:val="24"/>
              </w:rPr>
            </w:pPr>
            <w:r w:rsidRPr="00E02C5D">
              <w:rPr>
                <w:sz w:val="24"/>
                <w:szCs w:val="24"/>
              </w:rPr>
              <w:t>– одговорно се односи према објектима, справама и реквизи-</w:t>
            </w:r>
          </w:p>
          <w:p w:rsidR="002E09CD" w:rsidRPr="00E02C5D" w:rsidRDefault="002E09CD" w:rsidP="003B339F">
            <w:pPr>
              <w:adjustRightInd w:val="0"/>
              <w:jc w:val="both"/>
              <w:rPr>
                <w:sz w:val="24"/>
                <w:szCs w:val="24"/>
              </w:rPr>
            </w:pPr>
            <w:r w:rsidRPr="00E02C5D">
              <w:rPr>
                <w:sz w:val="24"/>
                <w:szCs w:val="24"/>
              </w:rPr>
              <w:t>тима;</w:t>
            </w:r>
          </w:p>
          <w:p w:rsidR="002E09CD" w:rsidRPr="00E02C5D" w:rsidRDefault="002E09CD" w:rsidP="003B339F">
            <w:pPr>
              <w:adjustRightInd w:val="0"/>
              <w:jc w:val="both"/>
              <w:rPr>
                <w:sz w:val="24"/>
                <w:szCs w:val="24"/>
              </w:rPr>
            </w:pPr>
            <w:r w:rsidRPr="00E02C5D">
              <w:rPr>
                <w:sz w:val="24"/>
                <w:szCs w:val="24"/>
              </w:rPr>
              <w:t>– примени правила игре;</w:t>
            </w:r>
          </w:p>
          <w:p w:rsidR="002E09CD" w:rsidRPr="00E02C5D" w:rsidRDefault="002E09CD" w:rsidP="003B339F">
            <w:pPr>
              <w:adjustRightInd w:val="0"/>
              <w:jc w:val="both"/>
              <w:rPr>
                <w:sz w:val="24"/>
                <w:szCs w:val="24"/>
              </w:rPr>
            </w:pPr>
            <w:r w:rsidRPr="00E02C5D">
              <w:rPr>
                <w:sz w:val="24"/>
                <w:szCs w:val="24"/>
              </w:rPr>
              <w:t>– навија и бодри учеснике у игри на начин којим никога не</w:t>
            </w:r>
          </w:p>
          <w:p w:rsidR="002E09CD" w:rsidRPr="00E02C5D" w:rsidRDefault="002E09CD" w:rsidP="003B339F">
            <w:pPr>
              <w:adjustRightInd w:val="0"/>
              <w:jc w:val="both"/>
              <w:rPr>
                <w:sz w:val="24"/>
                <w:szCs w:val="24"/>
              </w:rPr>
            </w:pPr>
            <w:r w:rsidRPr="00E02C5D">
              <w:rPr>
                <w:sz w:val="24"/>
                <w:szCs w:val="24"/>
              </w:rPr>
              <w:t>вређа;</w:t>
            </w:r>
          </w:p>
          <w:p w:rsidR="002E09CD" w:rsidRPr="00E02C5D" w:rsidRDefault="002E09CD" w:rsidP="003B339F">
            <w:pPr>
              <w:adjustRightInd w:val="0"/>
              <w:jc w:val="both"/>
              <w:rPr>
                <w:sz w:val="24"/>
                <w:szCs w:val="24"/>
              </w:rPr>
            </w:pPr>
            <w:r w:rsidRPr="00E02C5D">
              <w:rPr>
                <w:sz w:val="24"/>
                <w:szCs w:val="24"/>
              </w:rPr>
              <w:t>– прихвати победу и пораз као саставни део игре и такмичења;</w:t>
            </w:r>
          </w:p>
          <w:p w:rsidR="002E09CD" w:rsidRPr="00E02C5D" w:rsidRDefault="002E09CD" w:rsidP="003B339F">
            <w:pPr>
              <w:adjustRightInd w:val="0"/>
              <w:jc w:val="both"/>
              <w:rPr>
                <w:sz w:val="24"/>
                <w:szCs w:val="24"/>
              </w:rPr>
            </w:pPr>
            <w:r w:rsidRPr="00E02C5D">
              <w:rPr>
                <w:sz w:val="24"/>
                <w:szCs w:val="24"/>
              </w:rPr>
              <w:t>– уредно одлаже своје ствари пре и након вежбања и у другим</w:t>
            </w:r>
          </w:p>
          <w:p w:rsidR="002E09CD" w:rsidRPr="00E02C5D" w:rsidRDefault="002E09CD" w:rsidP="003B339F">
            <w:pPr>
              <w:adjustRightInd w:val="0"/>
              <w:jc w:val="both"/>
              <w:rPr>
                <w:sz w:val="24"/>
                <w:szCs w:val="24"/>
              </w:rPr>
            </w:pPr>
            <w:r w:rsidRPr="00E02C5D">
              <w:rPr>
                <w:sz w:val="24"/>
                <w:szCs w:val="24"/>
              </w:rPr>
              <w:t>ситуацијама;</w:t>
            </w:r>
          </w:p>
          <w:p w:rsidR="002E09CD" w:rsidRPr="00E02C5D" w:rsidRDefault="002E09CD" w:rsidP="003B339F">
            <w:pPr>
              <w:adjustRightInd w:val="0"/>
              <w:jc w:val="both"/>
              <w:rPr>
                <w:sz w:val="24"/>
                <w:szCs w:val="24"/>
              </w:rPr>
            </w:pPr>
            <w:r w:rsidRPr="00E02C5D">
              <w:rPr>
                <w:sz w:val="24"/>
                <w:szCs w:val="24"/>
              </w:rPr>
              <w:t>– правилно изводи и контролише покрете у различитим крета-</w:t>
            </w:r>
          </w:p>
          <w:p w:rsidR="002E09CD" w:rsidRPr="00E02C5D" w:rsidRDefault="002E09CD" w:rsidP="003B339F">
            <w:pPr>
              <w:adjustRightInd w:val="0"/>
              <w:jc w:val="both"/>
              <w:rPr>
                <w:sz w:val="24"/>
                <w:szCs w:val="24"/>
              </w:rPr>
            </w:pPr>
            <w:r w:rsidRPr="00E02C5D">
              <w:rPr>
                <w:sz w:val="24"/>
                <w:szCs w:val="24"/>
              </w:rPr>
              <w:t>њима;</w:t>
            </w:r>
          </w:p>
          <w:p w:rsidR="002E09CD" w:rsidRPr="00E02C5D" w:rsidRDefault="002E09CD" w:rsidP="003B339F">
            <w:pPr>
              <w:adjustRightInd w:val="0"/>
              <w:jc w:val="both"/>
              <w:rPr>
                <w:sz w:val="24"/>
                <w:szCs w:val="24"/>
              </w:rPr>
            </w:pPr>
            <w:r w:rsidRPr="00E02C5D">
              <w:rPr>
                <w:sz w:val="24"/>
                <w:szCs w:val="24"/>
              </w:rPr>
              <w:t>– прати промене у тежини и висини код себе и других;</w:t>
            </w:r>
          </w:p>
          <w:p w:rsidR="002E09CD" w:rsidRPr="00E02C5D" w:rsidRDefault="002E09CD" w:rsidP="003B339F">
            <w:pPr>
              <w:adjustRightInd w:val="0"/>
              <w:jc w:val="both"/>
              <w:rPr>
                <w:sz w:val="24"/>
                <w:szCs w:val="24"/>
              </w:rPr>
            </w:pPr>
            <w:r w:rsidRPr="00E02C5D">
              <w:rPr>
                <w:sz w:val="24"/>
                <w:szCs w:val="24"/>
              </w:rPr>
              <w:t>– препозна здравствено стање када не треба да вежба;</w:t>
            </w:r>
          </w:p>
          <w:p w:rsidR="002E09CD" w:rsidRPr="00E02C5D" w:rsidRDefault="002E09CD" w:rsidP="003B339F">
            <w:pPr>
              <w:adjustRightInd w:val="0"/>
              <w:jc w:val="both"/>
              <w:rPr>
                <w:sz w:val="24"/>
                <w:szCs w:val="24"/>
              </w:rPr>
            </w:pPr>
            <w:r w:rsidRPr="00E02C5D">
              <w:rPr>
                <w:sz w:val="24"/>
                <w:szCs w:val="24"/>
              </w:rPr>
              <w:t>– примењује хигијенске мере пре, у току и након вежбања и</w:t>
            </w:r>
          </w:p>
          <w:p w:rsidR="002E09CD" w:rsidRPr="00E02C5D" w:rsidRDefault="002E09CD" w:rsidP="003B339F">
            <w:pPr>
              <w:adjustRightInd w:val="0"/>
              <w:jc w:val="both"/>
              <w:rPr>
                <w:sz w:val="24"/>
                <w:szCs w:val="24"/>
              </w:rPr>
            </w:pPr>
            <w:r w:rsidRPr="00E02C5D">
              <w:rPr>
                <w:sz w:val="24"/>
                <w:szCs w:val="24"/>
              </w:rPr>
              <w:t>другим животним ситуацијама;</w:t>
            </w:r>
          </w:p>
          <w:p w:rsidR="002E09CD" w:rsidRPr="00E02C5D" w:rsidRDefault="002E09CD" w:rsidP="003B339F">
            <w:pPr>
              <w:adjustRightInd w:val="0"/>
              <w:jc w:val="both"/>
              <w:rPr>
                <w:sz w:val="24"/>
                <w:szCs w:val="24"/>
              </w:rPr>
            </w:pPr>
            <w:r w:rsidRPr="00E02C5D">
              <w:rPr>
                <w:sz w:val="24"/>
                <w:szCs w:val="24"/>
              </w:rPr>
              <w:t>– уредно одржава простор у коме живи и борави;</w:t>
            </w:r>
          </w:p>
          <w:p w:rsidR="002E09CD" w:rsidRPr="00E02C5D" w:rsidRDefault="002E09CD" w:rsidP="003B339F">
            <w:pPr>
              <w:adjustRightInd w:val="0"/>
              <w:jc w:val="both"/>
              <w:rPr>
                <w:sz w:val="24"/>
                <w:szCs w:val="24"/>
              </w:rPr>
            </w:pPr>
            <w:r w:rsidRPr="00E02C5D">
              <w:rPr>
                <w:sz w:val="24"/>
                <w:szCs w:val="24"/>
              </w:rPr>
              <w:t>– користи здраве намирнице у исхрани;</w:t>
            </w:r>
          </w:p>
          <w:p w:rsidR="002E09CD" w:rsidRPr="00E02C5D" w:rsidRDefault="002E09CD" w:rsidP="003B339F">
            <w:pPr>
              <w:adjustRightInd w:val="0"/>
              <w:jc w:val="both"/>
              <w:rPr>
                <w:sz w:val="24"/>
                <w:szCs w:val="24"/>
              </w:rPr>
            </w:pPr>
            <w:r w:rsidRPr="00E02C5D">
              <w:rPr>
                <w:sz w:val="24"/>
                <w:szCs w:val="24"/>
              </w:rPr>
              <w:t>– повезује различита вежбања са њиховим утицајем на здравље;</w:t>
            </w:r>
          </w:p>
          <w:p w:rsidR="002E09CD" w:rsidRPr="00E02C5D" w:rsidRDefault="002E09CD" w:rsidP="003B339F">
            <w:pPr>
              <w:adjustRightInd w:val="0"/>
              <w:jc w:val="both"/>
              <w:rPr>
                <w:sz w:val="24"/>
                <w:szCs w:val="24"/>
              </w:rPr>
            </w:pPr>
            <w:r w:rsidRPr="00E02C5D">
              <w:rPr>
                <w:sz w:val="24"/>
                <w:szCs w:val="24"/>
              </w:rPr>
              <w:t>– препозна лепоту покрета у вежбању;</w:t>
            </w:r>
          </w:p>
          <w:p w:rsidR="002E09CD" w:rsidRPr="00E02C5D" w:rsidRDefault="002E09CD" w:rsidP="003B339F">
            <w:pPr>
              <w:adjustRightInd w:val="0"/>
              <w:jc w:val="both"/>
              <w:rPr>
                <w:sz w:val="24"/>
                <w:szCs w:val="24"/>
              </w:rPr>
            </w:pPr>
            <w:r w:rsidRPr="00E02C5D">
              <w:rPr>
                <w:sz w:val="24"/>
                <w:szCs w:val="24"/>
              </w:rPr>
              <w:t>– се придржава правила вежбања;</w:t>
            </w:r>
          </w:p>
          <w:p w:rsidR="002E09CD" w:rsidRPr="00E02C5D" w:rsidRDefault="002E09CD" w:rsidP="003B339F">
            <w:pPr>
              <w:jc w:val="both"/>
              <w:rPr>
                <w:sz w:val="24"/>
                <w:szCs w:val="24"/>
              </w:rPr>
            </w:pPr>
            <w:r w:rsidRPr="00E02C5D">
              <w:rPr>
                <w:sz w:val="24"/>
                <w:szCs w:val="24"/>
              </w:rPr>
              <w:t>– вреднује сопствена и туђа постигнућа у вежбању.</w:t>
            </w:r>
          </w:p>
        </w:tc>
        <w:tc>
          <w:tcPr>
            <w:tcW w:w="1701" w:type="dxa"/>
          </w:tcPr>
          <w:p w:rsidR="002E09CD" w:rsidRPr="00E02C5D" w:rsidRDefault="002E09CD" w:rsidP="003B339F">
            <w:pPr>
              <w:jc w:val="both"/>
              <w:rPr>
                <w:sz w:val="24"/>
                <w:szCs w:val="24"/>
                <w:lang/>
              </w:rPr>
            </w:pPr>
            <w:r w:rsidRPr="00E02C5D">
              <w:rPr>
                <w:sz w:val="24"/>
                <w:szCs w:val="24"/>
                <w:lang/>
              </w:rPr>
              <w:lastRenderedPageBreak/>
              <w:t>ФИЗИЧКЕ СПОСОБНОСТИ</w:t>
            </w:r>
          </w:p>
          <w:p w:rsidR="002E09CD" w:rsidRPr="00E02C5D" w:rsidRDefault="002E09CD" w:rsidP="003B339F">
            <w:pPr>
              <w:jc w:val="both"/>
              <w:rPr>
                <w:sz w:val="24"/>
                <w:szCs w:val="24"/>
                <w:lang/>
              </w:rPr>
            </w:pPr>
          </w:p>
          <w:p w:rsidR="002E09CD" w:rsidRPr="00E02C5D" w:rsidRDefault="002E09CD" w:rsidP="003B339F">
            <w:pPr>
              <w:jc w:val="both"/>
              <w:rPr>
                <w:sz w:val="24"/>
                <w:szCs w:val="24"/>
                <w:lang/>
              </w:rPr>
            </w:pPr>
          </w:p>
          <w:p w:rsidR="002E09CD" w:rsidRPr="00E02C5D" w:rsidRDefault="002E09CD" w:rsidP="003B339F">
            <w:pPr>
              <w:jc w:val="both"/>
              <w:rPr>
                <w:sz w:val="24"/>
                <w:szCs w:val="24"/>
                <w:lang/>
              </w:rPr>
            </w:pPr>
          </w:p>
          <w:p w:rsidR="002E09CD" w:rsidRPr="00E02C5D" w:rsidRDefault="002E09CD" w:rsidP="003B339F">
            <w:pPr>
              <w:jc w:val="both"/>
              <w:rPr>
                <w:sz w:val="24"/>
                <w:szCs w:val="24"/>
                <w:lang/>
              </w:rPr>
            </w:pPr>
          </w:p>
          <w:p w:rsidR="002E09CD" w:rsidRPr="00E02C5D" w:rsidRDefault="002E09CD" w:rsidP="003B339F">
            <w:pPr>
              <w:jc w:val="both"/>
              <w:rPr>
                <w:sz w:val="24"/>
                <w:szCs w:val="24"/>
                <w:lang/>
              </w:rPr>
            </w:pPr>
          </w:p>
          <w:p w:rsidR="002E09CD" w:rsidRPr="00E02C5D" w:rsidRDefault="002E09CD" w:rsidP="003B339F">
            <w:pPr>
              <w:jc w:val="both"/>
              <w:rPr>
                <w:sz w:val="24"/>
                <w:szCs w:val="24"/>
                <w:lang/>
              </w:rPr>
            </w:pPr>
          </w:p>
          <w:p w:rsidR="002E09CD" w:rsidRPr="00E02C5D" w:rsidRDefault="002E09CD" w:rsidP="003B339F">
            <w:pPr>
              <w:jc w:val="both"/>
              <w:rPr>
                <w:sz w:val="24"/>
                <w:szCs w:val="24"/>
                <w:lang/>
              </w:rPr>
            </w:pPr>
          </w:p>
          <w:p w:rsidR="002E09CD" w:rsidRPr="00E02C5D" w:rsidRDefault="002E09CD" w:rsidP="003B339F">
            <w:pPr>
              <w:jc w:val="both"/>
              <w:rPr>
                <w:sz w:val="24"/>
                <w:szCs w:val="24"/>
                <w:lang/>
              </w:rPr>
            </w:pPr>
          </w:p>
          <w:p w:rsidR="002E09CD" w:rsidRPr="00E02C5D" w:rsidRDefault="002E09CD" w:rsidP="003B339F">
            <w:pPr>
              <w:jc w:val="both"/>
              <w:rPr>
                <w:sz w:val="24"/>
                <w:szCs w:val="24"/>
                <w:lang/>
              </w:rPr>
            </w:pPr>
            <w:r w:rsidRPr="00E02C5D">
              <w:rPr>
                <w:sz w:val="24"/>
                <w:szCs w:val="24"/>
                <w:lang/>
              </w:rPr>
              <w:t>МОТОРИЧКЕ ВЕШТИНЕ ,</w:t>
            </w:r>
          </w:p>
          <w:p w:rsidR="002E09CD" w:rsidRPr="00E02C5D" w:rsidRDefault="002E09CD" w:rsidP="003B339F">
            <w:pPr>
              <w:jc w:val="both"/>
              <w:rPr>
                <w:sz w:val="24"/>
                <w:szCs w:val="24"/>
                <w:lang/>
              </w:rPr>
            </w:pPr>
            <w:r w:rsidRPr="00E02C5D">
              <w:rPr>
                <w:sz w:val="24"/>
                <w:szCs w:val="24"/>
                <w:lang/>
              </w:rPr>
              <w:t>СПОРТ И СПОРТСКЕ ДИСЦИПЛИНЕ</w:t>
            </w:r>
          </w:p>
          <w:p w:rsidR="002E09CD" w:rsidRPr="00E02C5D" w:rsidRDefault="002E09CD" w:rsidP="003B339F">
            <w:pPr>
              <w:jc w:val="both"/>
              <w:rPr>
                <w:sz w:val="24"/>
                <w:szCs w:val="24"/>
                <w:lang/>
              </w:rPr>
            </w:pPr>
          </w:p>
          <w:p w:rsidR="002E09CD" w:rsidRPr="00E02C5D" w:rsidRDefault="002E09CD" w:rsidP="003B339F">
            <w:pPr>
              <w:jc w:val="both"/>
              <w:rPr>
                <w:sz w:val="24"/>
                <w:szCs w:val="24"/>
                <w:lang/>
              </w:rPr>
            </w:pPr>
          </w:p>
          <w:p w:rsidR="002E09CD" w:rsidRPr="00E02C5D" w:rsidRDefault="002E09CD" w:rsidP="003B339F">
            <w:pPr>
              <w:jc w:val="both"/>
              <w:rPr>
                <w:sz w:val="24"/>
                <w:szCs w:val="24"/>
                <w:lang/>
              </w:rPr>
            </w:pPr>
          </w:p>
          <w:p w:rsidR="002E09CD" w:rsidRPr="00E02C5D" w:rsidRDefault="002E09CD" w:rsidP="003B339F">
            <w:pPr>
              <w:jc w:val="both"/>
              <w:rPr>
                <w:sz w:val="24"/>
                <w:szCs w:val="24"/>
                <w:lang/>
              </w:rPr>
            </w:pPr>
          </w:p>
          <w:p w:rsidR="002E09CD" w:rsidRPr="00E02C5D" w:rsidRDefault="002E09CD" w:rsidP="003B339F">
            <w:pPr>
              <w:jc w:val="both"/>
              <w:rPr>
                <w:sz w:val="24"/>
                <w:szCs w:val="24"/>
                <w:lang/>
              </w:rPr>
            </w:pPr>
          </w:p>
          <w:p w:rsidR="002E09CD" w:rsidRPr="00E02C5D" w:rsidRDefault="002E09CD" w:rsidP="003B339F">
            <w:pPr>
              <w:jc w:val="both"/>
              <w:rPr>
                <w:sz w:val="24"/>
                <w:szCs w:val="24"/>
                <w:lang/>
              </w:rPr>
            </w:pPr>
          </w:p>
          <w:p w:rsidR="002E09CD" w:rsidRPr="00E02C5D" w:rsidRDefault="002E09CD" w:rsidP="003B339F">
            <w:pPr>
              <w:jc w:val="both"/>
              <w:rPr>
                <w:sz w:val="24"/>
                <w:szCs w:val="24"/>
                <w:lang/>
              </w:rPr>
            </w:pPr>
          </w:p>
          <w:p w:rsidR="002E09CD" w:rsidRPr="00E02C5D" w:rsidRDefault="002E09CD" w:rsidP="003B339F">
            <w:pPr>
              <w:jc w:val="both"/>
              <w:rPr>
                <w:sz w:val="24"/>
                <w:szCs w:val="24"/>
                <w:lang/>
              </w:rPr>
            </w:pPr>
          </w:p>
          <w:p w:rsidR="002E09CD" w:rsidRPr="00E02C5D" w:rsidRDefault="002E09CD" w:rsidP="003B339F">
            <w:pPr>
              <w:jc w:val="both"/>
              <w:rPr>
                <w:sz w:val="24"/>
                <w:szCs w:val="24"/>
                <w:lang/>
              </w:rPr>
            </w:pPr>
          </w:p>
          <w:p w:rsidR="002E09CD" w:rsidRPr="00E02C5D" w:rsidRDefault="002E09CD" w:rsidP="003B339F">
            <w:pPr>
              <w:jc w:val="both"/>
              <w:rPr>
                <w:sz w:val="24"/>
                <w:szCs w:val="24"/>
                <w:lang/>
              </w:rPr>
            </w:pPr>
          </w:p>
          <w:p w:rsidR="002E09CD" w:rsidRPr="00E02C5D" w:rsidRDefault="002E09CD" w:rsidP="003B339F">
            <w:pPr>
              <w:jc w:val="both"/>
              <w:rPr>
                <w:sz w:val="24"/>
                <w:szCs w:val="24"/>
                <w:lang/>
              </w:rPr>
            </w:pPr>
          </w:p>
          <w:p w:rsidR="002E09CD" w:rsidRPr="00E02C5D" w:rsidRDefault="002E09CD" w:rsidP="003B339F">
            <w:pPr>
              <w:jc w:val="both"/>
              <w:rPr>
                <w:sz w:val="24"/>
                <w:szCs w:val="24"/>
                <w:lang/>
              </w:rPr>
            </w:pPr>
          </w:p>
          <w:p w:rsidR="002E09CD" w:rsidRPr="00E02C5D" w:rsidRDefault="002E09CD" w:rsidP="003B339F">
            <w:pPr>
              <w:jc w:val="both"/>
              <w:rPr>
                <w:sz w:val="24"/>
                <w:szCs w:val="24"/>
                <w:lang/>
              </w:rPr>
            </w:pPr>
          </w:p>
          <w:p w:rsidR="002E09CD" w:rsidRPr="00E02C5D" w:rsidRDefault="002E09CD" w:rsidP="003B339F">
            <w:pPr>
              <w:jc w:val="both"/>
              <w:rPr>
                <w:sz w:val="24"/>
                <w:szCs w:val="24"/>
                <w:lang/>
              </w:rPr>
            </w:pPr>
          </w:p>
          <w:p w:rsidR="002E09CD" w:rsidRPr="00E02C5D" w:rsidRDefault="002E09CD" w:rsidP="003B339F">
            <w:pPr>
              <w:jc w:val="both"/>
              <w:rPr>
                <w:sz w:val="24"/>
                <w:szCs w:val="24"/>
                <w:lang/>
              </w:rPr>
            </w:pPr>
          </w:p>
          <w:p w:rsidR="002E09CD" w:rsidRPr="00E02C5D" w:rsidRDefault="002E09CD" w:rsidP="003B339F">
            <w:pPr>
              <w:jc w:val="both"/>
              <w:rPr>
                <w:sz w:val="24"/>
                <w:szCs w:val="24"/>
                <w:lang/>
              </w:rPr>
            </w:pPr>
          </w:p>
          <w:p w:rsidR="002E09CD" w:rsidRPr="00E02C5D" w:rsidRDefault="002E09CD" w:rsidP="003B339F">
            <w:pPr>
              <w:jc w:val="both"/>
              <w:rPr>
                <w:sz w:val="24"/>
                <w:szCs w:val="24"/>
                <w:lang/>
              </w:rPr>
            </w:pPr>
          </w:p>
          <w:p w:rsidR="002E09CD" w:rsidRPr="00E02C5D" w:rsidRDefault="002E09CD" w:rsidP="003B339F">
            <w:pPr>
              <w:jc w:val="both"/>
              <w:rPr>
                <w:sz w:val="24"/>
                <w:szCs w:val="24"/>
                <w:lang/>
              </w:rPr>
            </w:pPr>
          </w:p>
          <w:p w:rsidR="002E09CD" w:rsidRPr="00E02C5D" w:rsidRDefault="002E09CD" w:rsidP="003B339F">
            <w:pPr>
              <w:jc w:val="both"/>
              <w:rPr>
                <w:sz w:val="24"/>
                <w:szCs w:val="24"/>
                <w:lang/>
              </w:rPr>
            </w:pPr>
          </w:p>
          <w:p w:rsidR="002E09CD" w:rsidRPr="00E02C5D" w:rsidRDefault="002E09CD" w:rsidP="003B339F">
            <w:pPr>
              <w:jc w:val="both"/>
              <w:rPr>
                <w:sz w:val="24"/>
                <w:szCs w:val="24"/>
                <w:lang/>
              </w:rPr>
            </w:pPr>
          </w:p>
          <w:p w:rsidR="002E09CD" w:rsidRPr="00E02C5D" w:rsidRDefault="002E09CD" w:rsidP="003B339F">
            <w:pPr>
              <w:jc w:val="both"/>
              <w:rPr>
                <w:sz w:val="24"/>
                <w:szCs w:val="24"/>
                <w:lang/>
              </w:rPr>
            </w:pPr>
          </w:p>
          <w:p w:rsidR="002E09CD" w:rsidRPr="00E02C5D" w:rsidRDefault="002E09CD" w:rsidP="003B339F">
            <w:pPr>
              <w:jc w:val="both"/>
              <w:rPr>
                <w:sz w:val="24"/>
                <w:szCs w:val="24"/>
                <w:lang/>
              </w:rPr>
            </w:pPr>
          </w:p>
          <w:p w:rsidR="002E09CD" w:rsidRPr="00E02C5D" w:rsidRDefault="002E09CD" w:rsidP="003B339F">
            <w:pPr>
              <w:jc w:val="both"/>
              <w:rPr>
                <w:sz w:val="24"/>
                <w:szCs w:val="24"/>
                <w:lang/>
              </w:rPr>
            </w:pPr>
          </w:p>
          <w:p w:rsidR="002E09CD" w:rsidRPr="00E02C5D" w:rsidRDefault="002E09CD" w:rsidP="003B339F">
            <w:pPr>
              <w:jc w:val="both"/>
              <w:rPr>
                <w:sz w:val="24"/>
                <w:szCs w:val="24"/>
                <w:lang/>
              </w:rPr>
            </w:pPr>
            <w:r w:rsidRPr="00E02C5D">
              <w:rPr>
                <w:sz w:val="24"/>
                <w:szCs w:val="24"/>
                <w:lang/>
              </w:rPr>
              <w:t>ФИЗИЧКА И ЗДРАВСТВЕНА КУЛТУРА</w:t>
            </w:r>
          </w:p>
          <w:p w:rsidR="002E09CD" w:rsidRPr="00E02C5D" w:rsidRDefault="002E09CD" w:rsidP="003B339F">
            <w:pPr>
              <w:jc w:val="both"/>
              <w:rPr>
                <w:sz w:val="24"/>
                <w:szCs w:val="24"/>
                <w:lang/>
              </w:rPr>
            </w:pPr>
          </w:p>
          <w:p w:rsidR="002E09CD" w:rsidRPr="00E02C5D" w:rsidRDefault="002E09CD" w:rsidP="003B339F">
            <w:pPr>
              <w:jc w:val="both"/>
              <w:rPr>
                <w:sz w:val="24"/>
                <w:szCs w:val="24"/>
                <w:lang/>
              </w:rPr>
            </w:pPr>
          </w:p>
          <w:p w:rsidR="002E09CD" w:rsidRPr="00E02C5D" w:rsidRDefault="002E09CD" w:rsidP="003B339F">
            <w:pPr>
              <w:jc w:val="both"/>
              <w:rPr>
                <w:sz w:val="24"/>
                <w:szCs w:val="24"/>
                <w:lang/>
              </w:rPr>
            </w:pPr>
          </w:p>
          <w:p w:rsidR="002E09CD" w:rsidRPr="00E02C5D" w:rsidRDefault="002E09CD" w:rsidP="003B339F">
            <w:pPr>
              <w:jc w:val="both"/>
              <w:rPr>
                <w:sz w:val="24"/>
                <w:szCs w:val="24"/>
                <w:lang/>
              </w:rPr>
            </w:pPr>
          </w:p>
          <w:p w:rsidR="002E09CD" w:rsidRPr="00E02C5D" w:rsidRDefault="002E09CD" w:rsidP="003B339F">
            <w:pPr>
              <w:jc w:val="both"/>
              <w:rPr>
                <w:sz w:val="24"/>
                <w:szCs w:val="24"/>
                <w:lang/>
              </w:rPr>
            </w:pPr>
          </w:p>
          <w:p w:rsidR="002E09CD" w:rsidRPr="00E02C5D" w:rsidRDefault="002E09CD" w:rsidP="003B339F">
            <w:pPr>
              <w:jc w:val="both"/>
              <w:rPr>
                <w:sz w:val="24"/>
                <w:szCs w:val="24"/>
                <w:lang/>
              </w:rPr>
            </w:pPr>
          </w:p>
          <w:p w:rsidR="002E09CD" w:rsidRPr="00E02C5D" w:rsidRDefault="002E09CD" w:rsidP="003B339F">
            <w:pPr>
              <w:jc w:val="both"/>
              <w:rPr>
                <w:sz w:val="24"/>
                <w:szCs w:val="24"/>
                <w:lang/>
              </w:rPr>
            </w:pPr>
          </w:p>
          <w:p w:rsidR="002E09CD" w:rsidRPr="00E02C5D" w:rsidRDefault="002E09CD" w:rsidP="003B339F">
            <w:pPr>
              <w:jc w:val="both"/>
              <w:rPr>
                <w:sz w:val="24"/>
                <w:szCs w:val="24"/>
                <w:lang/>
              </w:rPr>
            </w:pPr>
          </w:p>
          <w:p w:rsidR="002E09CD" w:rsidRPr="00E02C5D" w:rsidRDefault="002E09CD" w:rsidP="003B339F">
            <w:pPr>
              <w:jc w:val="both"/>
              <w:rPr>
                <w:sz w:val="24"/>
                <w:szCs w:val="24"/>
                <w:lang/>
              </w:rPr>
            </w:pPr>
          </w:p>
          <w:p w:rsidR="002E09CD" w:rsidRPr="00E02C5D" w:rsidRDefault="002E09CD" w:rsidP="003B339F">
            <w:pPr>
              <w:jc w:val="both"/>
              <w:rPr>
                <w:sz w:val="24"/>
                <w:szCs w:val="24"/>
                <w:lang/>
              </w:rPr>
            </w:pPr>
          </w:p>
          <w:p w:rsidR="002E09CD" w:rsidRPr="00E02C5D" w:rsidRDefault="002E09CD" w:rsidP="003B339F">
            <w:pPr>
              <w:jc w:val="both"/>
              <w:rPr>
                <w:sz w:val="24"/>
                <w:szCs w:val="24"/>
                <w:lang/>
              </w:rPr>
            </w:pPr>
          </w:p>
          <w:p w:rsidR="002E09CD" w:rsidRPr="00E02C5D" w:rsidRDefault="002E09CD" w:rsidP="003B339F">
            <w:pPr>
              <w:jc w:val="both"/>
              <w:rPr>
                <w:sz w:val="24"/>
                <w:szCs w:val="24"/>
                <w:lang/>
              </w:rPr>
            </w:pPr>
          </w:p>
          <w:p w:rsidR="002E09CD" w:rsidRPr="00E02C5D" w:rsidRDefault="002E09CD" w:rsidP="003B339F">
            <w:pPr>
              <w:jc w:val="both"/>
              <w:rPr>
                <w:sz w:val="24"/>
                <w:szCs w:val="24"/>
                <w:lang/>
              </w:rPr>
            </w:pPr>
          </w:p>
          <w:p w:rsidR="002E09CD" w:rsidRPr="00E02C5D" w:rsidRDefault="002E09CD" w:rsidP="003B339F">
            <w:pPr>
              <w:jc w:val="both"/>
              <w:rPr>
                <w:sz w:val="24"/>
                <w:szCs w:val="24"/>
                <w:lang/>
              </w:rPr>
            </w:pPr>
          </w:p>
          <w:p w:rsidR="002E09CD" w:rsidRPr="00E02C5D" w:rsidRDefault="002E09CD" w:rsidP="003B339F">
            <w:pPr>
              <w:jc w:val="both"/>
              <w:rPr>
                <w:sz w:val="24"/>
                <w:szCs w:val="24"/>
                <w:lang/>
              </w:rPr>
            </w:pPr>
          </w:p>
        </w:tc>
        <w:tc>
          <w:tcPr>
            <w:tcW w:w="4513" w:type="dxa"/>
          </w:tcPr>
          <w:p w:rsidR="002E09CD" w:rsidRPr="00E02C5D" w:rsidRDefault="002E09CD" w:rsidP="003B339F">
            <w:pPr>
              <w:adjustRightInd w:val="0"/>
              <w:jc w:val="both"/>
              <w:rPr>
                <w:rFonts w:eastAsia="TimesNewRomanPS-BoldMT2"/>
                <w:bCs/>
                <w:sz w:val="24"/>
                <w:szCs w:val="24"/>
                <w:u w:val="single"/>
              </w:rPr>
            </w:pPr>
            <w:r w:rsidRPr="00E02C5D">
              <w:rPr>
                <w:rFonts w:eastAsia="TimesNewRomanPS-BoldMT2"/>
                <w:bCs/>
                <w:sz w:val="24"/>
                <w:szCs w:val="24"/>
                <w:u w:val="single"/>
              </w:rPr>
              <w:lastRenderedPageBreak/>
              <w:t>Основни садржаји</w:t>
            </w:r>
          </w:p>
          <w:p w:rsidR="002E09CD" w:rsidRPr="00E02C5D" w:rsidRDefault="002E09CD" w:rsidP="003B339F">
            <w:pPr>
              <w:adjustRightInd w:val="0"/>
              <w:jc w:val="both"/>
              <w:rPr>
                <w:rFonts w:eastAsia="TimesNewRomanPS-BoldMT2"/>
                <w:sz w:val="24"/>
                <w:szCs w:val="24"/>
              </w:rPr>
            </w:pPr>
            <w:r w:rsidRPr="00E02C5D">
              <w:rPr>
                <w:rFonts w:eastAsia="TimesNewRomanPS-BoldMT2"/>
                <w:sz w:val="24"/>
                <w:szCs w:val="24"/>
              </w:rPr>
              <w:t>Вежбе за развој снаге са и без реквизита.</w:t>
            </w:r>
          </w:p>
          <w:p w:rsidR="002E09CD" w:rsidRPr="00E02C5D" w:rsidRDefault="002E09CD" w:rsidP="003B339F">
            <w:pPr>
              <w:adjustRightInd w:val="0"/>
              <w:jc w:val="both"/>
              <w:rPr>
                <w:rFonts w:eastAsia="TimesNewRomanPS-BoldMT2"/>
                <w:sz w:val="24"/>
                <w:szCs w:val="24"/>
              </w:rPr>
            </w:pPr>
            <w:r w:rsidRPr="00E02C5D">
              <w:rPr>
                <w:rFonts w:eastAsia="TimesNewRomanPS-BoldMT2"/>
                <w:sz w:val="24"/>
                <w:szCs w:val="24"/>
              </w:rPr>
              <w:t>Вежбе за развој покретљивости са и без реквизита.</w:t>
            </w:r>
          </w:p>
          <w:p w:rsidR="002E09CD" w:rsidRPr="00E02C5D" w:rsidRDefault="002E09CD" w:rsidP="003B339F">
            <w:pPr>
              <w:adjustRightInd w:val="0"/>
              <w:jc w:val="both"/>
              <w:rPr>
                <w:rFonts w:eastAsia="TimesNewRomanPS-BoldMT2"/>
                <w:sz w:val="24"/>
                <w:szCs w:val="24"/>
              </w:rPr>
            </w:pPr>
            <w:r w:rsidRPr="00E02C5D">
              <w:rPr>
                <w:rFonts w:eastAsia="TimesNewRomanPS-BoldMT2"/>
                <w:sz w:val="24"/>
                <w:szCs w:val="24"/>
              </w:rPr>
              <w:t>Вежбе за развој аеробне издржљивости.</w:t>
            </w:r>
          </w:p>
          <w:p w:rsidR="002E09CD" w:rsidRPr="00E02C5D" w:rsidRDefault="002E09CD" w:rsidP="003B339F">
            <w:pPr>
              <w:adjustRightInd w:val="0"/>
              <w:jc w:val="both"/>
              <w:rPr>
                <w:rFonts w:eastAsia="TimesNewRomanPS-BoldMT2"/>
                <w:sz w:val="24"/>
                <w:szCs w:val="24"/>
              </w:rPr>
            </w:pPr>
            <w:r w:rsidRPr="00E02C5D">
              <w:rPr>
                <w:rFonts w:eastAsia="TimesNewRomanPS-BoldMT2"/>
                <w:sz w:val="24"/>
                <w:szCs w:val="24"/>
              </w:rPr>
              <w:t>Вежбе за развој брзине и експлозивне снаге.</w:t>
            </w:r>
          </w:p>
          <w:p w:rsidR="002E09CD" w:rsidRPr="00E02C5D" w:rsidRDefault="002E09CD" w:rsidP="003B339F">
            <w:pPr>
              <w:adjustRightInd w:val="0"/>
              <w:jc w:val="both"/>
              <w:rPr>
                <w:rFonts w:eastAsia="TimesNewRomanPS-BoldMT2"/>
                <w:sz w:val="24"/>
                <w:szCs w:val="24"/>
              </w:rPr>
            </w:pPr>
            <w:r w:rsidRPr="00E02C5D">
              <w:rPr>
                <w:rFonts w:eastAsia="TimesNewRomanPS-BoldMT2"/>
                <w:sz w:val="24"/>
                <w:szCs w:val="24"/>
              </w:rPr>
              <w:t>Вежбе за развој координације.</w:t>
            </w:r>
          </w:p>
          <w:p w:rsidR="002E09CD" w:rsidRPr="00E02C5D" w:rsidRDefault="002E09CD" w:rsidP="003B339F">
            <w:pPr>
              <w:adjustRightInd w:val="0"/>
              <w:jc w:val="both"/>
              <w:rPr>
                <w:rFonts w:eastAsia="TimesNewRomanPS-BoldMT2"/>
                <w:sz w:val="24"/>
                <w:szCs w:val="24"/>
              </w:rPr>
            </w:pPr>
            <w:r w:rsidRPr="00E02C5D">
              <w:rPr>
                <w:rFonts w:eastAsia="TimesNewRomanPS-BoldMT2"/>
                <w:sz w:val="24"/>
                <w:szCs w:val="24"/>
              </w:rPr>
              <w:t>Примена националне батерије тестова за праћење физичког</w:t>
            </w:r>
          </w:p>
          <w:p w:rsidR="002E09CD" w:rsidRPr="00E02C5D" w:rsidRDefault="002E09CD" w:rsidP="003B339F">
            <w:pPr>
              <w:jc w:val="both"/>
              <w:rPr>
                <w:sz w:val="24"/>
                <w:szCs w:val="24"/>
              </w:rPr>
            </w:pPr>
            <w:r w:rsidRPr="00E02C5D">
              <w:rPr>
                <w:rFonts w:eastAsia="TimesNewRomanPS-BoldMT2"/>
                <w:sz w:val="24"/>
                <w:szCs w:val="24"/>
              </w:rPr>
              <w:t>развоја и моторичких способности.</w:t>
            </w:r>
          </w:p>
          <w:p w:rsidR="002E09CD" w:rsidRPr="00E02C5D" w:rsidRDefault="002E09CD" w:rsidP="003B339F">
            <w:pPr>
              <w:jc w:val="both"/>
              <w:rPr>
                <w:sz w:val="24"/>
                <w:szCs w:val="24"/>
              </w:rPr>
            </w:pPr>
          </w:p>
          <w:p w:rsidR="002E09CD" w:rsidRPr="00E02C5D" w:rsidRDefault="002E09CD" w:rsidP="003B339F">
            <w:pPr>
              <w:jc w:val="both"/>
              <w:rPr>
                <w:sz w:val="24"/>
                <w:szCs w:val="24"/>
                <w:u w:val="single"/>
                <w:lang/>
              </w:rPr>
            </w:pPr>
            <w:r w:rsidRPr="00E02C5D">
              <w:rPr>
                <w:sz w:val="24"/>
                <w:szCs w:val="24"/>
                <w:u w:val="single"/>
                <w:lang/>
              </w:rPr>
              <w:t>Атлетика:</w:t>
            </w:r>
          </w:p>
          <w:p w:rsidR="002E09CD" w:rsidRPr="00E02C5D" w:rsidRDefault="002E09CD" w:rsidP="003B339F">
            <w:pPr>
              <w:adjustRightInd w:val="0"/>
              <w:jc w:val="both"/>
              <w:rPr>
                <w:sz w:val="24"/>
                <w:szCs w:val="24"/>
              </w:rPr>
            </w:pPr>
            <w:r w:rsidRPr="00E02C5D">
              <w:rPr>
                <w:sz w:val="24"/>
                <w:szCs w:val="24"/>
              </w:rPr>
              <w:t>Техника трчања.</w:t>
            </w:r>
          </w:p>
          <w:p w:rsidR="002E09CD" w:rsidRPr="00E02C5D" w:rsidRDefault="002E09CD" w:rsidP="003B339F">
            <w:pPr>
              <w:adjustRightInd w:val="0"/>
              <w:jc w:val="both"/>
              <w:rPr>
                <w:sz w:val="24"/>
                <w:szCs w:val="24"/>
              </w:rPr>
            </w:pPr>
            <w:r w:rsidRPr="00E02C5D">
              <w:rPr>
                <w:sz w:val="24"/>
                <w:szCs w:val="24"/>
              </w:rPr>
              <w:t>Истрајно трчање.</w:t>
            </w:r>
          </w:p>
          <w:p w:rsidR="002E09CD" w:rsidRPr="00E02C5D" w:rsidRDefault="002E09CD" w:rsidP="003B339F">
            <w:pPr>
              <w:adjustRightInd w:val="0"/>
              <w:jc w:val="both"/>
              <w:rPr>
                <w:sz w:val="24"/>
                <w:szCs w:val="24"/>
              </w:rPr>
            </w:pPr>
            <w:r w:rsidRPr="00E02C5D">
              <w:rPr>
                <w:sz w:val="24"/>
                <w:szCs w:val="24"/>
              </w:rPr>
              <w:t>Скок удаљ згрчном техником.</w:t>
            </w:r>
          </w:p>
          <w:p w:rsidR="002E09CD" w:rsidRPr="00E02C5D" w:rsidRDefault="002E09CD" w:rsidP="003B339F">
            <w:pPr>
              <w:adjustRightInd w:val="0"/>
              <w:jc w:val="both"/>
              <w:rPr>
                <w:sz w:val="24"/>
                <w:szCs w:val="24"/>
              </w:rPr>
            </w:pPr>
            <w:r w:rsidRPr="00E02C5D">
              <w:rPr>
                <w:sz w:val="24"/>
                <w:szCs w:val="24"/>
              </w:rPr>
              <w:t>Бацање лоптице из залета.</w:t>
            </w:r>
          </w:p>
          <w:p w:rsidR="002E09CD" w:rsidRPr="00E02C5D" w:rsidRDefault="002E09CD" w:rsidP="003B339F">
            <w:pPr>
              <w:jc w:val="both"/>
              <w:rPr>
                <w:sz w:val="24"/>
                <w:szCs w:val="24"/>
                <w:lang/>
              </w:rPr>
            </w:pPr>
            <w:r w:rsidRPr="00E02C5D">
              <w:rPr>
                <w:sz w:val="24"/>
                <w:szCs w:val="24"/>
              </w:rPr>
              <w:t>Скок увис прекорачном техником.</w:t>
            </w:r>
          </w:p>
          <w:p w:rsidR="002E09CD" w:rsidRPr="00E02C5D" w:rsidRDefault="002E09CD" w:rsidP="003B339F">
            <w:pPr>
              <w:jc w:val="both"/>
              <w:rPr>
                <w:sz w:val="24"/>
                <w:szCs w:val="24"/>
                <w:u w:val="single"/>
                <w:lang/>
              </w:rPr>
            </w:pPr>
            <w:r w:rsidRPr="00E02C5D">
              <w:rPr>
                <w:sz w:val="24"/>
                <w:szCs w:val="24"/>
                <w:u w:val="single"/>
                <w:lang/>
              </w:rPr>
              <w:lastRenderedPageBreak/>
              <w:t>Спортска гимнастика:</w:t>
            </w:r>
          </w:p>
          <w:p w:rsidR="002E09CD" w:rsidRPr="00E02C5D" w:rsidRDefault="002E09CD" w:rsidP="003B339F">
            <w:pPr>
              <w:adjustRightInd w:val="0"/>
              <w:jc w:val="both"/>
              <w:rPr>
                <w:sz w:val="24"/>
                <w:szCs w:val="24"/>
              </w:rPr>
            </w:pPr>
            <w:r w:rsidRPr="00E02C5D">
              <w:rPr>
                <w:sz w:val="24"/>
                <w:szCs w:val="24"/>
              </w:rPr>
              <w:t>Вежбе на тлу: вежбе и комбинације.</w:t>
            </w:r>
          </w:p>
          <w:p w:rsidR="002E09CD" w:rsidRPr="00E02C5D" w:rsidRDefault="002E09CD" w:rsidP="003B339F">
            <w:pPr>
              <w:adjustRightInd w:val="0"/>
              <w:jc w:val="both"/>
              <w:rPr>
                <w:sz w:val="24"/>
                <w:szCs w:val="24"/>
              </w:rPr>
            </w:pPr>
            <w:r w:rsidRPr="00E02C5D">
              <w:rPr>
                <w:sz w:val="24"/>
                <w:szCs w:val="24"/>
              </w:rPr>
              <w:t>Прескоци и скокови.</w:t>
            </w:r>
          </w:p>
          <w:p w:rsidR="002E09CD" w:rsidRPr="00E02C5D" w:rsidRDefault="002E09CD" w:rsidP="003B339F">
            <w:pPr>
              <w:adjustRightInd w:val="0"/>
              <w:jc w:val="both"/>
              <w:rPr>
                <w:sz w:val="24"/>
                <w:szCs w:val="24"/>
              </w:rPr>
            </w:pPr>
            <w:r w:rsidRPr="00E02C5D">
              <w:rPr>
                <w:sz w:val="24"/>
                <w:szCs w:val="24"/>
              </w:rPr>
              <w:t>Вежбе у вису, вежбе у упору и вежбе и вежбе променама висова</w:t>
            </w:r>
          </w:p>
          <w:p w:rsidR="002E09CD" w:rsidRPr="00E02C5D" w:rsidRDefault="002E09CD" w:rsidP="003B339F">
            <w:pPr>
              <w:adjustRightInd w:val="0"/>
              <w:jc w:val="both"/>
              <w:rPr>
                <w:sz w:val="24"/>
                <w:szCs w:val="24"/>
              </w:rPr>
            </w:pPr>
            <w:r w:rsidRPr="00E02C5D">
              <w:rPr>
                <w:sz w:val="24"/>
                <w:szCs w:val="24"/>
              </w:rPr>
              <w:t>и упора.</w:t>
            </w:r>
          </w:p>
          <w:p w:rsidR="002E09CD" w:rsidRPr="00E02C5D" w:rsidRDefault="002E09CD" w:rsidP="003B339F">
            <w:pPr>
              <w:jc w:val="both"/>
              <w:rPr>
                <w:sz w:val="24"/>
                <w:szCs w:val="24"/>
                <w:lang/>
              </w:rPr>
            </w:pPr>
            <w:r w:rsidRPr="00E02C5D">
              <w:rPr>
                <w:sz w:val="24"/>
                <w:szCs w:val="24"/>
              </w:rPr>
              <w:t>Вежбе равнотеже на шведској клупи и ниској греди.</w:t>
            </w:r>
          </w:p>
          <w:p w:rsidR="002E09CD" w:rsidRPr="00E02C5D" w:rsidRDefault="002E09CD" w:rsidP="003B339F">
            <w:pPr>
              <w:jc w:val="both"/>
              <w:rPr>
                <w:sz w:val="24"/>
                <w:szCs w:val="24"/>
                <w:u w:val="single"/>
                <w:lang/>
              </w:rPr>
            </w:pPr>
            <w:r w:rsidRPr="00E02C5D">
              <w:rPr>
                <w:sz w:val="24"/>
                <w:szCs w:val="24"/>
                <w:u w:val="single"/>
                <w:lang/>
              </w:rPr>
              <w:t>Основе тимских,спортских и елементарних игара:</w:t>
            </w:r>
          </w:p>
          <w:p w:rsidR="002E09CD" w:rsidRPr="00E02C5D" w:rsidRDefault="002E09CD" w:rsidP="003B339F">
            <w:pPr>
              <w:adjustRightInd w:val="0"/>
              <w:jc w:val="both"/>
              <w:rPr>
                <w:sz w:val="24"/>
                <w:szCs w:val="24"/>
              </w:rPr>
            </w:pPr>
            <w:r w:rsidRPr="00E02C5D">
              <w:rPr>
                <w:sz w:val="24"/>
                <w:szCs w:val="24"/>
              </w:rPr>
              <w:t>Између четири ватре</w:t>
            </w:r>
          </w:p>
          <w:p w:rsidR="002E09CD" w:rsidRPr="00E02C5D" w:rsidRDefault="002E09CD" w:rsidP="003B339F">
            <w:pPr>
              <w:adjustRightInd w:val="0"/>
              <w:jc w:val="both"/>
              <w:rPr>
                <w:sz w:val="24"/>
                <w:szCs w:val="24"/>
              </w:rPr>
            </w:pPr>
            <w:r w:rsidRPr="00E02C5D">
              <w:rPr>
                <w:sz w:val="24"/>
                <w:szCs w:val="24"/>
              </w:rPr>
              <w:t>Мини-рукомет.</w:t>
            </w:r>
          </w:p>
          <w:p w:rsidR="002E09CD" w:rsidRPr="00E02C5D" w:rsidRDefault="002E09CD" w:rsidP="003B339F">
            <w:pPr>
              <w:jc w:val="both"/>
              <w:rPr>
                <w:sz w:val="24"/>
                <w:szCs w:val="24"/>
                <w:lang/>
              </w:rPr>
            </w:pPr>
            <w:r w:rsidRPr="00E02C5D">
              <w:rPr>
                <w:sz w:val="24"/>
                <w:szCs w:val="24"/>
              </w:rPr>
              <w:t>Футсал – „мали фудбал”.</w:t>
            </w:r>
          </w:p>
          <w:p w:rsidR="002E09CD" w:rsidRPr="00E02C5D" w:rsidRDefault="002E09CD" w:rsidP="003B339F">
            <w:pPr>
              <w:jc w:val="both"/>
              <w:rPr>
                <w:sz w:val="24"/>
                <w:szCs w:val="24"/>
                <w:u w:val="single"/>
                <w:lang/>
              </w:rPr>
            </w:pPr>
            <w:r w:rsidRPr="00E02C5D">
              <w:rPr>
                <w:sz w:val="24"/>
                <w:szCs w:val="24"/>
                <w:u w:val="single"/>
                <w:lang/>
              </w:rPr>
              <w:t>Плес и ритмика:</w:t>
            </w:r>
          </w:p>
          <w:p w:rsidR="002E09CD" w:rsidRPr="00E02C5D" w:rsidRDefault="002E09CD" w:rsidP="003B339F">
            <w:pPr>
              <w:adjustRightInd w:val="0"/>
              <w:jc w:val="both"/>
              <w:rPr>
                <w:sz w:val="24"/>
                <w:szCs w:val="24"/>
              </w:rPr>
            </w:pPr>
            <w:r w:rsidRPr="00E02C5D">
              <w:rPr>
                <w:sz w:val="24"/>
                <w:szCs w:val="24"/>
              </w:rPr>
              <w:t>Вежбе са вијачом.</w:t>
            </w:r>
          </w:p>
          <w:p w:rsidR="002E09CD" w:rsidRPr="00E02C5D" w:rsidRDefault="002E09CD" w:rsidP="003B339F">
            <w:pPr>
              <w:adjustRightInd w:val="0"/>
              <w:jc w:val="both"/>
              <w:rPr>
                <w:sz w:val="24"/>
                <w:szCs w:val="24"/>
              </w:rPr>
            </w:pPr>
            <w:r w:rsidRPr="00E02C5D">
              <w:rPr>
                <w:sz w:val="24"/>
                <w:szCs w:val="24"/>
              </w:rPr>
              <w:t>Вежбе са лоптом.</w:t>
            </w:r>
          </w:p>
          <w:p w:rsidR="002E09CD" w:rsidRPr="00E02C5D" w:rsidRDefault="002E09CD" w:rsidP="003B339F">
            <w:pPr>
              <w:adjustRightInd w:val="0"/>
              <w:jc w:val="both"/>
              <w:rPr>
                <w:sz w:val="24"/>
                <w:szCs w:val="24"/>
              </w:rPr>
            </w:pPr>
            <w:r w:rsidRPr="00E02C5D">
              <w:rPr>
                <w:sz w:val="24"/>
                <w:szCs w:val="24"/>
              </w:rPr>
              <w:t>Народно коло „Савила се бела лоза винова”.</w:t>
            </w:r>
          </w:p>
          <w:p w:rsidR="002E09CD" w:rsidRPr="00E02C5D" w:rsidRDefault="002E09CD" w:rsidP="003B339F">
            <w:pPr>
              <w:jc w:val="both"/>
              <w:rPr>
                <w:sz w:val="24"/>
                <w:szCs w:val="24"/>
                <w:lang/>
              </w:rPr>
            </w:pPr>
            <w:r w:rsidRPr="00E02C5D">
              <w:rPr>
                <w:sz w:val="24"/>
                <w:szCs w:val="24"/>
              </w:rPr>
              <w:t>Народно коло из краја у којем се школа налази.</w:t>
            </w:r>
          </w:p>
          <w:p w:rsidR="002E09CD" w:rsidRPr="00E02C5D" w:rsidRDefault="002E09CD" w:rsidP="003B339F">
            <w:pPr>
              <w:jc w:val="both"/>
              <w:rPr>
                <w:sz w:val="24"/>
                <w:szCs w:val="24"/>
                <w:lang/>
              </w:rPr>
            </w:pPr>
            <w:r w:rsidRPr="00E02C5D">
              <w:rPr>
                <w:sz w:val="24"/>
                <w:szCs w:val="24"/>
                <w:u w:val="single"/>
                <w:lang/>
              </w:rPr>
              <w:t>Пливање:</w:t>
            </w:r>
            <w:r w:rsidRPr="00E02C5D">
              <w:rPr>
                <w:sz w:val="24"/>
                <w:szCs w:val="24"/>
                <w:lang/>
              </w:rPr>
              <w:t xml:space="preserve"> </w:t>
            </w:r>
            <w:r w:rsidRPr="00E02C5D">
              <w:rPr>
                <w:sz w:val="24"/>
                <w:szCs w:val="24"/>
              </w:rPr>
              <w:t>Прилагођавање на водену средину и основна обука пливања.</w:t>
            </w:r>
          </w:p>
          <w:p w:rsidR="002E09CD" w:rsidRPr="00E02C5D" w:rsidRDefault="002E09CD" w:rsidP="003B339F">
            <w:pPr>
              <w:jc w:val="both"/>
              <w:rPr>
                <w:sz w:val="24"/>
                <w:szCs w:val="24"/>
                <w:u w:val="single"/>
                <w:lang/>
              </w:rPr>
            </w:pPr>
            <w:r w:rsidRPr="00E02C5D">
              <w:rPr>
                <w:sz w:val="24"/>
                <w:szCs w:val="24"/>
                <w:u w:val="single"/>
                <w:lang/>
              </w:rPr>
              <w:t>Полигони</w:t>
            </w:r>
          </w:p>
          <w:p w:rsidR="002E09CD" w:rsidRPr="00E02C5D" w:rsidRDefault="002E09CD" w:rsidP="003B339F">
            <w:pPr>
              <w:jc w:val="both"/>
              <w:rPr>
                <w:sz w:val="24"/>
                <w:szCs w:val="24"/>
                <w:lang/>
              </w:rPr>
            </w:pPr>
            <w:r w:rsidRPr="00E02C5D">
              <w:rPr>
                <w:sz w:val="24"/>
                <w:szCs w:val="24"/>
              </w:rPr>
              <w:t>Полигон у складу са реализованим моторичким садржајима.</w:t>
            </w:r>
          </w:p>
          <w:p w:rsidR="002E09CD" w:rsidRPr="00E02C5D" w:rsidRDefault="002E09CD" w:rsidP="003B339F">
            <w:pPr>
              <w:jc w:val="both"/>
              <w:rPr>
                <w:sz w:val="24"/>
                <w:szCs w:val="24"/>
                <w:lang/>
              </w:rPr>
            </w:pPr>
          </w:p>
          <w:p w:rsidR="002E09CD" w:rsidRPr="00E02C5D" w:rsidRDefault="002E09CD" w:rsidP="003B339F">
            <w:pPr>
              <w:jc w:val="both"/>
              <w:rPr>
                <w:sz w:val="24"/>
                <w:szCs w:val="24"/>
                <w:lang/>
              </w:rPr>
            </w:pPr>
            <w:r w:rsidRPr="00E02C5D">
              <w:rPr>
                <w:sz w:val="24"/>
                <w:szCs w:val="24"/>
                <w:u w:val="single"/>
                <w:lang/>
              </w:rPr>
              <w:t>Култура вежбања и играња</w:t>
            </w:r>
          </w:p>
          <w:p w:rsidR="002E09CD" w:rsidRPr="00E02C5D" w:rsidRDefault="002E09CD" w:rsidP="003B339F">
            <w:pPr>
              <w:adjustRightInd w:val="0"/>
              <w:jc w:val="both"/>
              <w:rPr>
                <w:sz w:val="24"/>
                <w:szCs w:val="24"/>
              </w:rPr>
            </w:pPr>
            <w:r w:rsidRPr="00E02C5D">
              <w:rPr>
                <w:sz w:val="24"/>
                <w:szCs w:val="24"/>
              </w:rPr>
              <w:t>Основна правила: Између четири ватре, Мини-рукомета и</w:t>
            </w:r>
            <w:r w:rsidRPr="00E02C5D">
              <w:rPr>
                <w:sz w:val="24"/>
                <w:szCs w:val="24"/>
                <w:lang/>
              </w:rPr>
              <w:t xml:space="preserve"> </w:t>
            </w:r>
            <w:r w:rsidRPr="00E02C5D">
              <w:rPr>
                <w:sz w:val="24"/>
                <w:szCs w:val="24"/>
              </w:rPr>
              <w:t>Футсала.</w:t>
            </w:r>
          </w:p>
          <w:p w:rsidR="002E09CD" w:rsidRPr="00E02C5D" w:rsidRDefault="002E09CD" w:rsidP="003B339F">
            <w:pPr>
              <w:adjustRightInd w:val="0"/>
              <w:jc w:val="both"/>
              <w:rPr>
                <w:sz w:val="24"/>
                <w:szCs w:val="24"/>
              </w:rPr>
            </w:pPr>
            <w:r w:rsidRPr="00E02C5D">
              <w:rPr>
                <w:sz w:val="24"/>
                <w:szCs w:val="24"/>
              </w:rPr>
              <w:t>Понашање према осталим учесницима у игри (према судији,</w:t>
            </w:r>
            <w:r w:rsidRPr="00E02C5D">
              <w:rPr>
                <w:sz w:val="24"/>
                <w:szCs w:val="24"/>
                <w:lang/>
              </w:rPr>
              <w:t xml:space="preserve"> </w:t>
            </w:r>
            <w:r w:rsidRPr="00E02C5D">
              <w:rPr>
                <w:sz w:val="24"/>
                <w:szCs w:val="24"/>
              </w:rPr>
              <w:t>играчима супротне и сопствене екипе).</w:t>
            </w:r>
          </w:p>
          <w:p w:rsidR="002E09CD" w:rsidRPr="00E02C5D" w:rsidRDefault="002E09CD" w:rsidP="003B339F">
            <w:pPr>
              <w:adjustRightInd w:val="0"/>
              <w:jc w:val="both"/>
              <w:rPr>
                <w:sz w:val="24"/>
                <w:szCs w:val="24"/>
              </w:rPr>
            </w:pPr>
            <w:r w:rsidRPr="00E02C5D">
              <w:rPr>
                <w:sz w:val="24"/>
                <w:szCs w:val="24"/>
              </w:rPr>
              <w:t>Чување и одржавање материјалних добара.</w:t>
            </w:r>
          </w:p>
          <w:p w:rsidR="002E09CD" w:rsidRPr="00E02C5D" w:rsidRDefault="002E09CD" w:rsidP="003B339F">
            <w:pPr>
              <w:adjustRightInd w:val="0"/>
              <w:jc w:val="both"/>
              <w:rPr>
                <w:sz w:val="24"/>
                <w:szCs w:val="24"/>
              </w:rPr>
            </w:pPr>
            <w:r w:rsidRPr="00E02C5D">
              <w:rPr>
                <w:sz w:val="24"/>
                <w:szCs w:val="24"/>
              </w:rPr>
              <w:t>Постављање, склањање и чување справа и реквизита неопходних</w:t>
            </w:r>
          </w:p>
          <w:p w:rsidR="002E09CD" w:rsidRPr="00E02C5D" w:rsidRDefault="002E09CD" w:rsidP="003B339F">
            <w:pPr>
              <w:adjustRightInd w:val="0"/>
              <w:jc w:val="both"/>
              <w:rPr>
                <w:sz w:val="24"/>
                <w:szCs w:val="24"/>
              </w:rPr>
            </w:pPr>
            <w:r w:rsidRPr="00E02C5D">
              <w:rPr>
                <w:sz w:val="24"/>
                <w:szCs w:val="24"/>
              </w:rPr>
              <w:t>за вежбање.</w:t>
            </w:r>
          </w:p>
          <w:p w:rsidR="002E09CD" w:rsidRPr="00E02C5D" w:rsidRDefault="002E09CD" w:rsidP="003B339F">
            <w:pPr>
              <w:adjustRightInd w:val="0"/>
              <w:jc w:val="both"/>
              <w:rPr>
                <w:sz w:val="24"/>
                <w:szCs w:val="24"/>
              </w:rPr>
            </w:pPr>
            <w:r w:rsidRPr="00E02C5D">
              <w:rPr>
                <w:sz w:val="24"/>
                <w:szCs w:val="24"/>
              </w:rPr>
              <w:t>„Ферплеј” (навијање, победа, пораз).</w:t>
            </w:r>
          </w:p>
          <w:p w:rsidR="002E09CD" w:rsidRPr="00E02C5D" w:rsidRDefault="002E09CD" w:rsidP="003B339F">
            <w:pPr>
              <w:adjustRightInd w:val="0"/>
              <w:jc w:val="both"/>
              <w:rPr>
                <w:sz w:val="24"/>
                <w:szCs w:val="24"/>
                <w:u w:val="single"/>
              </w:rPr>
            </w:pPr>
            <w:r w:rsidRPr="00E02C5D">
              <w:rPr>
                <w:sz w:val="24"/>
                <w:szCs w:val="24"/>
                <w:u w:val="single"/>
                <w:lang/>
              </w:rPr>
              <w:t>Здравствено васпитање</w:t>
            </w:r>
            <w:r w:rsidRPr="00E02C5D">
              <w:rPr>
                <w:sz w:val="24"/>
                <w:szCs w:val="24"/>
                <w:u w:val="single"/>
              </w:rPr>
              <w:t xml:space="preserve"> </w:t>
            </w:r>
          </w:p>
          <w:p w:rsidR="002E09CD" w:rsidRPr="00E02C5D" w:rsidRDefault="002E09CD" w:rsidP="003B339F">
            <w:pPr>
              <w:adjustRightInd w:val="0"/>
              <w:jc w:val="both"/>
              <w:rPr>
                <w:sz w:val="24"/>
                <w:szCs w:val="24"/>
              </w:rPr>
            </w:pPr>
            <w:r w:rsidRPr="00E02C5D">
              <w:rPr>
                <w:sz w:val="24"/>
                <w:szCs w:val="24"/>
              </w:rPr>
              <w:t>Породица и вежбање.</w:t>
            </w:r>
          </w:p>
          <w:p w:rsidR="002E09CD" w:rsidRPr="00E02C5D" w:rsidRDefault="002E09CD" w:rsidP="003B339F">
            <w:pPr>
              <w:jc w:val="both"/>
              <w:rPr>
                <w:sz w:val="24"/>
                <w:szCs w:val="24"/>
                <w:lang/>
              </w:rPr>
            </w:pPr>
            <w:r w:rsidRPr="00E02C5D">
              <w:rPr>
                <w:sz w:val="24"/>
                <w:szCs w:val="24"/>
              </w:rPr>
              <w:t>Вежбање као део дневних активности.</w:t>
            </w:r>
          </w:p>
          <w:p w:rsidR="002E09CD" w:rsidRPr="00E02C5D" w:rsidRDefault="002E09CD" w:rsidP="003B339F">
            <w:pPr>
              <w:adjustRightInd w:val="0"/>
              <w:jc w:val="both"/>
              <w:rPr>
                <w:sz w:val="24"/>
                <w:szCs w:val="24"/>
              </w:rPr>
            </w:pPr>
            <w:r w:rsidRPr="00E02C5D">
              <w:rPr>
                <w:sz w:val="24"/>
                <w:szCs w:val="24"/>
              </w:rPr>
              <w:t>Моје срце – пулс.</w:t>
            </w:r>
          </w:p>
          <w:p w:rsidR="002E09CD" w:rsidRPr="00E02C5D" w:rsidRDefault="002E09CD" w:rsidP="003B339F">
            <w:pPr>
              <w:adjustRightInd w:val="0"/>
              <w:jc w:val="both"/>
              <w:rPr>
                <w:sz w:val="24"/>
                <w:szCs w:val="24"/>
              </w:rPr>
            </w:pPr>
            <w:r w:rsidRPr="00E02C5D">
              <w:rPr>
                <w:sz w:val="24"/>
                <w:szCs w:val="24"/>
              </w:rPr>
              <w:t>Дисање и вежбање.</w:t>
            </w:r>
          </w:p>
          <w:p w:rsidR="002E09CD" w:rsidRPr="00E02C5D" w:rsidRDefault="002E09CD" w:rsidP="003B339F">
            <w:pPr>
              <w:adjustRightInd w:val="0"/>
              <w:jc w:val="both"/>
              <w:rPr>
                <w:sz w:val="24"/>
                <w:szCs w:val="24"/>
              </w:rPr>
            </w:pPr>
            <w:r w:rsidRPr="00E02C5D">
              <w:rPr>
                <w:sz w:val="24"/>
                <w:szCs w:val="24"/>
              </w:rPr>
              <w:t>Хигијена простора за вежбање.</w:t>
            </w:r>
          </w:p>
          <w:p w:rsidR="002E09CD" w:rsidRPr="00E02C5D" w:rsidRDefault="002E09CD" w:rsidP="003B339F">
            <w:pPr>
              <w:adjustRightInd w:val="0"/>
              <w:jc w:val="both"/>
              <w:rPr>
                <w:sz w:val="24"/>
                <w:szCs w:val="24"/>
              </w:rPr>
            </w:pPr>
            <w:r w:rsidRPr="00E02C5D">
              <w:rPr>
                <w:sz w:val="24"/>
                <w:szCs w:val="24"/>
              </w:rPr>
              <w:t>Значај воћа и поврћа у исхрани.</w:t>
            </w:r>
          </w:p>
          <w:p w:rsidR="002E09CD" w:rsidRPr="00E02C5D" w:rsidRDefault="002E09CD" w:rsidP="003B339F">
            <w:pPr>
              <w:adjustRightInd w:val="0"/>
              <w:jc w:val="both"/>
              <w:rPr>
                <w:sz w:val="24"/>
                <w:szCs w:val="24"/>
              </w:rPr>
            </w:pPr>
            <w:r w:rsidRPr="00E02C5D">
              <w:rPr>
                <w:sz w:val="24"/>
                <w:szCs w:val="24"/>
              </w:rPr>
              <w:t>Значај воде за организам и вежбање.</w:t>
            </w:r>
          </w:p>
          <w:p w:rsidR="002E09CD" w:rsidRPr="00E02C5D" w:rsidRDefault="002E09CD" w:rsidP="003B339F">
            <w:pPr>
              <w:jc w:val="both"/>
              <w:rPr>
                <w:sz w:val="24"/>
                <w:szCs w:val="24"/>
                <w:lang/>
              </w:rPr>
            </w:pPr>
            <w:r w:rsidRPr="00E02C5D">
              <w:rPr>
                <w:sz w:val="24"/>
                <w:szCs w:val="24"/>
              </w:rPr>
              <w:lastRenderedPageBreak/>
              <w:t>Поступање у случају повреде.</w:t>
            </w:r>
          </w:p>
        </w:tc>
      </w:tr>
    </w:tbl>
    <w:p w:rsidR="002E09CD" w:rsidRPr="00E02C5D" w:rsidRDefault="002E09CD" w:rsidP="003B339F">
      <w:pPr>
        <w:jc w:val="both"/>
        <w:rPr>
          <w:sz w:val="24"/>
          <w:szCs w:val="24"/>
          <w:lang/>
        </w:rPr>
      </w:pPr>
      <w:r w:rsidRPr="00E02C5D">
        <w:rPr>
          <w:b/>
          <w:sz w:val="24"/>
          <w:szCs w:val="24"/>
        </w:rPr>
        <w:lastRenderedPageBreak/>
        <w:t>Кључни појмови садржаја предмета:</w:t>
      </w:r>
      <w:r w:rsidRPr="00E02C5D">
        <w:rPr>
          <w:sz w:val="24"/>
          <w:szCs w:val="24"/>
          <w:lang/>
        </w:rPr>
        <w:t xml:space="preserve"> физичке способности</w:t>
      </w:r>
      <w:proofErr w:type="gramStart"/>
      <w:r w:rsidRPr="00E02C5D">
        <w:rPr>
          <w:sz w:val="24"/>
          <w:szCs w:val="24"/>
          <w:lang/>
        </w:rPr>
        <w:t>,моторичке</w:t>
      </w:r>
      <w:proofErr w:type="gramEnd"/>
      <w:r w:rsidRPr="00E02C5D">
        <w:rPr>
          <w:sz w:val="24"/>
          <w:szCs w:val="24"/>
          <w:lang/>
        </w:rPr>
        <w:t xml:space="preserve"> вештине,здравље,плес и игра.</w:t>
      </w:r>
    </w:p>
    <w:p w:rsidR="002E09CD" w:rsidRPr="00E02C5D" w:rsidRDefault="002E09CD" w:rsidP="003B339F">
      <w:pPr>
        <w:jc w:val="both"/>
        <w:rPr>
          <w:b/>
          <w:sz w:val="24"/>
          <w:szCs w:val="24"/>
          <w:lang/>
        </w:rPr>
      </w:pPr>
      <w:r w:rsidRPr="00E02C5D">
        <w:rPr>
          <w:b/>
          <w:sz w:val="24"/>
          <w:szCs w:val="24"/>
          <w:lang w:val="ru-RU"/>
        </w:rPr>
        <w:t xml:space="preserve">УПУТСТВО  ЗА  ДИДАКТИЧКО МЕТОДИЧКО  ОСТВАРИВАЊЕ  ПРОГРАМА </w:t>
      </w:r>
    </w:p>
    <w:p w:rsidR="002E09CD" w:rsidRPr="00E02C5D" w:rsidRDefault="002E09CD" w:rsidP="003B339F">
      <w:pPr>
        <w:adjustRightInd w:val="0"/>
        <w:jc w:val="both"/>
        <w:rPr>
          <w:sz w:val="24"/>
          <w:szCs w:val="24"/>
          <w:lang w:val="ru-RU"/>
        </w:rPr>
      </w:pPr>
      <w:r w:rsidRPr="00E02C5D">
        <w:rPr>
          <w:sz w:val="24"/>
          <w:szCs w:val="24"/>
          <w:lang w:val="ru-RU"/>
        </w:rPr>
        <w:t>Концепција Физичког и здравственог васпитања заснива се на јединству наставних, ваннаставних и ваншколских организационих</w:t>
      </w:r>
      <w:r w:rsidRPr="00E02C5D">
        <w:rPr>
          <w:sz w:val="24"/>
          <w:szCs w:val="24"/>
          <w:lang/>
        </w:rPr>
        <w:t xml:space="preserve"> </w:t>
      </w:r>
      <w:r w:rsidRPr="00E02C5D">
        <w:rPr>
          <w:sz w:val="24"/>
          <w:szCs w:val="24"/>
          <w:lang w:val="ru-RU"/>
        </w:rPr>
        <w:t>облика рада, као основне претпоставке за остваривање циља кроз достизање исхода овог васпитно-образовног подручја које се састоји из</w:t>
      </w:r>
      <w:r w:rsidRPr="00E02C5D">
        <w:rPr>
          <w:sz w:val="24"/>
          <w:szCs w:val="24"/>
          <w:lang/>
        </w:rPr>
        <w:t xml:space="preserve"> </w:t>
      </w:r>
      <w:r w:rsidRPr="00E02C5D">
        <w:rPr>
          <w:sz w:val="24"/>
          <w:szCs w:val="24"/>
          <w:lang w:val="ru-RU"/>
        </w:rPr>
        <w:t>три предметне области:</w:t>
      </w:r>
    </w:p>
    <w:p w:rsidR="002E09CD" w:rsidRPr="00E02C5D" w:rsidRDefault="002E09CD" w:rsidP="003B339F">
      <w:pPr>
        <w:adjustRightInd w:val="0"/>
        <w:jc w:val="both"/>
        <w:rPr>
          <w:sz w:val="24"/>
          <w:szCs w:val="24"/>
          <w:lang w:val="ru-RU"/>
        </w:rPr>
      </w:pPr>
      <w:r w:rsidRPr="00E02C5D">
        <w:rPr>
          <w:sz w:val="24"/>
          <w:szCs w:val="24"/>
          <w:lang w:val="ru-RU"/>
        </w:rPr>
        <w:t xml:space="preserve"> физичке способности, моторичке вештине и физичке и здравствене културе.</w:t>
      </w:r>
    </w:p>
    <w:p w:rsidR="002E09CD" w:rsidRPr="00E02C5D" w:rsidRDefault="002E09CD" w:rsidP="003B339F">
      <w:pPr>
        <w:jc w:val="both"/>
        <w:rPr>
          <w:sz w:val="24"/>
          <w:szCs w:val="24"/>
          <w:lang/>
        </w:rPr>
      </w:pPr>
    </w:p>
    <w:p w:rsidR="002E09CD" w:rsidRPr="00E02C5D" w:rsidRDefault="002E09CD" w:rsidP="003B339F">
      <w:pPr>
        <w:jc w:val="both"/>
        <w:rPr>
          <w:b/>
          <w:sz w:val="24"/>
          <w:szCs w:val="24"/>
          <w:lang/>
        </w:rPr>
      </w:pPr>
      <w:proofErr w:type="gramStart"/>
      <w:r w:rsidRPr="00E02C5D">
        <w:rPr>
          <w:b/>
          <w:sz w:val="24"/>
          <w:szCs w:val="24"/>
        </w:rPr>
        <w:t>I</w:t>
      </w:r>
      <w:r w:rsidRPr="00E02C5D">
        <w:rPr>
          <w:b/>
          <w:sz w:val="24"/>
          <w:szCs w:val="24"/>
          <w:lang w:val="ru-RU"/>
        </w:rPr>
        <w:t xml:space="preserve">  ПЛАНИРАЊЕ</w:t>
      </w:r>
      <w:proofErr w:type="gramEnd"/>
      <w:r w:rsidRPr="00E02C5D">
        <w:rPr>
          <w:b/>
          <w:sz w:val="24"/>
          <w:szCs w:val="24"/>
          <w:lang w:val="ru-RU"/>
        </w:rPr>
        <w:t xml:space="preserve"> НАСТАВЕ И УЧЕЊА   </w:t>
      </w:r>
    </w:p>
    <w:p w:rsidR="002E09CD" w:rsidRPr="00E02C5D" w:rsidRDefault="002E09CD" w:rsidP="003B339F">
      <w:pPr>
        <w:adjustRightInd w:val="0"/>
        <w:jc w:val="both"/>
        <w:rPr>
          <w:sz w:val="24"/>
          <w:szCs w:val="24"/>
          <w:lang w:val="ru-RU"/>
        </w:rPr>
      </w:pPr>
      <w:r w:rsidRPr="00E02C5D">
        <w:rPr>
          <w:sz w:val="24"/>
          <w:szCs w:val="24"/>
          <w:lang w:val="ru-RU"/>
        </w:rPr>
        <w:t>Дефинисани исходи су важан део и незаобилазан елемент</w:t>
      </w:r>
      <w:r w:rsidRPr="00E02C5D">
        <w:rPr>
          <w:sz w:val="24"/>
          <w:szCs w:val="24"/>
          <w:lang/>
        </w:rPr>
        <w:t xml:space="preserve"> </w:t>
      </w:r>
      <w:r w:rsidRPr="00E02C5D">
        <w:rPr>
          <w:sz w:val="24"/>
          <w:szCs w:val="24"/>
          <w:lang w:val="ru-RU"/>
        </w:rPr>
        <w:t>процеса планирања наставе и учења. Дефинисани исходи представљају резултат учења на крају сваког разреда, па је при планирању</w:t>
      </w:r>
    </w:p>
    <w:p w:rsidR="002E09CD" w:rsidRPr="00E02C5D" w:rsidRDefault="002E09CD" w:rsidP="003B339F">
      <w:pPr>
        <w:adjustRightInd w:val="0"/>
        <w:jc w:val="both"/>
        <w:rPr>
          <w:sz w:val="24"/>
          <w:szCs w:val="24"/>
          <w:lang/>
        </w:rPr>
      </w:pPr>
      <w:r w:rsidRPr="00E02C5D">
        <w:rPr>
          <w:sz w:val="24"/>
          <w:szCs w:val="24"/>
          <w:lang w:val="ru-RU"/>
        </w:rPr>
        <w:t>рада потребно одредити временску динамику у односу на остваривање одређених исхода током школске године. Наставне теме или поједини садржаји за које не постоје услови за реализацију</w:t>
      </w:r>
      <w:r w:rsidRPr="00E02C5D">
        <w:rPr>
          <w:sz w:val="24"/>
          <w:szCs w:val="24"/>
          <w:lang/>
        </w:rPr>
        <w:t xml:space="preserve"> </w:t>
      </w:r>
      <w:r w:rsidRPr="00E02C5D">
        <w:rPr>
          <w:sz w:val="24"/>
          <w:szCs w:val="24"/>
          <w:lang w:val="ru-RU"/>
        </w:rPr>
        <w:t xml:space="preserve"> </w:t>
      </w:r>
      <w:r w:rsidRPr="00E02C5D">
        <w:rPr>
          <w:sz w:val="24"/>
          <w:szCs w:val="24"/>
          <w:lang/>
        </w:rPr>
        <w:t xml:space="preserve">могу бити замењени одговарајућим темама или садржајима програма за које постоје одговарајући услови.  </w:t>
      </w:r>
    </w:p>
    <w:p w:rsidR="002E09CD" w:rsidRPr="00E02C5D" w:rsidRDefault="002E09CD" w:rsidP="003B339F">
      <w:pPr>
        <w:jc w:val="both"/>
        <w:rPr>
          <w:b/>
          <w:color w:val="FF0000"/>
          <w:sz w:val="24"/>
          <w:szCs w:val="24"/>
          <w:lang/>
        </w:rPr>
      </w:pPr>
      <w:proofErr w:type="gramStart"/>
      <w:r w:rsidRPr="00E02C5D">
        <w:rPr>
          <w:b/>
          <w:sz w:val="24"/>
          <w:szCs w:val="24"/>
        </w:rPr>
        <w:t>II</w:t>
      </w:r>
      <w:r w:rsidRPr="00E02C5D">
        <w:rPr>
          <w:b/>
          <w:sz w:val="24"/>
          <w:szCs w:val="24"/>
          <w:lang w:val="ru-RU"/>
        </w:rPr>
        <w:t xml:space="preserve">  ОСТВАРИВАЊЕ</w:t>
      </w:r>
      <w:proofErr w:type="gramEnd"/>
      <w:r w:rsidRPr="00E02C5D">
        <w:rPr>
          <w:b/>
          <w:sz w:val="24"/>
          <w:szCs w:val="24"/>
          <w:lang w:val="ru-RU"/>
        </w:rPr>
        <w:t xml:space="preserve"> НАСТАВЕ И УЧЕЊА  </w:t>
      </w:r>
    </w:p>
    <w:p w:rsidR="002E09CD" w:rsidRPr="00E02C5D" w:rsidRDefault="002E09CD" w:rsidP="003B339F">
      <w:pPr>
        <w:adjustRightInd w:val="0"/>
        <w:jc w:val="both"/>
        <w:rPr>
          <w:sz w:val="24"/>
          <w:szCs w:val="24"/>
          <w:lang w:val="ru-RU"/>
        </w:rPr>
      </w:pPr>
      <w:r w:rsidRPr="00E02C5D">
        <w:rPr>
          <w:sz w:val="24"/>
          <w:szCs w:val="24"/>
          <w:lang w:val="ru-RU"/>
        </w:rPr>
        <w:t>ФИЗИЧКЕ СПОСОБНОСТИ</w:t>
      </w:r>
    </w:p>
    <w:p w:rsidR="002E09CD" w:rsidRPr="00E02C5D" w:rsidRDefault="002E09CD" w:rsidP="003B339F">
      <w:pPr>
        <w:adjustRightInd w:val="0"/>
        <w:jc w:val="both"/>
        <w:rPr>
          <w:sz w:val="24"/>
          <w:szCs w:val="24"/>
          <w:lang/>
        </w:rPr>
      </w:pPr>
      <w:r w:rsidRPr="00E02C5D">
        <w:rPr>
          <w:sz w:val="24"/>
          <w:szCs w:val="24"/>
          <w:lang w:val="ru-RU"/>
        </w:rPr>
        <w:t>При планирању вежбања у припремној фази часа, треба узети у обзир утицај наставне теме на физичке способности ученика</w:t>
      </w:r>
      <w:r w:rsidRPr="00E02C5D">
        <w:rPr>
          <w:sz w:val="24"/>
          <w:szCs w:val="24"/>
          <w:lang/>
        </w:rPr>
        <w:t xml:space="preserve"> </w:t>
      </w:r>
      <w:r w:rsidRPr="00E02C5D">
        <w:rPr>
          <w:sz w:val="24"/>
          <w:szCs w:val="24"/>
          <w:lang w:val="ru-RU"/>
        </w:rPr>
        <w:t>и применити вежбе чији делови биомеханичке структуре одговарају основном задатку главне фазе часа и служе за обучавање и увежбавање конкретног задатка. У раду са ученицима треба примењивати диференциране облике рада. За ученике који из здравствених разлога изводе посебно одабране вежбе, потребно је обезбедити посебно место за вежбање.</w:t>
      </w:r>
    </w:p>
    <w:p w:rsidR="002E09CD" w:rsidRPr="00E02C5D" w:rsidRDefault="002E09CD" w:rsidP="003B339F">
      <w:pPr>
        <w:adjustRightInd w:val="0"/>
        <w:jc w:val="both"/>
        <w:rPr>
          <w:sz w:val="24"/>
          <w:szCs w:val="24"/>
          <w:lang w:val="ru-RU"/>
        </w:rPr>
      </w:pPr>
      <w:r w:rsidRPr="00E02C5D">
        <w:rPr>
          <w:sz w:val="24"/>
          <w:szCs w:val="24"/>
          <w:lang w:val="ru-RU"/>
        </w:rPr>
        <w:t>– скок суножним одскоком, суножни доскок на место одскока,</w:t>
      </w:r>
    </w:p>
    <w:p w:rsidR="002E09CD" w:rsidRPr="00E02C5D" w:rsidRDefault="002E09CD" w:rsidP="003B339F">
      <w:pPr>
        <w:adjustRightInd w:val="0"/>
        <w:jc w:val="both"/>
        <w:rPr>
          <w:sz w:val="24"/>
          <w:szCs w:val="24"/>
          <w:lang w:val="ru-RU"/>
        </w:rPr>
      </w:pPr>
      <w:r w:rsidRPr="00E02C5D">
        <w:rPr>
          <w:sz w:val="24"/>
          <w:szCs w:val="24"/>
          <w:lang w:val="ru-RU"/>
        </w:rPr>
        <w:t>– издржаји на једној нози са различитим положајима слободне ноге,</w:t>
      </w:r>
    </w:p>
    <w:p w:rsidR="002E09CD" w:rsidRPr="00E02C5D" w:rsidRDefault="002E09CD" w:rsidP="003B339F">
      <w:pPr>
        <w:adjustRightInd w:val="0"/>
        <w:jc w:val="both"/>
        <w:rPr>
          <w:sz w:val="24"/>
          <w:szCs w:val="24"/>
          <w:lang w:val="ru-RU"/>
        </w:rPr>
      </w:pPr>
      <w:r w:rsidRPr="00E02C5D">
        <w:rPr>
          <w:sz w:val="24"/>
          <w:szCs w:val="24"/>
          <w:lang w:val="ru-RU"/>
        </w:rPr>
        <w:t>– окрети на греди усправно, у чучњу за 900 и 1800,</w:t>
      </w:r>
    </w:p>
    <w:p w:rsidR="002E09CD" w:rsidRPr="00E02C5D" w:rsidRDefault="002E09CD" w:rsidP="003B339F">
      <w:pPr>
        <w:adjustRightInd w:val="0"/>
        <w:jc w:val="both"/>
        <w:rPr>
          <w:sz w:val="24"/>
          <w:szCs w:val="24"/>
          <w:lang w:val="ru-RU"/>
        </w:rPr>
      </w:pPr>
      <w:r w:rsidRPr="00E02C5D">
        <w:rPr>
          <w:sz w:val="24"/>
          <w:szCs w:val="24"/>
          <w:lang w:val="ru-RU"/>
        </w:rPr>
        <w:t>– саскок згрчено.</w:t>
      </w:r>
    </w:p>
    <w:p w:rsidR="002E09CD" w:rsidRPr="00E02C5D" w:rsidRDefault="002E09CD" w:rsidP="003B339F">
      <w:pPr>
        <w:adjustRightInd w:val="0"/>
        <w:jc w:val="both"/>
        <w:rPr>
          <w:sz w:val="24"/>
          <w:szCs w:val="24"/>
          <w:lang w:val="ru-RU"/>
        </w:rPr>
      </w:pPr>
      <w:r w:rsidRPr="00E02C5D">
        <w:rPr>
          <w:sz w:val="24"/>
          <w:szCs w:val="24"/>
          <w:lang w:val="ru-RU"/>
        </w:rPr>
        <w:t>МОТОРИЧКЕ ВЕШТИНЕ, СПОРТ И СПОРТСКЕ ДИСЦИПЛИНЕ</w:t>
      </w:r>
    </w:p>
    <w:p w:rsidR="002E09CD" w:rsidRPr="00E02C5D" w:rsidRDefault="002E09CD" w:rsidP="003B339F">
      <w:pPr>
        <w:adjustRightInd w:val="0"/>
        <w:jc w:val="both"/>
        <w:rPr>
          <w:sz w:val="24"/>
          <w:szCs w:val="24"/>
          <w:lang/>
        </w:rPr>
      </w:pPr>
      <w:r w:rsidRPr="00E02C5D">
        <w:rPr>
          <w:sz w:val="24"/>
          <w:szCs w:val="24"/>
          <w:lang w:val="ru-RU"/>
        </w:rPr>
        <w:t>Моторичке вештине треба да омогуће ученицима сналажење у свакодневним и специфичним животним ситуацијама у којима се очекујењихова примена. Ученицима који имају потешкоће са одређениммот</w:t>
      </w:r>
      <w:r w:rsidRPr="00E02C5D">
        <w:rPr>
          <w:sz w:val="24"/>
          <w:szCs w:val="24"/>
        </w:rPr>
        <w:t>o</w:t>
      </w:r>
      <w:r w:rsidRPr="00E02C5D">
        <w:rPr>
          <w:sz w:val="24"/>
          <w:szCs w:val="24"/>
          <w:lang w:val="ru-RU"/>
        </w:rPr>
        <w:t>ричким вештинама задају се вежбања слична али лакша од</w:t>
      </w:r>
      <w:r w:rsidRPr="00E02C5D">
        <w:rPr>
          <w:sz w:val="24"/>
          <w:szCs w:val="24"/>
          <w:lang/>
        </w:rPr>
        <w:t xml:space="preserve"> </w:t>
      </w:r>
      <w:r w:rsidRPr="00E02C5D">
        <w:rPr>
          <w:sz w:val="24"/>
          <w:szCs w:val="24"/>
          <w:lang w:val="ru-RU"/>
        </w:rPr>
        <w:t>предвиђених или предвежбе. Ученицима који имају потешкоће да</w:t>
      </w:r>
      <w:r w:rsidRPr="00E02C5D">
        <w:rPr>
          <w:sz w:val="24"/>
          <w:szCs w:val="24"/>
          <w:lang/>
        </w:rPr>
        <w:t xml:space="preserve"> </w:t>
      </w:r>
      <w:r w:rsidRPr="00E02C5D">
        <w:rPr>
          <w:sz w:val="24"/>
          <w:szCs w:val="24"/>
          <w:lang w:val="ru-RU"/>
        </w:rPr>
        <w:t>достигну предвиђени исход, оставља се</w:t>
      </w:r>
      <w:r w:rsidRPr="00E02C5D">
        <w:rPr>
          <w:sz w:val="24"/>
          <w:szCs w:val="24"/>
          <w:lang/>
        </w:rPr>
        <w:t xml:space="preserve"> </w:t>
      </w:r>
      <w:r w:rsidRPr="00E02C5D">
        <w:rPr>
          <w:sz w:val="24"/>
          <w:szCs w:val="24"/>
          <w:lang w:val="ru-RU"/>
        </w:rPr>
        <w:t>могућност да исти достиг</w:t>
      </w:r>
      <w:r w:rsidRPr="00E02C5D">
        <w:rPr>
          <w:sz w:val="24"/>
          <w:szCs w:val="24"/>
          <w:lang/>
        </w:rPr>
        <w:t xml:space="preserve"> </w:t>
      </w:r>
      <w:r w:rsidRPr="00E02C5D">
        <w:rPr>
          <w:sz w:val="24"/>
          <w:szCs w:val="24"/>
          <w:lang w:val="ru-RU"/>
        </w:rPr>
        <w:t>не у наредном периоду. У раду са напреднијим ученицима могу се</w:t>
      </w:r>
    </w:p>
    <w:p w:rsidR="002E09CD" w:rsidRPr="00E02C5D" w:rsidRDefault="002E09CD" w:rsidP="003B339F">
      <w:pPr>
        <w:adjustRightInd w:val="0"/>
        <w:jc w:val="both"/>
        <w:rPr>
          <w:sz w:val="24"/>
          <w:szCs w:val="24"/>
          <w:lang/>
        </w:rPr>
      </w:pPr>
      <w:r w:rsidRPr="00E02C5D">
        <w:rPr>
          <w:sz w:val="24"/>
          <w:szCs w:val="24"/>
          <w:lang w:val="ru-RU"/>
        </w:rPr>
        <w:t>користити додатни садржаји у складу са његовим способностима.</w:t>
      </w:r>
      <w:r w:rsidRPr="00E02C5D">
        <w:rPr>
          <w:sz w:val="24"/>
          <w:szCs w:val="24"/>
          <w:lang/>
        </w:rPr>
        <w:t xml:space="preserve"> </w:t>
      </w:r>
    </w:p>
    <w:p w:rsidR="002E09CD" w:rsidRPr="00E02C5D" w:rsidRDefault="002E09CD" w:rsidP="003B339F">
      <w:pPr>
        <w:adjustRightInd w:val="0"/>
        <w:jc w:val="both"/>
        <w:rPr>
          <w:sz w:val="24"/>
          <w:szCs w:val="24"/>
          <w:u w:val="single"/>
          <w:lang w:val="ru-RU"/>
        </w:rPr>
      </w:pPr>
      <w:r w:rsidRPr="00E02C5D">
        <w:rPr>
          <w:sz w:val="24"/>
          <w:szCs w:val="24"/>
          <w:u w:val="single"/>
          <w:lang w:val="ru-RU"/>
        </w:rPr>
        <w:t>1. Атлетика</w:t>
      </w:r>
    </w:p>
    <w:p w:rsidR="002E09CD" w:rsidRPr="00E02C5D" w:rsidRDefault="002E09CD" w:rsidP="003B339F">
      <w:pPr>
        <w:adjustRightInd w:val="0"/>
        <w:jc w:val="both"/>
        <w:rPr>
          <w:sz w:val="24"/>
          <w:szCs w:val="24"/>
          <w:lang/>
        </w:rPr>
      </w:pPr>
      <w:r w:rsidRPr="00E02C5D">
        <w:rPr>
          <w:sz w:val="24"/>
          <w:szCs w:val="24"/>
          <w:lang w:val="ru-RU"/>
        </w:rPr>
        <w:t>Поновити различите варијанте ходања и трчања из претходних разреда</w:t>
      </w:r>
      <w:r w:rsidRPr="00E02C5D">
        <w:rPr>
          <w:sz w:val="24"/>
          <w:szCs w:val="24"/>
          <w:lang/>
        </w:rPr>
        <w:t>.</w:t>
      </w:r>
    </w:p>
    <w:p w:rsidR="002E09CD" w:rsidRPr="00E02C5D" w:rsidRDefault="002E09CD" w:rsidP="003B339F">
      <w:pPr>
        <w:adjustRightInd w:val="0"/>
        <w:jc w:val="both"/>
        <w:rPr>
          <w:sz w:val="24"/>
          <w:szCs w:val="24"/>
          <w:lang/>
        </w:rPr>
      </w:pPr>
      <w:r w:rsidRPr="00E02C5D">
        <w:rPr>
          <w:sz w:val="24"/>
          <w:szCs w:val="24"/>
          <w:lang w:val="ru-RU"/>
        </w:rPr>
        <w:t>Трчање уз правилно постављање стопала и правилан рад руку,са подизањем колена, трчање преко препрека, трчање са променом</w:t>
      </w:r>
      <w:r w:rsidRPr="00E02C5D">
        <w:rPr>
          <w:sz w:val="24"/>
          <w:szCs w:val="24"/>
          <w:lang/>
        </w:rPr>
        <w:t xml:space="preserve"> </w:t>
      </w:r>
      <w:r w:rsidRPr="00E02C5D">
        <w:rPr>
          <w:sz w:val="24"/>
          <w:szCs w:val="24"/>
          <w:lang w:val="ru-RU"/>
        </w:rPr>
        <w:t xml:space="preserve">ритма, трчање са променом правца и смера, брзо трчање 40 </w:t>
      </w:r>
      <w:r w:rsidRPr="00E02C5D">
        <w:rPr>
          <w:sz w:val="24"/>
          <w:szCs w:val="24"/>
        </w:rPr>
        <w:t>m</w:t>
      </w:r>
      <w:r w:rsidRPr="00E02C5D">
        <w:rPr>
          <w:sz w:val="24"/>
          <w:szCs w:val="24"/>
          <w:lang w:val="ru-RU"/>
        </w:rPr>
        <w:t xml:space="preserve"> са стартом из различитих почетних положаја, елементарне игре са трчањем.</w:t>
      </w:r>
    </w:p>
    <w:p w:rsidR="002E09CD" w:rsidRPr="00E02C5D" w:rsidRDefault="002E09CD" w:rsidP="003B339F">
      <w:pPr>
        <w:adjustRightInd w:val="0"/>
        <w:jc w:val="both"/>
        <w:rPr>
          <w:sz w:val="24"/>
          <w:szCs w:val="24"/>
          <w:u w:val="single"/>
          <w:lang w:val="ru-RU"/>
        </w:rPr>
      </w:pPr>
      <w:r w:rsidRPr="00E02C5D">
        <w:rPr>
          <w:sz w:val="24"/>
          <w:szCs w:val="24"/>
          <w:u w:val="single"/>
          <w:lang w:val="ru-RU"/>
        </w:rPr>
        <w:t>2. Спортска гимнастика</w:t>
      </w:r>
    </w:p>
    <w:p w:rsidR="002E09CD" w:rsidRPr="00E02C5D" w:rsidRDefault="002E09CD" w:rsidP="003B339F">
      <w:pPr>
        <w:adjustRightInd w:val="0"/>
        <w:jc w:val="both"/>
        <w:rPr>
          <w:sz w:val="24"/>
          <w:szCs w:val="24"/>
          <w:lang w:val="ru-RU"/>
        </w:rPr>
      </w:pPr>
      <w:r w:rsidRPr="00E02C5D">
        <w:rPr>
          <w:sz w:val="24"/>
          <w:szCs w:val="24"/>
          <w:lang w:val="ru-RU"/>
        </w:rPr>
        <w:t>1. Вежбе на тлу:</w:t>
      </w:r>
    </w:p>
    <w:p w:rsidR="002E09CD" w:rsidRPr="00E02C5D" w:rsidRDefault="002E09CD" w:rsidP="003B339F">
      <w:pPr>
        <w:adjustRightInd w:val="0"/>
        <w:jc w:val="both"/>
        <w:rPr>
          <w:sz w:val="24"/>
          <w:szCs w:val="24"/>
          <w:lang w:val="ru-RU"/>
        </w:rPr>
      </w:pPr>
      <w:r w:rsidRPr="00E02C5D">
        <w:rPr>
          <w:sz w:val="24"/>
          <w:szCs w:val="24"/>
          <w:lang w:val="ru-RU"/>
        </w:rPr>
        <w:lastRenderedPageBreak/>
        <w:t>2. Прескок –- специфичне припремне вежбе:</w:t>
      </w:r>
    </w:p>
    <w:p w:rsidR="002E09CD" w:rsidRPr="00E02C5D" w:rsidRDefault="002E09CD" w:rsidP="003B339F">
      <w:pPr>
        <w:adjustRightInd w:val="0"/>
        <w:jc w:val="both"/>
        <w:rPr>
          <w:sz w:val="24"/>
          <w:szCs w:val="24"/>
          <w:lang/>
        </w:rPr>
      </w:pPr>
      <w:r w:rsidRPr="00E02C5D">
        <w:rPr>
          <w:sz w:val="24"/>
          <w:szCs w:val="24"/>
          <w:lang w:val="ru-RU"/>
        </w:rPr>
        <w:t>3. Вежбе у вису и упору и променама висова и упора (одређене вежбе се могу реализовати и на другим погодним справама,уколико су безбедне)</w:t>
      </w:r>
    </w:p>
    <w:p w:rsidR="002E09CD" w:rsidRPr="00E02C5D" w:rsidRDefault="002E09CD" w:rsidP="003B339F">
      <w:pPr>
        <w:adjustRightInd w:val="0"/>
        <w:jc w:val="both"/>
        <w:rPr>
          <w:sz w:val="24"/>
          <w:szCs w:val="24"/>
          <w:lang w:val="ru-RU"/>
        </w:rPr>
      </w:pPr>
      <w:r w:rsidRPr="00E02C5D">
        <w:rPr>
          <w:sz w:val="24"/>
          <w:szCs w:val="24"/>
          <w:lang w:val="ru-RU"/>
        </w:rPr>
        <w:t>4. Вежбе равнотеже: шведска лупа и ниска греда</w:t>
      </w:r>
    </w:p>
    <w:p w:rsidR="002E09CD" w:rsidRPr="00E02C5D" w:rsidRDefault="002E09CD" w:rsidP="003B339F">
      <w:pPr>
        <w:adjustRightInd w:val="0"/>
        <w:jc w:val="both"/>
        <w:rPr>
          <w:sz w:val="24"/>
          <w:szCs w:val="24"/>
          <w:u w:val="single"/>
          <w:lang w:val="ru-RU"/>
        </w:rPr>
      </w:pPr>
      <w:r w:rsidRPr="00E02C5D">
        <w:rPr>
          <w:sz w:val="24"/>
          <w:szCs w:val="24"/>
          <w:u w:val="single"/>
          <w:lang w:val="ru-RU"/>
        </w:rPr>
        <w:t xml:space="preserve">3. </w:t>
      </w:r>
      <w:r w:rsidRPr="00E02C5D">
        <w:rPr>
          <w:sz w:val="24"/>
          <w:szCs w:val="24"/>
          <w:u w:val="single"/>
        </w:rPr>
        <w:t>O</w:t>
      </w:r>
      <w:r w:rsidRPr="00E02C5D">
        <w:rPr>
          <w:sz w:val="24"/>
          <w:szCs w:val="24"/>
          <w:u w:val="single"/>
          <w:lang w:val="ru-RU"/>
        </w:rPr>
        <w:t>снове тимских и спортских игара</w:t>
      </w:r>
    </w:p>
    <w:p w:rsidR="002E09CD" w:rsidRPr="00E02C5D" w:rsidRDefault="002E09CD" w:rsidP="003B339F">
      <w:pPr>
        <w:adjustRightInd w:val="0"/>
        <w:jc w:val="both"/>
        <w:rPr>
          <w:sz w:val="24"/>
          <w:szCs w:val="24"/>
          <w:lang w:val="ru-RU"/>
        </w:rPr>
      </w:pPr>
      <w:r w:rsidRPr="00E02C5D">
        <w:rPr>
          <w:sz w:val="24"/>
          <w:szCs w:val="24"/>
          <w:lang w:val="ru-RU"/>
        </w:rPr>
        <w:t>3.1. Између четири ватре</w:t>
      </w:r>
    </w:p>
    <w:p w:rsidR="002E09CD" w:rsidRPr="00E02C5D" w:rsidRDefault="002E09CD" w:rsidP="003B339F">
      <w:pPr>
        <w:adjustRightInd w:val="0"/>
        <w:jc w:val="both"/>
        <w:rPr>
          <w:sz w:val="24"/>
          <w:szCs w:val="24"/>
          <w:lang w:val="ru-RU"/>
        </w:rPr>
      </w:pPr>
      <w:r w:rsidRPr="00E02C5D">
        <w:rPr>
          <w:sz w:val="24"/>
          <w:szCs w:val="24"/>
          <w:lang w:val="ru-RU"/>
        </w:rPr>
        <w:t>3.2. Мини-рукомет</w:t>
      </w:r>
    </w:p>
    <w:p w:rsidR="002E09CD" w:rsidRPr="00E02C5D" w:rsidRDefault="002E09CD" w:rsidP="003B339F">
      <w:pPr>
        <w:adjustRightInd w:val="0"/>
        <w:jc w:val="both"/>
        <w:rPr>
          <w:sz w:val="24"/>
          <w:szCs w:val="24"/>
          <w:lang w:val="ru-RU"/>
        </w:rPr>
      </w:pPr>
      <w:r w:rsidRPr="00E02C5D">
        <w:rPr>
          <w:sz w:val="24"/>
          <w:szCs w:val="24"/>
          <w:lang w:val="ru-RU"/>
        </w:rPr>
        <w:t>3.3. Футсал – „мали фудбал”</w:t>
      </w:r>
    </w:p>
    <w:p w:rsidR="002E09CD" w:rsidRPr="00E02C5D" w:rsidRDefault="002E09CD" w:rsidP="003B339F">
      <w:pPr>
        <w:adjustRightInd w:val="0"/>
        <w:jc w:val="both"/>
        <w:rPr>
          <w:sz w:val="24"/>
          <w:szCs w:val="24"/>
          <w:u w:val="single"/>
          <w:lang w:val="ru-RU"/>
        </w:rPr>
      </w:pPr>
      <w:r w:rsidRPr="00E02C5D">
        <w:rPr>
          <w:sz w:val="24"/>
          <w:szCs w:val="24"/>
          <w:u w:val="single"/>
          <w:lang w:val="ru-RU"/>
        </w:rPr>
        <w:t>4. Плес и ритмика</w:t>
      </w:r>
    </w:p>
    <w:p w:rsidR="002E09CD" w:rsidRPr="00E02C5D" w:rsidRDefault="002E09CD" w:rsidP="003B339F">
      <w:pPr>
        <w:adjustRightInd w:val="0"/>
        <w:jc w:val="both"/>
        <w:rPr>
          <w:sz w:val="24"/>
          <w:szCs w:val="24"/>
          <w:lang/>
        </w:rPr>
      </w:pPr>
      <w:r w:rsidRPr="00E02C5D">
        <w:rPr>
          <w:sz w:val="24"/>
          <w:szCs w:val="24"/>
          <w:lang w:val="ru-RU"/>
        </w:rPr>
        <w:t>– Вежбе са вијачом</w:t>
      </w:r>
    </w:p>
    <w:p w:rsidR="002E09CD" w:rsidRPr="00E02C5D" w:rsidRDefault="002E09CD" w:rsidP="003B339F">
      <w:pPr>
        <w:adjustRightInd w:val="0"/>
        <w:jc w:val="both"/>
        <w:rPr>
          <w:sz w:val="24"/>
          <w:szCs w:val="24"/>
          <w:lang w:val="ru-RU"/>
        </w:rPr>
      </w:pPr>
      <w:r w:rsidRPr="00E02C5D">
        <w:rPr>
          <w:sz w:val="24"/>
          <w:szCs w:val="24"/>
          <w:lang w:val="ru-RU"/>
        </w:rPr>
        <w:t>– Вежбе са лоптом</w:t>
      </w:r>
    </w:p>
    <w:p w:rsidR="002E09CD" w:rsidRPr="00E02C5D" w:rsidRDefault="002E09CD" w:rsidP="003B339F">
      <w:pPr>
        <w:adjustRightInd w:val="0"/>
        <w:jc w:val="both"/>
        <w:rPr>
          <w:sz w:val="24"/>
          <w:szCs w:val="24"/>
          <w:lang w:val="ru-RU"/>
        </w:rPr>
      </w:pPr>
      <w:r w:rsidRPr="00E02C5D">
        <w:rPr>
          <w:sz w:val="24"/>
          <w:szCs w:val="24"/>
          <w:lang w:val="ru-RU"/>
        </w:rPr>
        <w:t>- Бацање и хватање</w:t>
      </w:r>
    </w:p>
    <w:p w:rsidR="002E09CD" w:rsidRPr="00E02C5D" w:rsidRDefault="002E09CD" w:rsidP="003B339F">
      <w:pPr>
        <w:adjustRightInd w:val="0"/>
        <w:jc w:val="both"/>
        <w:rPr>
          <w:sz w:val="24"/>
          <w:szCs w:val="24"/>
          <w:lang w:val="ru-RU"/>
        </w:rPr>
      </w:pPr>
      <w:r w:rsidRPr="00E02C5D">
        <w:rPr>
          <w:sz w:val="24"/>
          <w:szCs w:val="24"/>
          <w:lang w:val="ru-RU"/>
        </w:rPr>
        <w:t>– Народно коло „Савила се бела лоза винова”.</w:t>
      </w:r>
    </w:p>
    <w:p w:rsidR="002E09CD" w:rsidRPr="00E02C5D" w:rsidRDefault="002E09CD" w:rsidP="003B339F">
      <w:pPr>
        <w:adjustRightInd w:val="0"/>
        <w:jc w:val="both"/>
        <w:rPr>
          <w:sz w:val="24"/>
          <w:szCs w:val="24"/>
          <w:lang w:val="ru-RU"/>
        </w:rPr>
      </w:pPr>
      <w:r w:rsidRPr="00E02C5D">
        <w:rPr>
          <w:sz w:val="24"/>
          <w:szCs w:val="24"/>
          <w:lang w:val="ru-RU"/>
        </w:rPr>
        <w:t>– Народно коло из краја у коме се школа налази.</w:t>
      </w:r>
    </w:p>
    <w:p w:rsidR="002E09CD" w:rsidRPr="00E02C5D" w:rsidRDefault="002E09CD" w:rsidP="003B339F">
      <w:pPr>
        <w:adjustRightInd w:val="0"/>
        <w:jc w:val="both"/>
        <w:rPr>
          <w:sz w:val="24"/>
          <w:szCs w:val="24"/>
          <w:u w:val="single"/>
          <w:lang w:val="ru-RU"/>
        </w:rPr>
      </w:pPr>
      <w:r w:rsidRPr="00E02C5D">
        <w:rPr>
          <w:sz w:val="24"/>
          <w:szCs w:val="24"/>
          <w:u w:val="single"/>
          <w:lang w:val="ru-RU"/>
        </w:rPr>
        <w:t>5. Пливање</w:t>
      </w:r>
    </w:p>
    <w:p w:rsidR="002E09CD" w:rsidRPr="00E02C5D" w:rsidRDefault="002E09CD" w:rsidP="003B339F">
      <w:pPr>
        <w:adjustRightInd w:val="0"/>
        <w:jc w:val="both"/>
        <w:rPr>
          <w:sz w:val="24"/>
          <w:szCs w:val="24"/>
          <w:lang w:val="ru-RU"/>
        </w:rPr>
      </w:pPr>
      <w:r w:rsidRPr="00E02C5D">
        <w:rPr>
          <w:sz w:val="24"/>
          <w:szCs w:val="24"/>
          <w:lang w:val="ru-RU"/>
        </w:rPr>
        <w:t>Наставну тему Пливање, реализују школе које за то имају</w:t>
      </w:r>
      <w:r w:rsidRPr="00E02C5D">
        <w:rPr>
          <w:sz w:val="24"/>
          <w:szCs w:val="24"/>
          <w:lang/>
        </w:rPr>
        <w:t xml:space="preserve"> </w:t>
      </w:r>
      <w:r w:rsidRPr="00E02C5D">
        <w:rPr>
          <w:sz w:val="24"/>
          <w:szCs w:val="24"/>
          <w:lang w:val="ru-RU"/>
        </w:rPr>
        <w:t>услове у школи или објектима ван ње.</w:t>
      </w:r>
    </w:p>
    <w:p w:rsidR="002E09CD" w:rsidRPr="00E02C5D" w:rsidRDefault="002E09CD" w:rsidP="003B339F">
      <w:pPr>
        <w:adjustRightInd w:val="0"/>
        <w:jc w:val="both"/>
        <w:rPr>
          <w:sz w:val="24"/>
          <w:szCs w:val="24"/>
          <w:u w:val="single"/>
          <w:lang w:val="ru-RU"/>
        </w:rPr>
      </w:pPr>
      <w:r w:rsidRPr="00E02C5D">
        <w:rPr>
          <w:sz w:val="24"/>
          <w:szCs w:val="24"/>
          <w:u w:val="single"/>
          <w:lang w:val="ru-RU"/>
        </w:rPr>
        <w:t>6. Полигони</w:t>
      </w:r>
    </w:p>
    <w:p w:rsidR="002E09CD" w:rsidRPr="00E02C5D" w:rsidRDefault="002E09CD" w:rsidP="003B339F">
      <w:pPr>
        <w:adjustRightInd w:val="0"/>
        <w:jc w:val="both"/>
        <w:rPr>
          <w:sz w:val="24"/>
          <w:szCs w:val="24"/>
          <w:lang w:val="ru-RU"/>
        </w:rPr>
      </w:pPr>
      <w:r w:rsidRPr="00E02C5D">
        <w:rPr>
          <w:sz w:val="24"/>
          <w:szCs w:val="24"/>
          <w:lang w:val="ru-RU"/>
        </w:rPr>
        <w:t>Полигони се примењују након неколико обрађених тематских</w:t>
      </w:r>
      <w:r w:rsidRPr="00E02C5D">
        <w:rPr>
          <w:sz w:val="24"/>
          <w:szCs w:val="24"/>
          <w:lang/>
        </w:rPr>
        <w:t xml:space="preserve"> </w:t>
      </w:r>
      <w:r w:rsidRPr="00E02C5D">
        <w:rPr>
          <w:sz w:val="24"/>
          <w:szCs w:val="24"/>
          <w:lang w:val="ru-RU"/>
        </w:rPr>
        <w:t>целина (наставних тема или</w:t>
      </w:r>
      <w:r w:rsidRPr="00E02C5D">
        <w:rPr>
          <w:sz w:val="24"/>
          <w:szCs w:val="24"/>
          <w:lang/>
        </w:rPr>
        <w:t xml:space="preserve"> </w:t>
      </w:r>
      <w:r w:rsidRPr="00E02C5D">
        <w:rPr>
          <w:sz w:val="24"/>
          <w:szCs w:val="24"/>
          <w:lang w:val="ru-RU"/>
        </w:rPr>
        <w:t>области) и састављају се од усвојених</w:t>
      </w:r>
      <w:r w:rsidRPr="00E02C5D">
        <w:rPr>
          <w:sz w:val="24"/>
          <w:szCs w:val="24"/>
          <w:lang/>
        </w:rPr>
        <w:t xml:space="preserve"> </w:t>
      </w:r>
      <w:r w:rsidRPr="00E02C5D">
        <w:rPr>
          <w:sz w:val="24"/>
          <w:szCs w:val="24"/>
          <w:lang w:val="ru-RU"/>
        </w:rPr>
        <w:t>вежби у складу са условима за извођење наставе.</w:t>
      </w:r>
    </w:p>
    <w:p w:rsidR="002E09CD" w:rsidRPr="00E02C5D" w:rsidRDefault="002E09CD" w:rsidP="003B339F">
      <w:pPr>
        <w:adjustRightInd w:val="0"/>
        <w:jc w:val="both"/>
        <w:rPr>
          <w:sz w:val="24"/>
          <w:szCs w:val="24"/>
          <w:lang/>
        </w:rPr>
      </w:pPr>
      <w:r w:rsidRPr="00E02C5D">
        <w:rPr>
          <w:sz w:val="24"/>
          <w:szCs w:val="24"/>
          <w:lang/>
        </w:rPr>
        <w:t>ФИЗИЧКА И ЗДРАВСТВЕНА КУЛТУРА</w:t>
      </w:r>
    </w:p>
    <w:p w:rsidR="002E09CD" w:rsidRPr="00E02C5D" w:rsidRDefault="002E09CD" w:rsidP="003B339F">
      <w:pPr>
        <w:adjustRightInd w:val="0"/>
        <w:jc w:val="both"/>
        <w:rPr>
          <w:rFonts w:eastAsia="TimesNewRomanPS-ItalicMT"/>
          <w:i/>
          <w:iCs/>
          <w:sz w:val="24"/>
          <w:szCs w:val="24"/>
          <w:lang/>
        </w:rPr>
      </w:pPr>
      <w:r w:rsidRPr="00E02C5D">
        <w:rPr>
          <w:sz w:val="24"/>
          <w:szCs w:val="24"/>
          <w:lang w:val="ru-RU"/>
        </w:rPr>
        <w:t>наставна област реализуј</w:t>
      </w:r>
      <w:r w:rsidRPr="00E02C5D">
        <w:rPr>
          <w:sz w:val="24"/>
          <w:szCs w:val="24"/>
        </w:rPr>
        <w:t>e</w:t>
      </w:r>
      <w:r w:rsidRPr="00E02C5D">
        <w:rPr>
          <w:sz w:val="24"/>
          <w:szCs w:val="24"/>
          <w:lang w:val="ru-RU"/>
        </w:rPr>
        <w:t xml:space="preserve"> се кроз све друге наставне</w:t>
      </w:r>
      <w:r w:rsidRPr="00E02C5D">
        <w:rPr>
          <w:sz w:val="24"/>
          <w:szCs w:val="24"/>
          <w:lang/>
        </w:rPr>
        <w:t xml:space="preserve"> </w:t>
      </w:r>
      <w:r w:rsidRPr="00E02C5D">
        <w:rPr>
          <w:sz w:val="24"/>
          <w:szCs w:val="24"/>
          <w:lang w:val="ru-RU"/>
        </w:rPr>
        <w:t>области и теме уз практичан рад и састоји се од две наставне теме</w:t>
      </w:r>
      <w:r w:rsidRPr="00E02C5D">
        <w:rPr>
          <w:sz w:val="24"/>
          <w:szCs w:val="24"/>
          <w:lang/>
        </w:rPr>
        <w:t xml:space="preserve"> </w:t>
      </w:r>
      <w:r w:rsidRPr="00E02C5D">
        <w:rPr>
          <w:rFonts w:eastAsia="TimesNewRomanPS-ItalicMT"/>
          <w:i/>
          <w:iCs/>
          <w:sz w:val="24"/>
          <w:szCs w:val="24"/>
          <w:lang w:val="ru-RU"/>
        </w:rPr>
        <w:t>Култура вежбања и играња и Здравствено васпитање.</w:t>
      </w:r>
    </w:p>
    <w:p w:rsidR="002E09CD" w:rsidRPr="00E02C5D" w:rsidRDefault="002E09CD" w:rsidP="003B339F">
      <w:pPr>
        <w:adjustRightInd w:val="0"/>
        <w:jc w:val="both"/>
        <w:rPr>
          <w:sz w:val="24"/>
          <w:szCs w:val="24"/>
          <w:u w:val="single"/>
          <w:lang/>
        </w:rPr>
      </w:pPr>
      <w:r w:rsidRPr="00E02C5D">
        <w:rPr>
          <w:sz w:val="24"/>
          <w:szCs w:val="24"/>
          <w:u w:val="single"/>
          <w:lang w:val="ru-RU"/>
        </w:rPr>
        <w:t>Култура вежбања и играња</w:t>
      </w:r>
    </w:p>
    <w:p w:rsidR="002E09CD" w:rsidRPr="00E02C5D" w:rsidRDefault="002E09CD" w:rsidP="003B339F">
      <w:pPr>
        <w:adjustRightInd w:val="0"/>
        <w:jc w:val="both"/>
        <w:rPr>
          <w:sz w:val="24"/>
          <w:szCs w:val="24"/>
          <w:lang/>
        </w:rPr>
      </w:pPr>
      <w:r w:rsidRPr="00E02C5D">
        <w:rPr>
          <w:sz w:val="24"/>
          <w:szCs w:val="24"/>
          <w:lang w:val="ru-RU"/>
        </w:rPr>
        <w:t>У раду са ученицима постепено уводити терминологију ве</w:t>
      </w:r>
      <w:r w:rsidRPr="00E02C5D">
        <w:rPr>
          <w:sz w:val="24"/>
          <w:szCs w:val="24"/>
          <w:lang/>
        </w:rPr>
        <w:t xml:space="preserve"> </w:t>
      </w:r>
      <w:r w:rsidRPr="00E02C5D">
        <w:rPr>
          <w:sz w:val="24"/>
          <w:szCs w:val="24"/>
          <w:lang w:val="ru-RU"/>
        </w:rPr>
        <w:t>жбања и упознати их са утицајем примењених вежби на организам. Упознати ученике са основним правилима Мини-рукомета,</w:t>
      </w:r>
    </w:p>
    <w:p w:rsidR="002E09CD" w:rsidRPr="00E02C5D" w:rsidRDefault="002E09CD" w:rsidP="003B339F">
      <w:pPr>
        <w:adjustRightInd w:val="0"/>
        <w:jc w:val="both"/>
        <w:rPr>
          <w:sz w:val="24"/>
          <w:szCs w:val="24"/>
          <w:lang w:val="ru-RU"/>
        </w:rPr>
      </w:pPr>
      <w:r w:rsidRPr="00E02C5D">
        <w:rPr>
          <w:sz w:val="24"/>
          <w:szCs w:val="24"/>
          <w:lang w:val="ru-RU"/>
        </w:rPr>
        <w:t>Футсала, игре Између четири ватре.</w:t>
      </w:r>
    </w:p>
    <w:p w:rsidR="002E09CD" w:rsidRPr="00E02C5D" w:rsidRDefault="002E09CD" w:rsidP="003B339F">
      <w:pPr>
        <w:adjustRightInd w:val="0"/>
        <w:jc w:val="both"/>
        <w:rPr>
          <w:sz w:val="24"/>
          <w:szCs w:val="24"/>
          <w:lang w:val="ru-RU"/>
        </w:rPr>
      </w:pPr>
      <w:r w:rsidRPr="00E02C5D">
        <w:rPr>
          <w:sz w:val="24"/>
          <w:szCs w:val="24"/>
          <w:lang w:val="ru-RU"/>
        </w:rPr>
        <w:t xml:space="preserve">Подсетити ученике на правила понашања која важе у просторима за физичко вежбање како у школи, тако и ван ње. </w:t>
      </w:r>
    </w:p>
    <w:p w:rsidR="002E09CD" w:rsidRPr="00E02C5D" w:rsidRDefault="002E09CD" w:rsidP="003B339F">
      <w:pPr>
        <w:adjustRightInd w:val="0"/>
        <w:jc w:val="both"/>
        <w:rPr>
          <w:sz w:val="24"/>
          <w:szCs w:val="24"/>
          <w:lang/>
        </w:rPr>
      </w:pPr>
      <w:r w:rsidRPr="00E02C5D">
        <w:rPr>
          <w:sz w:val="24"/>
          <w:szCs w:val="24"/>
          <w:lang w:val="ru-RU"/>
        </w:rPr>
        <w:t>Указивати на значај вежбања и подстицати ученике на вежбање у слободно време.</w:t>
      </w:r>
    </w:p>
    <w:p w:rsidR="002E09CD" w:rsidRPr="00E02C5D" w:rsidRDefault="002E09CD" w:rsidP="003B339F">
      <w:pPr>
        <w:adjustRightInd w:val="0"/>
        <w:jc w:val="both"/>
        <w:rPr>
          <w:sz w:val="24"/>
          <w:szCs w:val="24"/>
          <w:u w:val="single"/>
          <w:lang w:val="ru-RU"/>
        </w:rPr>
      </w:pPr>
      <w:r w:rsidRPr="00E02C5D">
        <w:rPr>
          <w:sz w:val="24"/>
          <w:szCs w:val="24"/>
          <w:u w:val="single"/>
          <w:lang w:val="ru-RU"/>
        </w:rPr>
        <w:t>Здравствено васпитање</w:t>
      </w:r>
    </w:p>
    <w:p w:rsidR="002E09CD" w:rsidRPr="00E02C5D" w:rsidRDefault="002E09CD" w:rsidP="003B339F">
      <w:pPr>
        <w:adjustRightInd w:val="0"/>
        <w:jc w:val="both"/>
        <w:rPr>
          <w:rFonts w:eastAsia="TimesNewRomanPS-ItalicMT"/>
          <w:i/>
          <w:iCs/>
          <w:sz w:val="24"/>
          <w:szCs w:val="24"/>
          <w:lang w:val="ru-RU"/>
        </w:rPr>
      </w:pPr>
      <w:r w:rsidRPr="00E02C5D">
        <w:rPr>
          <w:rFonts w:eastAsia="TimesNewRomanPS-ItalicMT"/>
          <w:i/>
          <w:iCs/>
          <w:sz w:val="24"/>
          <w:szCs w:val="24"/>
          <w:lang w:val="ru-RU"/>
        </w:rPr>
        <w:t>Моје срце – пулс</w:t>
      </w:r>
    </w:p>
    <w:p w:rsidR="002E09CD" w:rsidRPr="00E02C5D" w:rsidRDefault="002E09CD" w:rsidP="003B339F">
      <w:pPr>
        <w:adjustRightInd w:val="0"/>
        <w:jc w:val="both"/>
        <w:rPr>
          <w:sz w:val="24"/>
          <w:szCs w:val="24"/>
          <w:lang/>
        </w:rPr>
      </w:pPr>
      <w:r w:rsidRPr="00E02C5D">
        <w:rPr>
          <w:sz w:val="24"/>
          <w:szCs w:val="24"/>
          <w:lang w:val="ru-RU"/>
        </w:rPr>
        <w:t>На начин прилагођен ученику објаснити повезаност интензитета вежбања и вредности пулса. Мерење пулса на вратној артерији.</w:t>
      </w:r>
    </w:p>
    <w:p w:rsidR="002E09CD" w:rsidRPr="00E02C5D" w:rsidRDefault="002E09CD" w:rsidP="003B339F">
      <w:pPr>
        <w:adjustRightInd w:val="0"/>
        <w:jc w:val="both"/>
        <w:rPr>
          <w:rFonts w:eastAsia="TimesNewRomanPS-ItalicMT"/>
          <w:i/>
          <w:iCs/>
          <w:sz w:val="24"/>
          <w:szCs w:val="24"/>
          <w:lang w:val="ru-RU"/>
        </w:rPr>
      </w:pPr>
      <w:r w:rsidRPr="00E02C5D">
        <w:rPr>
          <w:rFonts w:eastAsia="TimesNewRomanPS-ItalicMT"/>
          <w:i/>
          <w:iCs/>
          <w:sz w:val="24"/>
          <w:szCs w:val="24"/>
          <w:lang w:val="ru-RU"/>
        </w:rPr>
        <w:t>Дисање и вежбање</w:t>
      </w:r>
    </w:p>
    <w:p w:rsidR="002E09CD" w:rsidRPr="00E02C5D" w:rsidRDefault="002E09CD" w:rsidP="003B339F">
      <w:pPr>
        <w:adjustRightInd w:val="0"/>
        <w:jc w:val="both"/>
        <w:rPr>
          <w:sz w:val="24"/>
          <w:szCs w:val="24"/>
          <w:lang/>
        </w:rPr>
      </w:pPr>
      <w:r w:rsidRPr="00E02C5D">
        <w:rPr>
          <w:sz w:val="24"/>
          <w:szCs w:val="24"/>
          <w:lang w:val="ru-RU"/>
        </w:rPr>
        <w:t>Објаснити ученицима значај правилног дисања током вежбања (пешачења, трчања, вежби снаге...). Мерење фреквенције дисања (мери се удах и издах током једног минута) приликом вежбања</w:t>
      </w:r>
    </w:p>
    <w:p w:rsidR="002E09CD" w:rsidRPr="00E02C5D" w:rsidRDefault="002E09CD" w:rsidP="003B339F">
      <w:pPr>
        <w:adjustRightInd w:val="0"/>
        <w:jc w:val="both"/>
        <w:rPr>
          <w:sz w:val="24"/>
          <w:szCs w:val="24"/>
          <w:lang w:val="ru-RU"/>
        </w:rPr>
      </w:pPr>
      <w:r w:rsidRPr="00E02C5D">
        <w:rPr>
          <w:sz w:val="24"/>
          <w:szCs w:val="24"/>
          <w:lang w:val="ru-RU"/>
        </w:rPr>
        <w:t>различитог интензитета.</w:t>
      </w:r>
    </w:p>
    <w:p w:rsidR="002E09CD" w:rsidRPr="00E02C5D" w:rsidRDefault="002E09CD" w:rsidP="003B339F">
      <w:pPr>
        <w:adjustRightInd w:val="0"/>
        <w:jc w:val="both"/>
        <w:rPr>
          <w:rFonts w:eastAsia="TimesNewRomanPS-ItalicMT"/>
          <w:i/>
          <w:iCs/>
          <w:sz w:val="24"/>
          <w:szCs w:val="24"/>
          <w:lang w:val="ru-RU"/>
        </w:rPr>
      </w:pPr>
      <w:r w:rsidRPr="00E02C5D">
        <w:rPr>
          <w:rFonts w:eastAsia="TimesNewRomanPS-ItalicMT"/>
          <w:i/>
          <w:iCs/>
          <w:sz w:val="24"/>
          <w:szCs w:val="24"/>
          <w:lang w:val="ru-RU"/>
        </w:rPr>
        <w:t>Значај воћа и поврћа у исхрани</w:t>
      </w:r>
    </w:p>
    <w:p w:rsidR="002E09CD" w:rsidRPr="00E02C5D" w:rsidRDefault="002E09CD" w:rsidP="003B339F">
      <w:pPr>
        <w:adjustRightInd w:val="0"/>
        <w:jc w:val="both"/>
        <w:rPr>
          <w:sz w:val="24"/>
          <w:szCs w:val="24"/>
          <w:lang w:val="ru-RU"/>
        </w:rPr>
      </w:pPr>
      <w:r w:rsidRPr="00E02C5D">
        <w:rPr>
          <w:sz w:val="24"/>
          <w:szCs w:val="24"/>
          <w:lang w:val="ru-RU"/>
        </w:rPr>
        <w:t>Указивати ученицима на значај редовног конзумирања воћа иповрћа ради нормалног</w:t>
      </w:r>
      <w:r w:rsidRPr="00E02C5D">
        <w:rPr>
          <w:sz w:val="24"/>
          <w:szCs w:val="24"/>
          <w:lang/>
        </w:rPr>
        <w:t xml:space="preserve"> </w:t>
      </w:r>
      <w:r w:rsidRPr="00E02C5D">
        <w:rPr>
          <w:sz w:val="24"/>
          <w:szCs w:val="24"/>
          <w:lang w:val="ru-RU"/>
        </w:rPr>
        <w:t xml:space="preserve">функционисања организма. </w:t>
      </w:r>
    </w:p>
    <w:p w:rsidR="002E09CD" w:rsidRPr="00E02C5D" w:rsidRDefault="002E09CD" w:rsidP="003B339F">
      <w:pPr>
        <w:adjustRightInd w:val="0"/>
        <w:jc w:val="both"/>
        <w:rPr>
          <w:rFonts w:eastAsia="TimesNewRomanPS-ItalicMT"/>
          <w:i/>
          <w:iCs/>
          <w:sz w:val="24"/>
          <w:szCs w:val="24"/>
          <w:lang w:val="ru-RU"/>
        </w:rPr>
      </w:pPr>
      <w:r w:rsidRPr="00E02C5D">
        <w:rPr>
          <w:rFonts w:eastAsia="TimesNewRomanPS-ItalicMT"/>
          <w:i/>
          <w:iCs/>
          <w:sz w:val="24"/>
          <w:szCs w:val="24"/>
          <w:lang w:val="ru-RU"/>
        </w:rPr>
        <w:t>Значај воде за организам и вежбање</w:t>
      </w:r>
    </w:p>
    <w:p w:rsidR="002E09CD" w:rsidRPr="00E02C5D" w:rsidRDefault="002E09CD" w:rsidP="003B339F">
      <w:pPr>
        <w:adjustRightInd w:val="0"/>
        <w:jc w:val="both"/>
        <w:rPr>
          <w:sz w:val="24"/>
          <w:szCs w:val="24"/>
          <w:lang w:val="ru-RU"/>
        </w:rPr>
      </w:pPr>
      <w:r w:rsidRPr="00E02C5D">
        <w:rPr>
          <w:sz w:val="24"/>
          <w:szCs w:val="24"/>
          <w:lang w:val="ru-RU"/>
        </w:rPr>
        <w:t xml:space="preserve">Истицање значаја воде у структури и функционисању организма. </w:t>
      </w:r>
    </w:p>
    <w:p w:rsidR="002E09CD" w:rsidRPr="00E02C5D" w:rsidRDefault="002E09CD" w:rsidP="003B339F">
      <w:pPr>
        <w:adjustRightInd w:val="0"/>
        <w:jc w:val="both"/>
        <w:rPr>
          <w:rFonts w:eastAsia="TimesNewRomanPS-ItalicMT"/>
          <w:i/>
          <w:iCs/>
          <w:sz w:val="24"/>
          <w:szCs w:val="24"/>
          <w:lang w:val="ru-RU"/>
        </w:rPr>
      </w:pPr>
      <w:r w:rsidRPr="00E02C5D">
        <w:rPr>
          <w:rFonts w:eastAsia="TimesNewRomanPS-ItalicMT"/>
          <w:i/>
          <w:iCs/>
          <w:sz w:val="24"/>
          <w:szCs w:val="24"/>
          <w:lang w:val="ru-RU"/>
        </w:rPr>
        <w:t>Поступање у случају повреде</w:t>
      </w:r>
    </w:p>
    <w:p w:rsidR="002E09CD" w:rsidRPr="00E02C5D" w:rsidRDefault="002E09CD" w:rsidP="003B339F">
      <w:pPr>
        <w:adjustRightInd w:val="0"/>
        <w:jc w:val="both"/>
        <w:rPr>
          <w:sz w:val="24"/>
          <w:szCs w:val="24"/>
          <w:lang w:val="ru-RU"/>
        </w:rPr>
      </w:pPr>
      <w:r w:rsidRPr="00E02C5D">
        <w:rPr>
          <w:sz w:val="24"/>
          <w:szCs w:val="24"/>
          <w:lang w:val="ru-RU"/>
        </w:rPr>
        <w:lastRenderedPageBreak/>
        <w:t>Препознавање основних врста повреда (посекотина, одеротна, ударац...) и указивање на важност правовременог обавештавања наставника, родитеља и других одраслих у случају повреде.</w:t>
      </w:r>
    </w:p>
    <w:p w:rsidR="002E09CD" w:rsidRPr="00E02C5D" w:rsidRDefault="002E09CD" w:rsidP="003B339F">
      <w:pPr>
        <w:jc w:val="both"/>
        <w:rPr>
          <w:b/>
          <w:color w:val="FF0000"/>
          <w:sz w:val="24"/>
          <w:szCs w:val="24"/>
          <w:lang/>
        </w:rPr>
      </w:pPr>
      <w:r w:rsidRPr="00E02C5D">
        <w:rPr>
          <w:b/>
          <w:sz w:val="24"/>
          <w:szCs w:val="24"/>
        </w:rPr>
        <w:t>III</w:t>
      </w:r>
      <w:r w:rsidRPr="00E02C5D">
        <w:rPr>
          <w:b/>
          <w:sz w:val="24"/>
          <w:szCs w:val="24"/>
          <w:lang w:val="ru-RU"/>
        </w:rPr>
        <w:t xml:space="preserve"> ПРАЋЕЊЕ И ВРЕДНОВАЊЕ НАСТАВЕ И УЧЕЊА  </w:t>
      </w:r>
    </w:p>
    <w:p w:rsidR="002E09CD" w:rsidRPr="00E02C5D" w:rsidRDefault="002E09CD" w:rsidP="003B339F">
      <w:pPr>
        <w:adjustRightInd w:val="0"/>
        <w:jc w:val="both"/>
        <w:rPr>
          <w:rFonts w:eastAsia="TimesNewRomanPS-ItalicMT"/>
          <w:i/>
          <w:iCs/>
          <w:sz w:val="24"/>
          <w:szCs w:val="24"/>
          <w:lang/>
        </w:rPr>
      </w:pPr>
      <w:r w:rsidRPr="00E02C5D">
        <w:rPr>
          <w:sz w:val="24"/>
          <w:szCs w:val="24"/>
          <w:lang w:val="ru-RU"/>
        </w:rPr>
        <w:t xml:space="preserve">У циљу сагледавања и анализирања ефеката наставе </w:t>
      </w:r>
      <w:r w:rsidRPr="00E02C5D">
        <w:rPr>
          <w:rFonts w:eastAsia="TimesNewRomanPS-ItalicMT"/>
          <w:i/>
          <w:iCs/>
          <w:sz w:val="24"/>
          <w:szCs w:val="24"/>
          <w:lang w:val="ru-RU"/>
        </w:rPr>
        <w:t xml:space="preserve">физичког и здравственог васпитања, </w:t>
      </w:r>
      <w:r w:rsidRPr="00E02C5D">
        <w:rPr>
          <w:sz w:val="24"/>
          <w:szCs w:val="24"/>
          <w:lang w:val="ru-RU"/>
        </w:rPr>
        <w:t>препоручује се да наставник подједнако, континуирано прати и вреднује:</w:t>
      </w:r>
    </w:p>
    <w:p w:rsidR="002E09CD" w:rsidRPr="00E02C5D" w:rsidRDefault="002E09CD" w:rsidP="003B339F">
      <w:pPr>
        <w:adjustRightInd w:val="0"/>
        <w:jc w:val="both"/>
        <w:rPr>
          <w:sz w:val="24"/>
          <w:szCs w:val="24"/>
          <w:lang w:val="ru-RU"/>
        </w:rPr>
      </w:pPr>
      <w:r w:rsidRPr="00E02C5D">
        <w:rPr>
          <w:sz w:val="24"/>
          <w:szCs w:val="24"/>
          <w:lang w:val="ru-RU"/>
        </w:rPr>
        <w:t>• Ниво ангажованости (активност) и однос ученика према</w:t>
      </w:r>
      <w:r w:rsidRPr="00E02C5D">
        <w:rPr>
          <w:sz w:val="24"/>
          <w:szCs w:val="24"/>
          <w:lang/>
        </w:rPr>
        <w:t xml:space="preserve"> </w:t>
      </w:r>
      <w:r w:rsidRPr="00E02C5D">
        <w:rPr>
          <w:sz w:val="24"/>
          <w:szCs w:val="24"/>
          <w:lang w:val="ru-RU"/>
        </w:rPr>
        <w:t>обавезама у Физичком и здравственом васпитању који обухвата:</w:t>
      </w:r>
    </w:p>
    <w:p w:rsidR="002E09CD" w:rsidRPr="00E02C5D" w:rsidRDefault="002E09CD" w:rsidP="003B339F">
      <w:pPr>
        <w:adjustRightInd w:val="0"/>
        <w:jc w:val="both"/>
        <w:rPr>
          <w:sz w:val="24"/>
          <w:szCs w:val="24"/>
          <w:lang w:val="ru-RU"/>
        </w:rPr>
      </w:pPr>
      <w:r w:rsidRPr="00E02C5D">
        <w:rPr>
          <w:rFonts w:eastAsia="TimesNewRomanPS-BoldMT2"/>
          <w:b/>
          <w:bCs/>
          <w:sz w:val="24"/>
          <w:szCs w:val="24"/>
          <w:lang w:val="ru-RU"/>
        </w:rPr>
        <w:t xml:space="preserve">– </w:t>
      </w:r>
      <w:r w:rsidRPr="00E02C5D">
        <w:rPr>
          <w:sz w:val="24"/>
          <w:szCs w:val="24"/>
          <w:lang w:val="ru-RU"/>
        </w:rPr>
        <w:t>вежбање у адекватној спортској опреми;</w:t>
      </w:r>
    </w:p>
    <w:p w:rsidR="002E09CD" w:rsidRPr="00E02C5D" w:rsidRDefault="002E09CD" w:rsidP="003B339F">
      <w:pPr>
        <w:adjustRightInd w:val="0"/>
        <w:jc w:val="both"/>
        <w:rPr>
          <w:sz w:val="24"/>
          <w:szCs w:val="24"/>
          <w:lang w:val="ru-RU"/>
        </w:rPr>
      </w:pPr>
      <w:r w:rsidRPr="00E02C5D">
        <w:rPr>
          <w:rFonts w:eastAsia="TimesNewRomanPS-BoldMT2"/>
          <w:b/>
          <w:bCs/>
          <w:sz w:val="24"/>
          <w:szCs w:val="24"/>
          <w:lang w:val="ru-RU"/>
        </w:rPr>
        <w:t xml:space="preserve">– </w:t>
      </w:r>
      <w:r w:rsidRPr="00E02C5D">
        <w:rPr>
          <w:sz w:val="24"/>
          <w:szCs w:val="24"/>
          <w:lang w:val="ru-RU"/>
        </w:rPr>
        <w:t>активно учествовање на часовима Физичког и здравственог</w:t>
      </w:r>
    </w:p>
    <w:p w:rsidR="002E09CD" w:rsidRPr="00E02C5D" w:rsidRDefault="002E09CD" w:rsidP="003B339F">
      <w:pPr>
        <w:adjustRightInd w:val="0"/>
        <w:jc w:val="both"/>
        <w:rPr>
          <w:sz w:val="24"/>
          <w:szCs w:val="24"/>
          <w:lang w:val="ru-RU"/>
        </w:rPr>
      </w:pPr>
      <w:r w:rsidRPr="00E02C5D">
        <w:rPr>
          <w:sz w:val="24"/>
          <w:szCs w:val="24"/>
          <w:lang w:val="ru-RU"/>
        </w:rPr>
        <w:t>васпитања;</w:t>
      </w:r>
    </w:p>
    <w:p w:rsidR="002E09CD" w:rsidRPr="00E02C5D" w:rsidRDefault="002E09CD" w:rsidP="003B339F">
      <w:pPr>
        <w:adjustRightInd w:val="0"/>
        <w:jc w:val="both"/>
        <w:rPr>
          <w:sz w:val="24"/>
          <w:szCs w:val="24"/>
          <w:lang w:val="ru-RU"/>
        </w:rPr>
      </w:pPr>
      <w:r w:rsidRPr="00E02C5D">
        <w:rPr>
          <w:rFonts w:eastAsia="TimesNewRomanPS-BoldMT2"/>
          <w:b/>
          <w:bCs/>
          <w:sz w:val="24"/>
          <w:szCs w:val="24"/>
          <w:lang w:val="ru-RU"/>
        </w:rPr>
        <w:t xml:space="preserve">– </w:t>
      </w:r>
      <w:r w:rsidRPr="00E02C5D">
        <w:rPr>
          <w:sz w:val="24"/>
          <w:szCs w:val="24"/>
          <w:lang w:val="ru-RU"/>
        </w:rPr>
        <w:t>вежбање и играње у слободно време.</w:t>
      </w:r>
    </w:p>
    <w:p w:rsidR="002E09CD" w:rsidRPr="00E02C5D" w:rsidRDefault="002E09CD" w:rsidP="003B339F">
      <w:pPr>
        <w:adjustRightInd w:val="0"/>
        <w:jc w:val="both"/>
        <w:rPr>
          <w:sz w:val="24"/>
          <w:szCs w:val="24"/>
          <w:lang w:val="ru-RU"/>
        </w:rPr>
      </w:pPr>
      <w:r w:rsidRPr="00E02C5D">
        <w:rPr>
          <w:sz w:val="24"/>
          <w:szCs w:val="24"/>
          <w:lang w:val="ru-RU"/>
        </w:rPr>
        <w:t>• Приказ два комплекса усвојених општеприпремних вежби(вежби обликовања), без реквизита.</w:t>
      </w:r>
    </w:p>
    <w:p w:rsidR="002E09CD" w:rsidRPr="00E02C5D" w:rsidRDefault="002E09CD" w:rsidP="003B339F">
      <w:pPr>
        <w:adjustRightInd w:val="0"/>
        <w:jc w:val="both"/>
        <w:rPr>
          <w:sz w:val="24"/>
          <w:szCs w:val="24"/>
          <w:lang w:val="ru-RU"/>
        </w:rPr>
      </w:pPr>
      <w:r w:rsidRPr="00E02C5D">
        <w:rPr>
          <w:sz w:val="24"/>
          <w:szCs w:val="24"/>
          <w:lang w:val="ru-RU"/>
        </w:rPr>
        <w:t>• Постигнућа у моторичким вештинама.</w:t>
      </w:r>
    </w:p>
    <w:p w:rsidR="002E09CD" w:rsidRPr="00E02C5D" w:rsidRDefault="002E09CD" w:rsidP="003B339F">
      <w:pPr>
        <w:adjustRightInd w:val="0"/>
        <w:jc w:val="both"/>
        <w:rPr>
          <w:sz w:val="24"/>
          <w:szCs w:val="24"/>
          <w:lang w:val="ru-RU"/>
        </w:rPr>
      </w:pPr>
      <w:r w:rsidRPr="00E02C5D">
        <w:rPr>
          <w:sz w:val="24"/>
          <w:szCs w:val="24"/>
          <w:lang w:val="ru-RU"/>
        </w:rPr>
        <w:t>• Индивидуални напредак ученика.</w:t>
      </w:r>
    </w:p>
    <w:p w:rsidR="002E09CD" w:rsidRPr="00E02C5D" w:rsidRDefault="002E09CD" w:rsidP="003B339F">
      <w:pPr>
        <w:adjustRightInd w:val="0"/>
        <w:jc w:val="both"/>
        <w:rPr>
          <w:sz w:val="24"/>
          <w:szCs w:val="24"/>
          <w:lang/>
        </w:rPr>
      </w:pPr>
      <w:r w:rsidRPr="00E02C5D">
        <w:rPr>
          <w:sz w:val="24"/>
          <w:szCs w:val="24"/>
          <w:lang w:val="ru-RU"/>
        </w:rPr>
        <w:t>Код ученика ослобођених од практичног дела наставе пратисе и вреднује:</w:t>
      </w:r>
    </w:p>
    <w:p w:rsidR="002E09CD" w:rsidRPr="00E02C5D" w:rsidRDefault="002E09CD" w:rsidP="003B339F">
      <w:pPr>
        <w:adjustRightInd w:val="0"/>
        <w:jc w:val="both"/>
        <w:rPr>
          <w:sz w:val="24"/>
          <w:szCs w:val="24"/>
          <w:lang w:val="ru-RU"/>
        </w:rPr>
      </w:pPr>
      <w:r w:rsidRPr="00E02C5D">
        <w:rPr>
          <w:rFonts w:eastAsia="TimesNewRomanPS-BoldMT2"/>
          <w:b/>
          <w:bCs/>
          <w:sz w:val="24"/>
          <w:szCs w:val="24"/>
          <w:lang w:val="ru-RU"/>
        </w:rPr>
        <w:t xml:space="preserve">– </w:t>
      </w:r>
      <w:r w:rsidRPr="00E02C5D">
        <w:rPr>
          <w:sz w:val="24"/>
          <w:szCs w:val="24"/>
          <w:lang w:val="ru-RU"/>
        </w:rPr>
        <w:t>познавање основних правила елементарних и спортских</w:t>
      </w:r>
      <w:r w:rsidRPr="00E02C5D">
        <w:rPr>
          <w:sz w:val="24"/>
          <w:szCs w:val="24"/>
          <w:lang/>
        </w:rPr>
        <w:t xml:space="preserve"> </w:t>
      </w:r>
      <w:r w:rsidRPr="00E02C5D">
        <w:rPr>
          <w:sz w:val="24"/>
          <w:szCs w:val="24"/>
          <w:lang w:val="ru-RU"/>
        </w:rPr>
        <w:t>игара, основних здравствено-хигијенских правила вежбања издраве исхране;</w:t>
      </w:r>
    </w:p>
    <w:p w:rsidR="002E09CD" w:rsidRPr="00E02C5D" w:rsidRDefault="002E09CD" w:rsidP="003B339F">
      <w:pPr>
        <w:adjustRightInd w:val="0"/>
        <w:jc w:val="both"/>
        <w:rPr>
          <w:sz w:val="24"/>
          <w:szCs w:val="24"/>
          <w:lang w:val="ru-RU"/>
        </w:rPr>
      </w:pPr>
      <w:r w:rsidRPr="00E02C5D">
        <w:rPr>
          <w:rFonts w:eastAsia="TimesNewRomanPS-BoldMT2"/>
          <w:b/>
          <w:bCs/>
          <w:sz w:val="24"/>
          <w:szCs w:val="24"/>
          <w:lang w:val="ru-RU"/>
        </w:rPr>
        <w:t xml:space="preserve">– </w:t>
      </w:r>
      <w:r w:rsidRPr="00E02C5D">
        <w:rPr>
          <w:sz w:val="24"/>
          <w:szCs w:val="24"/>
          <w:lang w:val="ru-RU"/>
        </w:rPr>
        <w:t>учешће у ваннаставним активностима.</w:t>
      </w:r>
    </w:p>
    <w:p w:rsidR="002E09CD" w:rsidRPr="00E02C5D" w:rsidRDefault="002E09CD" w:rsidP="003B339F">
      <w:pPr>
        <w:pStyle w:val="odluka-zakon"/>
        <w:spacing w:before="0" w:beforeAutospacing="0" w:after="0" w:afterAutospacing="0"/>
        <w:ind w:firstLine="480"/>
        <w:jc w:val="both"/>
        <w:rPr>
          <w:b/>
          <w:i/>
          <w:color w:val="000000"/>
          <w:lang/>
        </w:rPr>
      </w:pPr>
      <w:r w:rsidRPr="00E02C5D">
        <w:rPr>
          <w:b/>
          <w:i/>
          <w:color w:val="000000"/>
          <w:lang/>
        </w:rPr>
        <w:t>(</w:t>
      </w:r>
      <w:r w:rsidRPr="00E02C5D">
        <w:rPr>
          <w:b/>
          <w:i/>
          <w:color w:val="000000"/>
        </w:rPr>
        <w:t>„Службени гласник Републике Србије – Просветни гласник”,</w:t>
      </w:r>
      <w:r w:rsidRPr="00E02C5D">
        <w:rPr>
          <w:b/>
          <w:i/>
          <w:color w:val="000000"/>
          <w:lang/>
        </w:rPr>
        <w:t xml:space="preserve"> 005/2019.)</w:t>
      </w:r>
    </w:p>
    <w:p w:rsidR="002E09CD" w:rsidRPr="00E02C5D" w:rsidRDefault="002E09CD" w:rsidP="003B339F">
      <w:pPr>
        <w:pStyle w:val="odluka-zakon"/>
        <w:spacing w:before="0" w:beforeAutospacing="0" w:after="0" w:afterAutospacing="0"/>
        <w:ind w:firstLine="480"/>
        <w:jc w:val="both"/>
        <w:rPr>
          <w:b/>
          <w:i/>
          <w:color w:val="000000"/>
          <w:lang/>
        </w:rPr>
      </w:pPr>
    </w:p>
    <w:p w:rsidR="002E09CD" w:rsidRPr="00E02C5D" w:rsidRDefault="002E09CD" w:rsidP="003B339F">
      <w:pPr>
        <w:jc w:val="both"/>
        <w:rPr>
          <w:b/>
          <w:sz w:val="24"/>
          <w:szCs w:val="24"/>
          <w:lang/>
        </w:rPr>
      </w:pPr>
      <w:r w:rsidRPr="00E02C5D">
        <w:rPr>
          <w:sz w:val="24"/>
          <w:szCs w:val="24"/>
          <w:lang/>
        </w:rPr>
        <w:t xml:space="preserve">Назив предмета: </w:t>
      </w:r>
      <w:r w:rsidRPr="00E02C5D">
        <w:rPr>
          <w:b/>
          <w:sz w:val="24"/>
          <w:szCs w:val="24"/>
          <w:lang/>
        </w:rPr>
        <w:t>ДИГИТАЛНИ СВЕТ</w:t>
      </w:r>
    </w:p>
    <w:p w:rsidR="002E09CD" w:rsidRPr="00E02C5D" w:rsidRDefault="002E09CD" w:rsidP="003B339F">
      <w:pPr>
        <w:jc w:val="both"/>
        <w:rPr>
          <w:sz w:val="24"/>
          <w:szCs w:val="24"/>
        </w:rPr>
      </w:pPr>
      <w:r w:rsidRPr="00E02C5D">
        <w:rPr>
          <w:b/>
          <w:bCs/>
          <w:sz w:val="24"/>
          <w:szCs w:val="24"/>
          <w:lang/>
        </w:rPr>
        <w:t>Циљ:</w:t>
      </w:r>
      <w:r w:rsidRPr="00E02C5D">
        <w:rPr>
          <w:sz w:val="24"/>
          <w:szCs w:val="24"/>
          <w:lang/>
        </w:rPr>
        <w:t xml:space="preserve"> Циљ </w:t>
      </w:r>
      <w:r w:rsidRPr="00E02C5D">
        <w:rPr>
          <w:color w:val="000000"/>
          <w:sz w:val="24"/>
          <w:szCs w:val="24"/>
        </w:rPr>
        <w:t>наставе и учења предмета Дигитални свет јесте развијање дигиталнe компетенције ученика неопходне за безбедну и правилну употребу дигиталних уређаја за учење, комуникацију, сарадњу и развијање основа алгоритамског начина размишљања.</w:t>
      </w:r>
    </w:p>
    <w:p w:rsidR="002E09CD" w:rsidRPr="00E02C5D" w:rsidRDefault="002E09CD" w:rsidP="003B339F">
      <w:pPr>
        <w:spacing w:before="22" w:line="266" w:lineRule="exact"/>
        <w:jc w:val="both"/>
        <w:rPr>
          <w:color w:val="000000"/>
          <w:kern w:val="2"/>
          <w:sz w:val="24"/>
        </w:rPr>
      </w:pPr>
      <w:r w:rsidRPr="00E02C5D">
        <w:rPr>
          <w:b/>
          <w:color w:val="000000"/>
          <w:spacing w:val="-1"/>
          <w:kern w:val="2"/>
          <w:sz w:val="24"/>
        </w:rPr>
        <w:t>Опште</w:t>
      </w:r>
      <w:r w:rsidRPr="00E02C5D">
        <w:rPr>
          <w:b/>
          <w:color w:val="000000"/>
          <w:spacing w:val="40"/>
          <w:kern w:val="2"/>
          <w:sz w:val="24"/>
        </w:rPr>
        <w:t xml:space="preserve"> </w:t>
      </w:r>
      <w:r w:rsidRPr="00E02C5D">
        <w:rPr>
          <w:b/>
          <w:color w:val="000000"/>
          <w:kern w:val="2"/>
          <w:sz w:val="24"/>
        </w:rPr>
        <w:t>предметне</w:t>
      </w:r>
      <w:r w:rsidRPr="00E02C5D">
        <w:rPr>
          <w:b/>
          <w:color w:val="000000"/>
          <w:spacing w:val="40"/>
          <w:kern w:val="2"/>
          <w:sz w:val="24"/>
        </w:rPr>
        <w:t xml:space="preserve"> </w:t>
      </w:r>
      <w:r w:rsidRPr="00E02C5D">
        <w:rPr>
          <w:b/>
          <w:color w:val="000000"/>
          <w:kern w:val="2"/>
          <w:sz w:val="24"/>
        </w:rPr>
        <w:t>компетенције:</w:t>
      </w:r>
      <w:r w:rsidRPr="00E02C5D">
        <w:rPr>
          <w:b/>
          <w:color w:val="000000"/>
          <w:spacing w:val="43"/>
          <w:kern w:val="2"/>
          <w:sz w:val="24"/>
        </w:rPr>
        <w:t xml:space="preserve"> </w:t>
      </w:r>
      <w:r w:rsidRPr="00E02C5D">
        <w:rPr>
          <w:color w:val="000000"/>
          <w:spacing w:val="-1"/>
          <w:kern w:val="2"/>
          <w:sz w:val="24"/>
        </w:rPr>
        <w:t>Компетенција</w:t>
      </w:r>
      <w:r w:rsidRPr="00E02C5D">
        <w:rPr>
          <w:color w:val="000000"/>
          <w:spacing w:val="36"/>
          <w:kern w:val="2"/>
          <w:sz w:val="24"/>
        </w:rPr>
        <w:t xml:space="preserve"> </w:t>
      </w:r>
      <w:r w:rsidRPr="00E02C5D">
        <w:rPr>
          <w:color w:val="000000"/>
          <w:spacing w:val="1"/>
          <w:kern w:val="2"/>
          <w:sz w:val="24"/>
        </w:rPr>
        <w:t>за</w:t>
      </w:r>
      <w:r w:rsidRPr="00E02C5D">
        <w:rPr>
          <w:color w:val="000000"/>
          <w:spacing w:val="34"/>
          <w:kern w:val="2"/>
          <w:sz w:val="24"/>
        </w:rPr>
        <w:t xml:space="preserve"> </w:t>
      </w:r>
      <w:r w:rsidRPr="00E02C5D">
        <w:rPr>
          <w:color w:val="000000"/>
          <w:spacing w:val="-1"/>
          <w:kern w:val="2"/>
          <w:sz w:val="24"/>
        </w:rPr>
        <w:t>целоживотно</w:t>
      </w:r>
      <w:r w:rsidRPr="00E02C5D">
        <w:rPr>
          <w:color w:val="000000"/>
          <w:spacing w:val="37"/>
          <w:kern w:val="2"/>
          <w:sz w:val="24"/>
        </w:rPr>
        <w:t xml:space="preserve"> </w:t>
      </w:r>
      <w:r w:rsidRPr="00E02C5D">
        <w:rPr>
          <w:color w:val="000000"/>
          <w:spacing w:val="-2"/>
          <w:kern w:val="2"/>
          <w:sz w:val="24"/>
        </w:rPr>
        <w:t>учење,</w:t>
      </w:r>
      <w:r w:rsidRPr="00E02C5D">
        <w:rPr>
          <w:color w:val="000000"/>
          <w:spacing w:val="40"/>
          <w:kern w:val="2"/>
          <w:sz w:val="24"/>
        </w:rPr>
        <w:t xml:space="preserve"> </w:t>
      </w:r>
      <w:r w:rsidRPr="00E02C5D">
        <w:rPr>
          <w:color w:val="000000"/>
          <w:spacing w:val="-1"/>
          <w:kern w:val="2"/>
          <w:sz w:val="24"/>
        </w:rPr>
        <w:t>Комуникација,</w:t>
      </w:r>
      <w:r w:rsidRPr="00E02C5D">
        <w:rPr>
          <w:color w:val="000000"/>
          <w:spacing w:val="39"/>
          <w:kern w:val="2"/>
          <w:sz w:val="24"/>
        </w:rPr>
        <w:t xml:space="preserve"> </w:t>
      </w:r>
      <w:r w:rsidRPr="00E02C5D">
        <w:rPr>
          <w:color w:val="000000"/>
          <w:kern w:val="2"/>
          <w:sz w:val="24"/>
        </w:rPr>
        <w:t>Рад</w:t>
      </w:r>
      <w:r w:rsidRPr="00E02C5D">
        <w:rPr>
          <w:color w:val="000000"/>
          <w:spacing w:val="34"/>
          <w:kern w:val="2"/>
          <w:sz w:val="24"/>
        </w:rPr>
        <w:t xml:space="preserve"> </w:t>
      </w:r>
      <w:r w:rsidRPr="00E02C5D">
        <w:rPr>
          <w:color w:val="000000"/>
          <w:kern w:val="2"/>
          <w:sz w:val="24"/>
        </w:rPr>
        <w:t>с</w:t>
      </w:r>
    </w:p>
    <w:p w:rsidR="002E09CD" w:rsidRPr="00E02C5D" w:rsidRDefault="002E09CD" w:rsidP="003B339F">
      <w:pPr>
        <w:spacing w:before="8" w:line="266" w:lineRule="exact"/>
        <w:jc w:val="both"/>
        <w:rPr>
          <w:color w:val="000000"/>
          <w:kern w:val="2"/>
          <w:sz w:val="24"/>
        </w:rPr>
      </w:pPr>
      <w:r w:rsidRPr="00E02C5D">
        <w:rPr>
          <w:color w:val="000000"/>
          <w:spacing w:val="1"/>
          <w:kern w:val="2"/>
          <w:sz w:val="24"/>
        </w:rPr>
        <w:t>подацима</w:t>
      </w:r>
      <w:r w:rsidRPr="00E02C5D">
        <w:rPr>
          <w:color w:val="000000"/>
          <w:spacing w:val="223"/>
          <w:kern w:val="2"/>
          <w:sz w:val="24"/>
        </w:rPr>
        <w:t xml:space="preserve"> </w:t>
      </w:r>
      <w:r w:rsidRPr="00E02C5D">
        <w:rPr>
          <w:color w:val="000000"/>
          <w:kern w:val="2"/>
          <w:sz w:val="24"/>
        </w:rPr>
        <w:t>и</w:t>
      </w:r>
      <w:r w:rsidRPr="00E02C5D">
        <w:rPr>
          <w:color w:val="000000"/>
          <w:spacing w:val="161"/>
          <w:kern w:val="2"/>
          <w:sz w:val="24"/>
        </w:rPr>
        <w:t xml:space="preserve"> </w:t>
      </w:r>
      <w:r w:rsidRPr="00E02C5D">
        <w:rPr>
          <w:color w:val="000000"/>
          <w:spacing w:val="-1"/>
          <w:kern w:val="2"/>
          <w:sz w:val="24"/>
        </w:rPr>
        <w:t>информацијама,</w:t>
      </w:r>
      <w:r w:rsidRPr="00E02C5D">
        <w:rPr>
          <w:color w:val="000000"/>
          <w:spacing w:val="168"/>
          <w:kern w:val="2"/>
          <w:sz w:val="24"/>
        </w:rPr>
        <w:t xml:space="preserve"> </w:t>
      </w:r>
      <w:r w:rsidRPr="00E02C5D">
        <w:rPr>
          <w:color w:val="000000"/>
          <w:spacing w:val="1"/>
          <w:kern w:val="2"/>
          <w:sz w:val="24"/>
        </w:rPr>
        <w:t>Дигитална</w:t>
      </w:r>
      <w:r w:rsidRPr="00E02C5D">
        <w:rPr>
          <w:color w:val="000000"/>
          <w:spacing w:val="159"/>
          <w:kern w:val="2"/>
          <w:sz w:val="24"/>
        </w:rPr>
        <w:t xml:space="preserve"> </w:t>
      </w:r>
      <w:r w:rsidRPr="00E02C5D">
        <w:rPr>
          <w:color w:val="000000"/>
          <w:spacing w:val="-1"/>
          <w:kern w:val="2"/>
          <w:sz w:val="24"/>
        </w:rPr>
        <w:t>компетенција,</w:t>
      </w:r>
      <w:r w:rsidRPr="00E02C5D">
        <w:rPr>
          <w:color w:val="000000"/>
          <w:spacing w:val="168"/>
          <w:kern w:val="2"/>
          <w:sz w:val="24"/>
        </w:rPr>
        <w:t xml:space="preserve"> </w:t>
      </w:r>
      <w:r w:rsidRPr="00E02C5D">
        <w:rPr>
          <w:color w:val="000000"/>
          <w:kern w:val="2"/>
          <w:sz w:val="24"/>
        </w:rPr>
        <w:t>Решавање</w:t>
      </w:r>
      <w:r w:rsidRPr="00E02C5D">
        <w:rPr>
          <w:color w:val="000000"/>
          <w:spacing w:val="164"/>
          <w:kern w:val="2"/>
          <w:sz w:val="24"/>
        </w:rPr>
        <w:t xml:space="preserve"> </w:t>
      </w:r>
      <w:r w:rsidRPr="00E02C5D">
        <w:rPr>
          <w:color w:val="000000"/>
          <w:kern w:val="2"/>
          <w:sz w:val="24"/>
        </w:rPr>
        <w:t>проблема,</w:t>
      </w:r>
      <w:r w:rsidRPr="00E02C5D">
        <w:rPr>
          <w:color w:val="000000"/>
          <w:spacing w:val="167"/>
          <w:kern w:val="2"/>
          <w:sz w:val="24"/>
        </w:rPr>
        <w:t xml:space="preserve"> </w:t>
      </w:r>
      <w:r w:rsidRPr="00E02C5D">
        <w:rPr>
          <w:color w:val="000000"/>
          <w:spacing w:val="-1"/>
          <w:kern w:val="2"/>
          <w:sz w:val="24"/>
        </w:rPr>
        <w:t>Сарадња,</w:t>
      </w:r>
    </w:p>
    <w:p w:rsidR="002E09CD" w:rsidRPr="00E02C5D" w:rsidRDefault="002E09CD" w:rsidP="003B339F">
      <w:pPr>
        <w:spacing w:before="8" w:line="266" w:lineRule="exact"/>
        <w:jc w:val="both"/>
        <w:rPr>
          <w:color w:val="000000"/>
          <w:kern w:val="2"/>
          <w:sz w:val="24"/>
        </w:rPr>
      </w:pPr>
      <w:r w:rsidRPr="00E02C5D">
        <w:rPr>
          <w:color w:val="000000"/>
          <w:kern w:val="2"/>
          <w:sz w:val="24"/>
        </w:rPr>
        <w:t>Одговорно</w:t>
      </w:r>
      <w:r w:rsidRPr="00E02C5D">
        <w:rPr>
          <w:color w:val="000000"/>
          <w:spacing w:val="7"/>
          <w:kern w:val="2"/>
          <w:sz w:val="24"/>
        </w:rPr>
        <w:t xml:space="preserve"> </w:t>
      </w:r>
      <w:r w:rsidRPr="00E02C5D">
        <w:rPr>
          <w:color w:val="000000"/>
          <w:spacing w:val="-2"/>
          <w:kern w:val="2"/>
          <w:sz w:val="24"/>
        </w:rPr>
        <w:t>учешће</w:t>
      </w:r>
      <w:r w:rsidRPr="00E02C5D">
        <w:rPr>
          <w:color w:val="000000"/>
          <w:spacing w:val="8"/>
          <w:kern w:val="2"/>
          <w:sz w:val="24"/>
        </w:rPr>
        <w:t xml:space="preserve"> </w:t>
      </w:r>
      <w:r w:rsidRPr="00E02C5D">
        <w:rPr>
          <w:color w:val="000000"/>
          <w:kern w:val="2"/>
          <w:sz w:val="24"/>
        </w:rPr>
        <w:t>у</w:t>
      </w:r>
      <w:r w:rsidRPr="00E02C5D">
        <w:rPr>
          <w:color w:val="000000"/>
          <w:spacing w:val="57"/>
          <w:kern w:val="2"/>
          <w:sz w:val="24"/>
        </w:rPr>
        <w:t xml:space="preserve"> </w:t>
      </w:r>
      <w:r w:rsidRPr="00E02C5D">
        <w:rPr>
          <w:color w:val="000000"/>
          <w:spacing w:val="1"/>
          <w:kern w:val="2"/>
          <w:sz w:val="24"/>
        </w:rPr>
        <w:t>демократском</w:t>
      </w:r>
      <w:r w:rsidRPr="00E02C5D">
        <w:rPr>
          <w:color w:val="000000"/>
          <w:spacing w:val="-2"/>
          <w:kern w:val="2"/>
          <w:sz w:val="24"/>
        </w:rPr>
        <w:t xml:space="preserve"> </w:t>
      </w:r>
      <w:r w:rsidRPr="00E02C5D">
        <w:rPr>
          <w:color w:val="000000"/>
          <w:spacing w:val="-1"/>
          <w:kern w:val="2"/>
          <w:sz w:val="24"/>
        </w:rPr>
        <w:t>друштву,</w:t>
      </w:r>
      <w:r w:rsidRPr="00E02C5D">
        <w:rPr>
          <w:color w:val="000000"/>
          <w:spacing w:val="5"/>
          <w:kern w:val="2"/>
          <w:sz w:val="24"/>
        </w:rPr>
        <w:t xml:space="preserve"> </w:t>
      </w:r>
      <w:r w:rsidRPr="00E02C5D">
        <w:rPr>
          <w:color w:val="000000"/>
          <w:spacing w:val="1"/>
          <w:kern w:val="2"/>
          <w:sz w:val="24"/>
        </w:rPr>
        <w:t>Одговоран</w:t>
      </w:r>
      <w:r w:rsidRPr="00E02C5D">
        <w:rPr>
          <w:color w:val="000000"/>
          <w:spacing w:val="-7"/>
          <w:kern w:val="2"/>
          <w:sz w:val="24"/>
        </w:rPr>
        <w:t xml:space="preserve"> </w:t>
      </w:r>
      <w:r w:rsidRPr="00E02C5D">
        <w:rPr>
          <w:color w:val="000000"/>
          <w:spacing w:val="1"/>
          <w:kern w:val="2"/>
          <w:sz w:val="24"/>
        </w:rPr>
        <w:t>однос</w:t>
      </w:r>
      <w:r w:rsidRPr="00E02C5D">
        <w:rPr>
          <w:color w:val="000000"/>
          <w:kern w:val="2"/>
          <w:sz w:val="24"/>
        </w:rPr>
        <w:t xml:space="preserve"> према</w:t>
      </w:r>
      <w:r w:rsidRPr="00E02C5D">
        <w:rPr>
          <w:color w:val="000000"/>
          <w:spacing w:val="-4"/>
          <w:kern w:val="2"/>
          <w:sz w:val="24"/>
        </w:rPr>
        <w:t xml:space="preserve"> </w:t>
      </w:r>
      <w:r w:rsidRPr="00E02C5D">
        <w:rPr>
          <w:color w:val="000000"/>
          <w:spacing w:val="-1"/>
          <w:kern w:val="2"/>
          <w:sz w:val="24"/>
        </w:rPr>
        <w:t>здрављу,</w:t>
      </w:r>
      <w:r w:rsidRPr="00E02C5D">
        <w:rPr>
          <w:color w:val="000000"/>
          <w:spacing w:val="5"/>
          <w:kern w:val="2"/>
          <w:sz w:val="24"/>
        </w:rPr>
        <w:t xml:space="preserve"> </w:t>
      </w:r>
      <w:r w:rsidRPr="00E02C5D">
        <w:rPr>
          <w:color w:val="000000"/>
          <w:spacing w:val="1"/>
          <w:kern w:val="2"/>
          <w:sz w:val="24"/>
        </w:rPr>
        <w:t>Одговоран</w:t>
      </w:r>
      <w:r w:rsidRPr="00E02C5D">
        <w:rPr>
          <w:color w:val="000000"/>
          <w:spacing w:val="-7"/>
          <w:kern w:val="2"/>
          <w:sz w:val="24"/>
        </w:rPr>
        <w:t xml:space="preserve"> </w:t>
      </w:r>
      <w:r w:rsidRPr="00E02C5D">
        <w:rPr>
          <w:color w:val="000000"/>
          <w:spacing w:val="2"/>
          <w:kern w:val="2"/>
          <w:sz w:val="24"/>
        </w:rPr>
        <w:t>однос</w:t>
      </w:r>
    </w:p>
    <w:p w:rsidR="002E09CD" w:rsidRPr="00E02C5D" w:rsidRDefault="002E09CD" w:rsidP="003B339F">
      <w:pPr>
        <w:spacing w:before="13" w:line="266" w:lineRule="exact"/>
        <w:jc w:val="both"/>
        <w:rPr>
          <w:color w:val="000000"/>
          <w:kern w:val="2"/>
          <w:sz w:val="24"/>
        </w:rPr>
      </w:pPr>
      <w:r w:rsidRPr="00E02C5D">
        <w:rPr>
          <w:color w:val="000000"/>
          <w:kern w:val="2"/>
          <w:sz w:val="24"/>
        </w:rPr>
        <w:t>према</w:t>
      </w:r>
      <w:r w:rsidRPr="00E02C5D">
        <w:rPr>
          <w:color w:val="000000"/>
          <w:spacing w:val="-4"/>
          <w:kern w:val="2"/>
          <w:sz w:val="24"/>
        </w:rPr>
        <w:t xml:space="preserve"> </w:t>
      </w:r>
      <w:r w:rsidRPr="00E02C5D">
        <w:rPr>
          <w:color w:val="000000"/>
          <w:kern w:val="2"/>
          <w:sz w:val="24"/>
        </w:rPr>
        <w:t>околини, Естетичка</w:t>
      </w:r>
      <w:r w:rsidRPr="00E02C5D">
        <w:rPr>
          <w:color w:val="000000"/>
          <w:spacing w:val="67"/>
          <w:kern w:val="2"/>
          <w:sz w:val="24"/>
        </w:rPr>
        <w:t xml:space="preserve"> </w:t>
      </w:r>
      <w:r w:rsidRPr="00E02C5D">
        <w:rPr>
          <w:color w:val="000000"/>
          <w:spacing w:val="-1"/>
          <w:kern w:val="2"/>
          <w:sz w:val="24"/>
        </w:rPr>
        <w:t>компетенција,</w:t>
      </w:r>
      <w:r w:rsidRPr="00E02C5D">
        <w:rPr>
          <w:color w:val="000000"/>
          <w:spacing w:val="5"/>
          <w:kern w:val="2"/>
          <w:sz w:val="24"/>
        </w:rPr>
        <w:t xml:space="preserve"> </w:t>
      </w:r>
      <w:r w:rsidRPr="00E02C5D">
        <w:rPr>
          <w:color w:val="000000"/>
          <w:kern w:val="2"/>
          <w:sz w:val="24"/>
        </w:rPr>
        <w:t>Предузимљивост</w:t>
      </w:r>
      <w:r w:rsidRPr="00E02C5D">
        <w:rPr>
          <w:color w:val="000000"/>
          <w:spacing w:val="-2"/>
          <w:kern w:val="2"/>
          <w:sz w:val="24"/>
        </w:rPr>
        <w:t xml:space="preserve"> </w:t>
      </w:r>
      <w:r w:rsidRPr="00E02C5D">
        <w:rPr>
          <w:color w:val="000000"/>
          <w:kern w:val="2"/>
          <w:sz w:val="24"/>
        </w:rPr>
        <w:t>и</w:t>
      </w:r>
      <w:r w:rsidRPr="00E02C5D">
        <w:rPr>
          <w:color w:val="000000"/>
          <w:spacing w:val="-1"/>
          <w:kern w:val="2"/>
          <w:sz w:val="24"/>
        </w:rPr>
        <w:t xml:space="preserve"> предузетничка</w:t>
      </w:r>
      <w:r w:rsidRPr="00E02C5D">
        <w:rPr>
          <w:color w:val="000000"/>
          <w:spacing w:val="2"/>
          <w:kern w:val="2"/>
          <w:sz w:val="24"/>
        </w:rPr>
        <w:t xml:space="preserve"> </w:t>
      </w:r>
      <w:r w:rsidRPr="00E02C5D">
        <w:rPr>
          <w:color w:val="000000"/>
          <w:kern w:val="2"/>
          <w:sz w:val="24"/>
        </w:rPr>
        <w:t>компетенција</w:t>
      </w:r>
    </w:p>
    <w:p w:rsidR="002E09CD" w:rsidRPr="00E02C5D" w:rsidRDefault="002E09CD" w:rsidP="003B339F">
      <w:pPr>
        <w:spacing w:before="17" w:line="266" w:lineRule="exact"/>
        <w:jc w:val="both"/>
        <w:rPr>
          <w:color w:val="000000"/>
          <w:kern w:val="2"/>
          <w:sz w:val="24"/>
          <w:lang/>
        </w:rPr>
      </w:pPr>
      <w:r w:rsidRPr="00E02C5D">
        <w:rPr>
          <w:b/>
          <w:color w:val="000000"/>
          <w:kern w:val="2"/>
          <w:sz w:val="24"/>
        </w:rPr>
        <w:t>Специфичне</w:t>
      </w:r>
      <w:r w:rsidRPr="00E02C5D">
        <w:rPr>
          <w:b/>
          <w:color w:val="000000"/>
          <w:spacing w:val="1"/>
          <w:kern w:val="2"/>
          <w:sz w:val="24"/>
        </w:rPr>
        <w:t xml:space="preserve"> </w:t>
      </w:r>
      <w:r w:rsidRPr="00E02C5D">
        <w:rPr>
          <w:b/>
          <w:color w:val="000000"/>
          <w:spacing w:val="-1"/>
          <w:kern w:val="2"/>
          <w:sz w:val="24"/>
        </w:rPr>
        <w:t>предметне</w:t>
      </w:r>
      <w:r w:rsidRPr="00E02C5D">
        <w:rPr>
          <w:b/>
          <w:color w:val="000000"/>
          <w:spacing w:val="2"/>
          <w:kern w:val="2"/>
          <w:sz w:val="24"/>
        </w:rPr>
        <w:t xml:space="preserve"> </w:t>
      </w:r>
      <w:r w:rsidRPr="00E02C5D">
        <w:rPr>
          <w:b/>
          <w:color w:val="000000"/>
          <w:kern w:val="2"/>
          <w:sz w:val="24"/>
        </w:rPr>
        <w:t>компетенције</w:t>
      </w:r>
      <w:r w:rsidRPr="00E02C5D">
        <w:rPr>
          <w:color w:val="000000"/>
          <w:kern w:val="2"/>
          <w:sz w:val="24"/>
        </w:rPr>
        <w:t>:</w:t>
      </w:r>
      <w:r w:rsidRPr="00E02C5D">
        <w:rPr>
          <w:color w:val="000000"/>
          <w:spacing w:val="-2"/>
          <w:kern w:val="2"/>
          <w:sz w:val="24"/>
        </w:rPr>
        <w:t xml:space="preserve"> </w:t>
      </w:r>
      <w:r w:rsidRPr="00E02C5D">
        <w:rPr>
          <w:color w:val="000000"/>
          <w:kern w:val="2"/>
          <w:sz w:val="24"/>
        </w:rPr>
        <w:t>Примена</w:t>
      </w:r>
      <w:r w:rsidRPr="00E02C5D">
        <w:rPr>
          <w:color w:val="000000"/>
          <w:spacing w:val="2"/>
          <w:kern w:val="2"/>
          <w:sz w:val="24"/>
        </w:rPr>
        <w:t xml:space="preserve"> </w:t>
      </w:r>
      <w:r w:rsidRPr="00E02C5D">
        <w:rPr>
          <w:color w:val="000000"/>
          <w:kern w:val="2"/>
          <w:sz w:val="24"/>
        </w:rPr>
        <w:t>дигиталних</w:t>
      </w:r>
      <w:r w:rsidRPr="00E02C5D">
        <w:rPr>
          <w:color w:val="000000"/>
          <w:spacing w:val="-3"/>
          <w:kern w:val="2"/>
          <w:sz w:val="24"/>
        </w:rPr>
        <w:t xml:space="preserve"> </w:t>
      </w:r>
      <w:r w:rsidRPr="00E02C5D">
        <w:rPr>
          <w:color w:val="000000"/>
          <w:kern w:val="2"/>
          <w:sz w:val="24"/>
        </w:rPr>
        <w:t>знања</w:t>
      </w:r>
      <w:r w:rsidRPr="00E02C5D">
        <w:rPr>
          <w:color w:val="000000"/>
          <w:spacing w:val="-3"/>
          <w:kern w:val="2"/>
          <w:sz w:val="24"/>
        </w:rPr>
        <w:t xml:space="preserve"> </w:t>
      </w:r>
      <w:r w:rsidRPr="00E02C5D">
        <w:rPr>
          <w:color w:val="000000"/>
          <w:kern w:val="2"/>
          <w:sz w:val="24"/>
        </w:rPr>
        <w:t>и</w:t>
      </w:r>
      <w:r w:rsidRPr="00E02C5D">
        <w:rPr>
          <w:color w:val="000000"/>
          <w:spacing w:val="-1"/>
          <w:kern w:val="2"/>
          <w:sz w:val="24"/>
        </w:rPr>
        <w:t xml:space="preserve"> </w:t>
      </w:r>
      <w:r w:rsidRPr="00E02C5D">
        <w:rPr>
          <w:color w:val="000000"/>
          <w:kern w:val="2"/>
          <w:sz w:val="24"/>
        </w:rPr>
        <w:t>вештина</w:t>
      </w:r>
      <w:r w:rsidRPr="00E02C5D">
        <w:rPr>
          <w:color w:val="000000"/>
          <w:spacing w:val="1"/>
          <w:kern w:val="2"/>
          <w:sz w:val="24"/>
        </w:rPr>
        <w:t xml:space="preserve"> на</w:t>
      </w:r>
      <w:r w:rsidRPr="00E02C5D">
        <w:rPr>
          <w:color w:val="000000"/>
          <w:kern w:val="2"/>
          <w:sz w:val="24"/>
        </w:rPr>
        <w:t xml:space="preserve"> </w:t>
      </w:r>
      <w:r w:rsidRPr="00E02C5D">
        <w:rPr>
          <w:color w:val="000000"/>
          <w:spacing w:val="-1"/>
          <w:kern w:val="2"/>
          <w:sz w:val="24"/>
        </w:rPr>
        <w:t>решавањ</w:t>
      </w:r>
      <w:r w:rsidRPr="00E02C5D">
        <w:rPr>
          <w:color w:val="000000"/>
          <w:spacing w:val="-1"/>
          <w:kern w:val="2"/>
          <w:sz w:val="24"/>
          <w:lang/>
        </w:rPr>
        <w:t>е проблема.</w:t>
      </w:r>
    </w:p>
    <w:p w:rsidR="002E09CD" w:rsidRPr="00E02C5D" w:rsidRDefault="002E09CD" w:rsidP="003B339F">
      <w:pPr>
        <w:pStyle w:val="odluka-zakon"/>
        <w:spacing w:before="0" w:beforeAutospacing="0" w:after="0" w:afterAutospacing="0"/>
        <w:ind w:firstLine="480"/>
        <w:jc w:val="both"/>
        <w:rPr>
          <w:b/>
          <w:i/>
          <w:color w:val="000000"/>
          <w:lang/>
        </w:rPr>
      </w:pPr>
    </w:p>
    <w:tbl>
      <w:tblPr>
        <w:tblW w:w="9757" w:type="dxa"/>
        <w:tblInd w:w="45" w:type="dxa"/>
        <w:tblBorders>
          <w:top w:val="single" w:sz="6" w:space="0" w:color="000000"/>
          <w:left w:val="single" w:sz="6" w:space="0" w:color="000000"/>
          <w:bottom w:val="single" w:sz="6" w:space="0" w:color="000000"/>
          <w:right w:val="single" w:sz="6" w:space="0" w:color="000000"/>
        </w:tblBorders>
        <w:tblLayout w:type="fixed"/>
        <w:tblCellMar>
          <w:top w:w="15" w:type="dxa"/>
          <w:left w:w="15" w:type="dxa"/>
          <w:bottom w:w="15" w:type="dxa"/>
          <w:right w:w="15" w:type="dxa"/>
        </w:tblCellMar>
        <w:tblLook w:val="04A0"/>
      </w:tblPr>
      <w:tblGrid>
        <w:gridCol w:w="3817"/>
        <w:gridCol w:w="2123"/>
        <w:gridCol w:w="3817"/>
      </w:tblGrid>
      <w:tr w:rsidR="002E09CD" w:rsidRPr="00E02C5D" w:rsidTr="003B339F">
        <w:tc>
          <w:tcPr>
            <w:tcW w:w="381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2E09CD" w:rsidRPr="00E02C5D" w:rsidRDefault="002E09CD" w:rsidP="003B339F">
            <w:pPr>
              <w:jc w:val="both"/>
              <w:rPr>
                <w:sz w:val="24"/>
                <w:szCs w:val="24"/>
              </w:rPr>
            </w:pPr>
            <w:r w:rsidRPr="00E02C5D">
              <w:rPr>
                <w:b/>
                <w:bCs/>
                <w:sz w:val="24"/>
                <w:szCs w:val="24"/>
              </w:rPr>
              <w:t>ИСХОДИ</w:t>
            </w:r>
          </w:p>
          <w:p w:rsidR="002E09CD" w:rsidRPr="00E02C5D" w:rsidRDefault="002E09CD" w:rsidP="003B339F">
            <w:pPr>
              <w:spacing w:after="150"/>
              <w:jc w:val="both"/>
              <w:rPr>
                <w:sz w:val="24"/>
                <w:szCs w:val="24"/>
              </w:rPr>
            </w:pPr>
            <w:r w:rsidRPr="00E02C5D">
              <w:rPr>
                <w:sz w:val="24"/>
                <w:szCs w:val="24"/>
              </w:rPr>
              <w:t>По завршетку разреда ученик ће бити у стању да:</w:t>
            </w:r>
          </w:p>
        </w:tc>
        <w:tc>
          <w:tcPr>
            <w:tcW w:w="2123"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2E09CD" w:rsidRPr="00E02C5D" w:rsidRDefault="002E09CD" w:rsidP="003B339F">
            <w:pPr>
              <w:jc w:val="both"/>
              <w:rPr>
                <w:sz w:val="24"/>
                <w:szCs w:val="24"/>
              </w:rPr>
            </w:pPr>
            <w:r w:rsidRPr="00E02C5D">
              <w:rPr>
                <w:b/>
                <w:bCs/>
                <w:sz w:val="24"/>
                <w:szCs w:val="24"/>
              </w:rPr>
              <w:t>ОБЛАСТ/ТЕМА</w:t>
            </w:r>
          </w:p>
        </w:tc>
        <w:tc>
          <w:tcPr>
            <w:tcW w:w="381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2E09CD" w:rsidRPr="00E02C5D" w:rsidRDefault="002E09CD" w:rsidP="003B339F">
            <w:pPr>
              <w:jc w:val="both"/>
              <w:rPr>
                <w:sz w:val="24"/>
                <w:szCs w:val="24"/>
              </w:rPr>
            </w:pPr>
            <w:r w:rsidRPr="00E02C5D">
              <w:rPr>
                <w:b/>
                <w:bCs/>
                <w:sz w:val="24"/>
                <w:szCs w:val="24"/>
              </w:rPr>
              <w:t>САДРЖАЈИ</w:t>
            </w:r>
          </w:p>
        </w:tc>
      </w:tr>
      <w:tr w:rsidR="002E09CD" w:rsidRPr="00E02C5D" w:rsidTr="003B339F">
        <w:tc>
          <w:tcPr>
            <w:tcW w:w="3817" w:type="dxa"/>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2E09CD" w:rsidRPr="00E02C5D" w:rsidRDefault="002E09CD" w:rsidP="003B339F">
            <w:pPr>
              <w:spacing w:after="150"/>
              <w:jc w:val="both"/>
              <w:rPr>
                <w:sz w:val="24"/>
                <w:szCs w:val="24"/>
              </w:rPr>
            </w:pPr>
            <w:r w:rsidRPr="00E02C5D">
              <w:rPr>
                <w:sz w:val="24"/>
                <w:szCs w:val="24"/>
              </w:rPr>
              <w:t>– унесе текст (речи и реченице) помоћу физичке и/или виртуелне тастатуре у програму за обраду текста;</w:t>
            </w:r>
          </w:p>
          <w:p w:rsidR="002E09CD" w:rsidRPr="00E02C5D" w:rsidRDefault="002E09CD" w:rsidP="003B339F">
            <w:pPr>
              <w:spacing w:after="150"/>
              <w:jc w:val="both"/>
              <w:rPr>
                <w:sz w:val="24"/>
                <w:szCs w:val="24"/>
              </w:rPr>
            </w:pPr>
            <w:r w:rsidRPr="00E02C5D">
              <w:rPr>
                <w:sz w:val="24"/>
                <w:szCs w:val="24"/>
              </w:rPr>
              <w:t>– селектује и измени (обрише, дода) текст;</w:t>
            </w:r>
          </w:p>
          <w:p w:rsidR="002E09CD" w:rsidRPr="00E02C5D" w:rsidRDefault="002E09CD" w:rsidP="003B339F">
            <w:pPr>
              <w:spacing w:after="150"/>
              <w:jc w:val="both"/>
              <w:rPr>
                <w:sz w:val="24"/>
                <w:szCs w:val="24"/>
              </w:rPr>
            </w:pPr>
            <w:r w:rsidRPr="00E02C5D">
              <w:rPr>
                <w:sz w:val="24"/>
                <w:szCs w:val="24"/>
              </w:rPr>
              <w:lastRenderedPageBreak/>
              <w:t>– именује, сачува и поново отвори текстуалну датотеку;</w:t>
            </w:r>
          </w:p>
          <w:p w:rsidR="002E09CD" w:rsidRPr="00E02C5D" w:rsidRDefault="002E09CD" w:rsidP="003B339F">
            <w:pPr>
              <w:spacing w:after="150"/>
              <w:jc w:val="both"/>
              <w:rPr>
                <w:sz w:val="24"/>
                <w:szCs w:val="24"/>
              </w:rPr>
            </w:pPr>
            <w:r w:rsidRPr="00E02C5D">
              <w:rPr>
                <w:sz w:val="24"/>
                <w:szCs w:val="24"/>
              </w:rPr>
              <w:t>– допише текст на слику коришћењем едитора за текст у програму за обраду слике;</w:t>
            </w:r>
          </w:p>
          <w:p w:rsidR="002E09CD" w:rsidRPr="00E02C5D" w:rsidRDefault="002E09CD" w:rsidP="003B339F">
            <w:pPr>
              <w:spacing w:after="150"/>
              <w:jc w:val="both"/>
              <w:rPr>
                <w:sz w:val="24"/>
                <w:szCs w:val="24"/>
              </w:rPr>
            </w:pPr>
            <w:r w:rsidRPr="00E02C5D">
              <w:rPr>
                <w:sz w:val="24"/>
                <w:szCs w:val="24"/>
              </w:rPr>
              <w:t>– именује, сачува и поново отвори графичку датотеку;</w:t>
            </w:r>
          </w:p>
          <w:p w:rsidR="002E09CD" w:rsidRPr="00E02C5D" w:rsidRDefault="002E09CD" w:rsidP="003B339F">
            <w:pPr>
              <w:spacing w:after="150"/>
              <w:jc w:val="both"/>
              <w:rPr>
                <w:sz w:val="24"/>
                <w:szCs w:val="24"/>
              </w:rPr>
            </w:pPr>
            <w:r w:rsidRPr="00E02C5D">
              <w:rPr>
                <w:sz w:val="24"/>
                <w:szCs w:val="24"/>
              </w:rPr>
              <w:t>– објасни својим речима сврху коришћења прегледача и претраживача за приступ садржајима светске мреже;</w:t>
            </w:r>
          </w:p>
          <w:p w:rsidR="002E09CD" w:rsidRPr="00E02C5D" w:rsidRDefault="002E09CD" w:rsidP="003B339F">
            <w:pPr>
              <w:spacing w:after="150"/>
              <w:jc w:val="both"/>
              <w:rPr>
                <w:sz w:val="24"/>
                <w:szCs w:val="24"/>
              </w:rPr>
            </w:pPr>
            <w:r w:rsidRPr="00E02C5D">
              <w:rPr>
                <w:sz w:val="24"/>
                <w:szCs w:val="24"/>
              </w:rPr>
              <w:t>– осмисли кључне речи на основу којих ће на интернету тражити потребне дигиталне садржаје;</w:t>
            </w:r>
          </w:p>
          <w:p w:rsidR="002E09CD" w:rsidRPr="00E02C5D" w:rsidRDefault="002E09CD" w:rsidP="003B339F">
            <w:pPr>
              <w:spacing w:after="150"/>
              <w:jc w:val="both"/>
              <w:rPr>
                <w:sz w:val="24"/>
                <w:szCs w:val="24"/>
              </w:rPr>
            </w:pPr>
            <w:r w:rsidRPr="00E02C5D">
              <w:rPr>
                <w:sz w:val="24"/>
                <w:szCs w:val="24"/>
              </w:rPr>
              <w:t>– објасни својим речима на који начин се формирају резултати претраге интернета;</w:t>
            </w:r>
          </w:p>
          <w:p w:rsidR="002E09CD" w:rsidRPr="00E02C5D" w:rsidRDefault="002E09CD" w:rsidP="003B339F">
            <w:pPr>
              <w:spacing w:after="150"/>
              <w:jc w:val="both"/>
              <w:rPr>
                <w:sz w:val="24"/>
                <w:szCs w:val="24"/>
              </w:rPr>
            </w:pPr>
            <w:r w:rsidRPr="00E02C5D">
              <w:rPr>
                <w:sz w:val="24"/>
                <w:szCs w:val="24"/>
              </w:rPr>
              <w:t>– објасни својим речима због чега треба критички прићи садржајима који се налазе на интернету;</w:t>
            </w:r>
          </w:p>
          <w:p w:rsidR="002E09CD" w:rsidRPr="00E02C5D" w:rsidRDefault="002E09CD" w:rsidP="003B339F">
            <w:pPr>
              <w:spacing w:after="150"/>
              <w:jc w:val="both"/>
              <w:rPr>
                <w:sz w:val="24"/>
                <w:szCs w:val="24"/>
              </w:rPr>
            </w:pPr>
            <w:r w:rsidRPr="00E02C5D">
              <w:rPr>
                <w:sz w:val="24"/>
                <w:szCs w:val="24"/>
              </w:rPr>
              <w:t>– објасни својим речима због чега је неопходно да дигиталне садржаје пронађене на интернету користимо на етички начин;</w:t>
            </w:r>
          </w:p>
          <w:p w:rsidR="002E09CD" w:rsidRPr="00E02C5D" w:rsidRDefault="002E09CD" w:rsidP="003B339F">
            <w:pPr>
              <w:spacing w:after="150"/>
              <w:jc w:val="both"/>
              <w:rPr>
                <w:sz w:val="24"/>
                <w:szCs w:val="24"/>
              </w:rPr>
            </w:pPr>
            <w:r w:rsidRPr="00E02C5D">
              <w:rPr>
                <w:sz w:val="24"/>
                <w:szCs w:val="24"/>
              </w:rPr>
              <w:t>– наведе примере дигитализације у свакодневном животу током којих се стиче утисак да се дигитални уређај понаша интелигентно;</w:t>
            </w:r>
          </w:p>
          <w:p w:rsidR="002E09CD" w:rsidRPr="00E02C5D" w:rsidRDefault="002E09CD" w:rsidP="003B339F">
            <w:pPr>
              <w:spacing w:after="150"/>
              <w:jc w:val="both"/>
              <w:rPr>
                <w:sz w:val="24"/>
                <w:szCs w:val="24"/>
              </w:rPr>
            </w:pPr>
            <w:r w:rsidRPr="00E02C5D">
              <w:rPr>
                <w:sz w:val="24"/>
                <w:szCs w:val="24"/>
              </w:rPr>
              <w:t>– објасни шта је дигитални углед и како се он изграђује;</w:t>
            </w:r>
          </w:p>
          <w:p w:rsidR="002E09CD" w:rsidRPr="00E02C5D" w:rsidRDefault="002E09CD" w:rsidP="003B339F">
            <w:pPr>
              <w:spacing w:after="150"/>
              <w:jc w:val="both"/>
              <w:rPr>
                <w:sz w:val="24"/>
                <w:szCs w:val="24"/>
              </w:rPr>
            </w:pPr>
            <w:r w:rsidRPr="00E02C5D">
              <w:rPr>
                <w:sz w:val="24"/>
                <w:szCs w:val="24"/>
              </w:rPr>
              <w:t>– одабира дигиталне садржаје на основу PEGI ознаке у складу са својим узрастом;</w:t>
            </w:r>
          </w:p>
          <w:p w:rsidR="002E09CD" w:rsidRPr="00E02C5D" w:rsidRDefault="002E09CD" w:rsidP="003B339F">
            <w:pPr>
              <w:spacing w:after="150"/>
              <w:jc w:val="both"/>
              <w:rPr>
                <w:sz w:val="24"/>
                <w:szCs w:val="24"/>
              </w:rPr>
            </w:pPr>
            <w:r w:rsidRPr="00E02C5D">
              <w:rPr>
                <w:sz w:val="24"/>
                <w:szCs w:val="24"/>
              </w:rPr>
              <w:t>– препозна дигитално насиље и реагује на одговарајући начин;</w:t>
            </w:r>
          </w:p>
          <w:p w:rsidR="002E09CD" w:rsidRPr="00E02C5D" w:rsidRDefault="002E09CD" w:rsidP="003B339F">
            <w:pPr>
              <w:spacing w:after="150"/>
              <w:jc w:val="both"/>
              <w:rPr>
                <w:sz w:val="24"/>
                <w:szCs w:val="24"/>
              </w:rPr>
            </w:pPr>
            <w:r w:rsidRPr="00E02C5D">
              <w:rPr>
                <w:sz w:val="24"/>
                <w:szCs w:val="24"/>
              </w:rPr>
              <w:t>– направи лични план коришћења дигиталних уређаја уз помоћ наставника;</w:t>
            </w:r>
          </w:p>
          <w:p w:rsidR="002E09CD" w:rsidRPr="00E02C5D" w:rsidRDefault="002E09CD" w:rsidP="003B339F">
            <w:pPr>
              <w:spacing w:after="150"/>
              <w:jc w:val="both"/>
              <w:rPr>
                <w:sz w:val="24"/>
                <w:szCs w:val="24"/>
              </w:rPr>
            </w:pPr>
            <w:r w:rsidRPr="00E02C5D">
              <w:rPr>
                <w:sz w:val="24"/>
                <w:szCs w:val="24"/>
              </w:rPr>
              <w:t xml:space="preserve">– означи начин комуникације путем </w:t>
            </w:r>
            <w:r w:rsidRPr="00E02C5D">
              <w:rPr>
                <w:sz w:val="24"/>
                <w:szCs w:val="24"/>
              </w:rPr>
              <w:lastRenderedPageBreak/>
              <w:t>интернета који највише одговара контексту у коме се комуникација дешава;</w:t>
            </w:r>
          </w:p>
          <w:p w:rsidR="002E09CD" w:rsidRPr="00E02C5D" w:rsidRDefault="002E09CD" w:rsidP="003B339F">
            <w:pPr>
              <w:spacing w:after="150"/>
              <w:jc w:val="both"/>
              <w:rPr>
                <w:sz w:val="24"/>
                <w:szCs w:val="24"/>
              </w:rPr>
            </w:pPr>
            <w:r w:rsidRPr="00E02C5D">
              <w:rPr>
                <w:sz w:val="24"/>
                <w:szCs w:val="24"/>
              </w:rPr>
              <w:t>– решава алгоритамски једноставан проблем у визуелном програмском језику чије решавање може да захтева понављање (програмски циклус);</w:t>
            </w:r>
          </w:p>
          <w:p w:rsidR="002E09CD" w:rsidRPr="00E02C5D" w:rsidRDefault="002E09CD" w:rsidP="003B339F">
            <w:pPr>
              <w:spacing w:after="150"/>
              <w:jc w:val="both"/>
              <w:rPr>
                <w:sz w:val="24"/>
                <w:szCs w:val="24"/>
              </w:rPr>
            </w:pPr>
            <w:r w:rsidRPr="00E02C5D">
              <w:rPr>
                <w:sz w:val="24"/>
                <w:szCs w:val="24"/>
              </w:rPr>
              <w:t>– утврди шта је резултат извршавања датог једноставног алгоритма/програма који садржи понављање;</w:t>
            </w:r>
          </w:p>
          <w:p w:rsidR="002E09CD" w:rsidRPr="00E02C5D" w:rsidRDefault="002E09CD" w:rsidP="003B339F">
            <w:pPr>
              <w:spacing w:after="150"/>
              <w:jc w:val="both"/>
              <w:rPr>
                <w:sz w:val="24"/>
                <w:szCs w:val="24"/>
              </w:rPr>
            </w:pPr>
            <w:r w:rsidRPr="00E02C5D">
              <w:rPr>
                <w:sz w:val="24"/>
                <w:szCs w:val="24"/>
              </w:rPr>
              <w:t>– уочи и исправи грешку у једноставном алгоритму/програму који садржи понављање;</w:t>
            </w:r>
          </w:p>
          <w:p w:rsidR="002E09CD" w:rsidRPr="00E02C5D" w:rsidRDefault="002E09CD" w:rsidP="003B339F">
            <w:pPr>
              <w:spacing w:after="150"/>
              <w:jc w:val="both"/>
              <w:rPr>
                <w:sz w:val="24"/>
                <w:szCs w:val="24"/>
              </w:rPr>
            </w:pPr>
            <w:r w:rsidRPr="00E02C5D">
              <w:rPr>
                <w:sz w:val="24"/>
                <w:szCs w:val="24"/>
              </w:rPr>
              <w:t>– решава алгоритамски једноставан проблем у визуелном програмском језику чије решавање може да захтева гранање;</w:t>
            </w:r>
          </w:p>
          <w:p w:rsidR="002E09CD" w:rsidRPr="00E02C5D" w:rsidRDefault="002E09CD" w:rsidP="003B339F">
            <w:pPr>
              <w:spacing w:after="150"/>
              <w:jc w:val="both"/>
              <w:rPr>
                <w:sz w:val="24"/>
                <w:szCs w:val="24"/>
              </w:rPr>
            </w:pPr>
            <w:r w:rsidRPr="00E02C5D">
              <w:rPr>
                <w:sz w:val="24"/>
                <w:szCs w:val="24"/>
              </w:rPr>
              <w:t>– наведе неке од оператора поређења (мање, веће и једнако) и у конкретном примеру предвиди резултат њиховог извршавања (тачно, нетачно);</w:t>
            </w:r>
          </w:p>
          <w:p w:rsidR="002E09CD" w:rsidRPr="00E02C5D" w:rsidRDefault="002E09CD" w:rsidP="003B339F">
            <w:pPr>
              <w:spacing w:after="150"/>
              <w:jc w:val="both"/>
              <w:rPr>
                <w:sz w:val="24"/>
                <w:szCs w:val="24"/>
              </w:rPr>
            </w:pPr>
            <w:r w:rsidRPr="00E02C5D">
              <w:rPr>
                <w:sz w:val="24"/>
                <w:szCs w:val="24"/>
              </w:rPr>
              <w:t>– наведе аритметичке операторе (+, -, * и /) и у конкретном примеру предвиди резултат њиховог извршавања;</w:t>
            </w:r>
          </w:p>
          <w:p w:rsidR="002E09CD" w:rsidRPr="00E02C5D" w:rsidRDefault="002E09CD" w:rsidP="003B339F">
            <w:pPr>
              <w:spacing w:after="150"/>
              <w:jc w:val="both"/>
              <w:rPr>
                <w:sz w:val="24"/>
                <w:szCs w:val="24"/>
              </w:rPr>
            </w:pPr>
            <w:r w:rsidRPr="00E02C5D">
              <w:rPr>
                <w:sz w:val="24"/>
                <w:szCs w:val="24"/>
              </w:rPr>
              <w:t>– примени блокове оператора поређења при креирању програма у визуелном програмском језику, који садрже гранање;</w:t>
            </w:r>
          </w:p>
          <w:p w:rsidR="002E09CD" w:rsidRPr="00E02C5D" w:rsidRDefault="002E09CD" w:rsidP="003B339F">
            <w:pPr>
              <w:spacing w:after="150"/>
              <w:jc w:val="both"/>
              <w:rPr>
                <w:sz w:val="24"/>
                <w:szCs w:val="24"/>
              </w:rPr>
            </w:pPr>
            <w:r w:rsidRPr="00E02C5D">
              <w:rPr>
                <w:sz w:val="24"/>
                <w:szCs w:val="24"/>
              </w:rPr>
              <w:t>– објасни потребу употребе гранања и понављања у програмима својим речима.</w:t>
            </w:r>
          </w:p>
        </w:tc>
        <w:tc>
          <w:tcPr>
            <w:tcW w:w="2123"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2E09CD" w:rsidRPr="00E02C5D" w:rsidRDefault="002E09CD" w:rsidP="003B339F">
            <w:pPr>
              <w:jc w:val="both"/>
              <w:rPr>
                <w:sz w:val="24"/>
                <w:szCs w:val="24"/>
              </w:rPr>
            </w:pPr>
            <w:r w:rsidRPr="00E02C5D">
              <w:rPr>
                <w:b/>
                <w:bCs/>
                <w:sz w:val="24"/>
                <w:szCs w:val="24"/>
              </w:rPr>
              <w:lastRenderedPageBreak/>
              <w:t>ДИГИТАЛНО ДРУШТВО</w:t>
            </w:r>
          </w:p>
        </w:tc>
        <w:tc>
          <w:tcPr>
            <w:tcW w:w="381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2E09CD" w:rsidRPr="00E02C5D" w:rsidRDefault="002E09CD" w:rsidP="003B339F">
            <w:pPr>
              <w:spacing w:after="150"/>
              <w:jc w:val="both"/>
              <w:rPr>
                <w:sz w:val="24"/>
                <w:szCs w:val="24"/>
              </w:rPr>
            </w:pPr>
            <w:r w:rsidRPr="00E02C5D">
              <w:rPr>
                <w:sz w:val="24"/>
                <w:szCs w:val="24"/>
              </w:rPr>
              <w:t>Унос краћег текста помоћу физичке и виртуелне тастатуре (функције Shift, Enter, Space bar, Caps Lock, Delete, Backspace тастера).</w:t>
            </w:r>
          </w:p>
          <w:p w:rsidR="002E09CD" w:rsidRPr="00E02C5D" w:rsidRDefault="002E09CD" w:rsidP="003B339F">
            <w:pPr>
              <w:spacing w:after="150"/>
              <w:jc w:val="both"/>
              <w:rPr>
                <w:sz w:val="24"/>
                <w:szCs w:val="24"/>
              </w:rPr>
            </w:pPr>
            <w:r w:rsidRPr="00E02C5D">
              <w:rPr>
                <w:sz w:val="24"/>
                <w:szCs w:val="24"/>
              </w:rPr>
              <w:t>Селектовање и основно едитовање текста (брисање, додавање).</w:t>
            </w:r>
          </w:p>
          <w:p w:rsidR="002E09CD" w:rsidRPr="00E02C5D" w:rsidRDefault="002E09CD" w:rsidP="003B339F">
            <w:pPr>
              <w:spacing w:after="150"/>
              <w:jc w:val="both"/>
              <w:rPr>
                <w:sz w:val="24"/>
                <w:szCs w:val="24"/>
              </w:rPr>
            </w:pPr>
            <w:r w:rsidRPr="00E02C5D">
              <w:rPr>
                <w:sz w:val="24"/>
                <w:szCs w:val="24"/>
              </w:rPr>
              <w:lastRenderedPageBreak/>
              <w:t>Чување текстуалног документа, именовање и поновно отварање.</w:t>
            </w:r>
          </w:p>
          <w:p w:rsidR="002E09CD" w:rsidRPr="00E02C5D" w:rsidRDefault="002E09CD" w:rsidP="003B339F">
            <w:pPr>
              <w:spacing w:after="150"/>
              <w:jc w:val="both"/>
              <w:rPr>
                <w:sz w:val="24"/>
                <w:szCs w:val="24"/>
              </w:rPr>
            </w:pPr>
            <w:r w:rsidRPr="00E02C5D">
              <w:rPr>
                <w:sz w:val="24"/>
                <w:szCs w:val="24"/>
              </w:rPr>
              <w:t>Додавање текстуалног објашњења на слику, чување, именовање и поновно отварање.</w:t>
            </w:r>
          </w:p>
          <w:p w:rsidR="002E09CD" w:rsidRPr="00E02C5D" w:rsidRDefault="002E09CD" w:rsidP="003B339F">
            <w:pPr>
              <w:spacing w:after="150"/>
              <w:jc w:val="both"/>
              <w:rPr>
                <w:sz w:val="24"/>
                <w:szCs w:val="24"/>
              </w:rPr>
            </w:pPr>
            <w:r w:rsidRPr="00E02C5D">
              <w:rPr>
                <w:sz w:val="24"/>
                <w:szCs w:val="24"/>
              </w:rPr>
              <w:t>Претраживање интернета (прегледачи, претраживачи, кључне речи, информисаност о томе како су резултати претраге одабрани и рангирани; критички однос према резултатима претраге).</w:t>
            </w:r>
          </w:p>
          <w:p w:rsidR="002E09CD" w:rsidRPr="00E02C5D" w:rsidRDefault="002E09CD" w:rsidP="003B339F">
            <w:pPr>
              <w:spacing w:after="150"/>
              <w:jc w:val="both"/>
              <w:rPr>
                <w:sz w:val="24"/>
                <w:szCs w:val="24"/>
              </w:rPr>
            </w:pPr>
            <w:r w:rsidRPr="00E02C5D">
              <w:rPr>
                <w:sz w:val="24"/>
                <w:szCs w:val="24"/>
              </w:rPr>
              <w:t>Етичко коришћење туђих дигиталних материјала.</w:t>
            </w:r>
          </w:p>
          <w:p w:rsidR="002E09CD" w:rsidRPr="00E02C5D" w:rsidRDefault="002E09CD" w:rsidP="003B339F">
            <w:pPr>
              <w:spacing w:after="150"/>
              <w:jc w:val="both"/>
              <w:rPr>
                <w:sz w:val="24"/>
                <w:szCs w:val="24"/>
              </w:rPr>
            </w:pPr>
            <w:r w:rsidRPr="00E02C5D">
              <w:rPr>
                <w:sz w:val="24"/>
                <w:szCs w:val="24"/>
              </w:rPr>
              <w:t>Коришћење технологије ван школе-примери дигитализације у свакодневном животу у чијој је основи вештачка интелигенција.</w:t>
            </w:r>
          </w:p>
        </w:tc>
      </w:tr>
      <w:tr w:rsidR="002E09CD" w:rsidRPr="00E02C5D" w:rsidTr="003B339F">
        <w:tc>
          <w:tcPr>
            <w:tcW w:w="3817" w:type="dxa"/>
            <w:vMerge/>
            <w:tcBorders>
              <w:top w:val="single" w:sz="6" w:space="0" w:color="000000"/>
              <w:left w:val="single" w:sz="6" w:space="0" w:color="000000"/>
              <w:bottom w:val="single" w:sz="6" w:space="0" w:color="000000"/>
              <w:right w:val="single" w:sz="6" w:space="0" w:color="000000"/>
            </w:tcBorders>
            <w:vAlign w:val="center"/>
            <w:hideMark/>
          </w:tcPr>
          <w:p w:rsidR="002E09CD" w:rsidRPr="00E02C5D" w:rsidRDefault="002E09CD" w:rsidP="003B339F">
            <w:pPr>
              <w:jc w:val="both"/>
              <w:rPr>
                <w:sz w:val="24"/>
                <w:szCs w:val="24"/>
              </w:rPr>
            </w:pPr>
          </w:p>
        </w:tc>
        <w:tc>
          <w:tcPr>
            <w:tcW w:w="2123"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2E09CD" w:rsidRPr="00E02C5D" w:rsidRDefault="002E09CD" w:rsidP="003B339F">
            <w:pPr>
              <w:jc w:val="both"/>
              <w:rPr>
                <w:sz w:val="24"/>
                <w:szCs w:val="24"/>
              </w:rPr>
            </w:pPr>
            <w:r w:rsidRPr="00E02C5D">
              <w:rPr>
                <w:b/>
                <w:bCs/>
                <w:sz w:val="24"/>
                <w:szCs w:val="24"/>
              </w:rPr>
              <w:t>БЕЗБЕДНО КОРИШЋЕЊЕ ДИГИТАЛНИХ УРЕЂАЈА</w:t>
            </w:r>
          </w:p>
        </w:tc>
        <w:tc>
          <w:tcPr>
            <w:tcW w:w="381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2E09CD" w:rsidRPr="00E02C5D" w:rsidRDefault="002E09CD" w:rsidP="003B339F">
            <w:pPr>
              <w:spacing w:after="150"/>
              <w:jc w:val="both"/>
              <w:rPr>
                <w:sz w:val="24"/>
                <w:szCs w:val="24"/>
              </w:rPr>
            </w:pPr>
            <w:r w:rsidRPr="00E02C5D">
              <w:rPr>
                <w:sz w:val="24"/>
                <w:szCs w:val="24"/>
              </w:rPr>
              <w:t>Дигитални углед.</w:t>
            </w:r>
          </w:p>
          <w:p w:rsidR="002E09CD" w:rsidRPr="00E02C5D" w:rsidRDefault="002E09CD" w:rsidP="003B339F">
            <w:pPr>
              <w:spacing w:after="150"/>
              <w:jc w:val="both"/>
              <w:rPr>
                <w:sz w:val="24"/>
                <w:szCs w:val="24"/>
              </w:rPr>
            </w:pPr>
            <w:r w:rsidRPr="00E02C5D">
              <w:rPr>
                <w:sz w:val="24"/>
                <w:szCs w:val="24"/>
              </w:rPr>
              <w:t>Усклађеност дигиталних садржаја са узрастом корисника.</w:t>
            </w:r>
          </w:p>
          <w:p w:rsidR="002E09CD" w:rsidRPr="00E02C5D" w:rsidRDefault="002E09CD" w:rsidP="003B339F">
            <w:pPr>
              <w:spacing w:after="150"/>
              <w:jc w:val="both"/>
              <w:rPr>
                <w:sz w:val="24"/>
                <w:szCs w:val="24"/>
              </w:rPr>
            </w:pPr>
            <w:r w:rsidRPr="00E02C5D">
              <w:rPr>
                <w:sz w:val="24"/>
                <w:szCs w:val="24"/>
              </w:rPr>
              <w:t>Дигитално насиље.</w:t>
            </w:r>
          </w:p>
          <w:p w:rsidR="002E09CD" w:rsidRPr="00E02C5D" w:rsidRDefault="002E09CD" w:rsidP="003B339F">
            <w:pPr>
              <w:spacing w:after="150"/>
              <w:jc w:val="both"/>
              <w:rPr>
                <w:sz w:val="24"/>
                <w:szCs w:val="24"/>
              </w:rPr>
            </w:pPr>
            <w:r w:rsidRPr="00E02C5D">
              <w:rPr>
                <w:sz w:val="24"/>
                <w:szCs w:val="24"/>
              </w:rPr>
              <w:t>Примерена комуникација у дигиталном окружењу.</w:t>
            </w:r>
          </w:p>
          <w:p w:rsidR="002E09CD" w:rsidRPr="00E02C5D" w:rsidRDefault="002E09CD" w:rsidP="003B339F">
            <w:pPr>
              <w:spacing w:after="150"/>
              <w:jc w:val="both"/>
              <w:rPr>
                <w:sz w:val="24"/>
                <w:szCs w:val="24"/>
              </w:rPr>
            </w:pPr>
            <w:r w:rsidRPr="00E02C5D">
              <w:rPr>
                <w:sz w:val="24"/>
                <w:szCs w:val="24"/>
              </w:rPr>
              <w:t>Израда личног плана коришћења дигиталних уређаја.</w:t>
            </w:r>
          </w:p>
        </w:tc>
      </w:tr>
      <w:tr w:rsidR="002E09CD" w:rsidRPr="00E02C5D" w:rsidTr="003B339F">
        <w:tc>
          <w:tcPr>
            <w:tcW w:w="3817" w:type="dxa"/>
            <w:vMerge/>
            <w:tcBorders>
              <w:top w:val="single" w:sz="6" w:space="0" w:color="000000"/>
              <w:left w:val="single" w:sz="6" w:space="0" w:color="000000"/>
              <w:bottom w:val="single" w:sz="6" w:space="0" w:color="000000"/>
              <w:right w:val="single" w:sz="6" w:space="0" w:color="000000"/>
            </w:tcBorders>
            <w:vAlign w:val="center"/>
            <w:hideMark/>
          </w:tcPr>
          <w:p w:rsidR="002E09CD" w:rsidRPr="00E02C5D" w:rsidRDefault="002E09CD" w:rsidP="003B339F">
            <w:pPr>
              <w:jc w:val="both"/>
              <w:rPr>
                <w:sz w:val="24"/>
                <w:szCs w:val="24"/>
              </w:rPr>
            </w:pPr>
          </w:p>
        </w:tc>
        <w:tc>
          <w:tcPr>
            <w:tcW w:w="2123"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2E09CD" w:rsidRPr="00E02C5D" w:rsidRDefault="002E09CD" w:rsidP="003B339F">
            <w:pPr>
              <w:jc w:val="both"/>
              <w:rPr>
                <w:sz w:val="24"/>
                <w:szCs w:val="24"/>
              </w:rPr>
            </w:pPr>
            <w:r w:rsidRPr="00E02C5D">
              <w:rPr>
                <w:b/>
                <w:bCs/>
                <w:sz w:val="24"/>
                <w:szCs w:val="24"/>
              </w:rPr>
              <w:t>АЛГОРИТАМСКИ НАЧИН РАЗМИШЉАЊА</w:t>
            </w:r>
          </w:p>
        </w:tc>
        <w:tc>
          <w:tcPr>
            <w:tcW w:w="381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2E09CD" w:rsidRPr="00E02C5D" w:rsidRDefault="002E09CD" w:rsidP="003B339F">
            <w:pPr>
              <w:spacing w:after="150"/>
              <w:jc w:val="both"/>
              <w:rPr>
                <w:sz w:val="24"/>
                <w:szCs w:val="24"/>
              </w:rPr>
            </w:pPr>
            <w:r w:rsidRPr="00E02C5D">
              <w:rPr>
                <w:sz w:val="24"/>
                <w:szCs w:val="24"/>
              </w:rPr>
              <w:t>Осмишљавање алгоритама са гранањем који води до решења једноставног проблема.</w:t>
            </w:r>
          </w:p>
          <w:p w:rsidR="002E09CD" w:rsidRPr="00E02C5D" w:rsidRDefault="002E09CD" w:rsidP="003B339F">
            <w:pPr>
              <w:spacing w:after="150"/>
              <w:jc w:val="both"/>
              <w:rPr>
                <w:sz w:val="24"/>
                <w:szCs w:val="24"/>
              </w:rPr>
            </w:pPr>
            <w:r w:rsidRPr="00E02C5D">
              <w:rPr>
                <w:sz w:val="24"/>
                <w:szCs w:val="24"/>
              </w:rPr>
              <w:t>Оператори поређења и аритметички оператори.</w:t>
            </w:r>
          </w:p>
          <w:p w:rsidR="002E09CD" w:rsidRPr="00E02C5D" w:rsidRDefault="002E09CD" w:rsidP="003B339F">
            <w:pPr>
              <w:spacing w:after="150"/>
              <w:jc w:val="both"/>
              <w:rPr>
                <w:sz w:val="24"/>
                <w:szCs w:val="24"/>
              </w:rPr>
            </w:pPr>
            <w:r w:rsidRPr="00E02C5D">
              <w:rPr>
                <w:sz w:val="24"/>
                <w:szCs w:val="24"/>
              </w:rPr>
              <w:t>Креирање рачунарског програма у визуелном програмском језику.</w:t>
            </w:r>
          </w:p>
          <w:p w:rsidR="002E09CD" w:rsidRPr="00E02C5D" w:rsidRDefault="002E09CD" w:rsidP="003B339F">
            <w:pPr>
              <w:spacing w:after="150"/>
              <w:jc w:val="both"/>
              <w:rPr>
                <w:sz w:val="24"/>
                <w:szCs w:val="24"/>
              </w:rPr>
            </w:pPr>
            <w:r w:rsidRPr="00E02C5D">
              <w:rPr>
                <w:sz w:val="24"/>
                <w:szCs w:val="24"/>
              </w:rPr>
              <w:t>Анализа постојећег програма креираног у визуелном програмском језику и тумачење функције блокова од којих је сачињен.</w:t>
            </w:r>
          </w:p>
          <w:p w:rsidR="002E09CD" w:rsidRPr="00E02C5D" w:rsidRDefault="002E09CD" w:rsidP="003B339F">
            <w:pPr>
              <w:spacing w:after="150"/>
              <w:jc w:val="both"/>
              <w:rPr>
                <w:sz w:val="24"/>
                <w:szCs w:val="24"/>
              </w:rPr>
            </w:pPr>
            <w:r w:rsidRPr="00E02C5D">
              <w:rPr>
                <w:sz w:val="24"/>
                <w:szCs w:val="24"/>
              </w:rPr>
              <w:t xml:space="preserve">Уочавање и исправљање грешака у </w:t>
            </w:r>
            <w:r w:rsidRPr="00E02C5D">
              <w:rPr>
                <w:sz w:val="24"/>
                <w:szCs w:val="24"/>
              </w:rPr>
              <w:lastRenderedPageBreak/>
              <w:t>програму.</w:t>
            </w:r>
          </w:p>
        </w:tc>
      </w:tr>
    </w:tbl>
    <w:p w:rsidR="002E09CD" w:rsidRPr="00E02C5D" w:rsidRDefault="002E09CD" w:rsidP="003B339F">
      <w:pPr>
        <w:jc w:val="both"/>
        <w:rPr>
          <w:color w:val="000000"/>
          <w:sz w:val="24"/>
          <w:szCs w:val="24"/>
          <w:lang/>
        </w:rPr>
      </w:pPr>
      <w:r w:rsidRPr="00E02C5D">
        <w:rPr>
          <w:rStyle w:val="bold"/>
          <w:b/>
          <w:bCs/>
          <w:color w:val="000000"/>
          <w:sz w:val="24"/>
          <w:szCs w:val="24"/>
        </w:rPr>
        <w:lastRenderedPageBreak/>
        <w:t>Кључни појмови садржаја: </w:t>
      </w:r>
      <w:r w:rsidRPr="00E02C5D">
        <w:rPr>
          <w:color w:val="000000"/>
          <w:sz w:val="24"/>
          <w:szCs w:val="24"/>
        </w:rPr>
        <w:t>уређивање текста, обрада слике, претраживање интернета, дигитални материјали, понашање у дигиталном окружењу, алгоритам, програмирање у визуелном програмском језику.</w:t>
      </w:r>
    </w:p>
    <w:p w:rsidR="002E09CD" w:rsidRPr="00E02C5D" w:rsidRDefault="002E09CD" w:rsidP="003B339F">
      <w:pPr>
        <w:jc w:val="both"/>
        <w:rPr>
          <w:color w:val="000000"/>
          <w:sz w:val="24"/>
          <w:szCs w:val="24"/>
          <w:lang/>
        </w:rPr>
      </w:pPr>
    </w:p>
    <w:p w:rsidR="002E09CD" w:rsidRPr="00E02C5D" w:rsidRDefault="002E09CD" w:rsidP="003B339F">
      <w:pPr>
        <w:ind w:firstLine="480"/>
        <w:jc w:val="both"/>
        <w:rPr>
          <w:b/>
          <w:bCs/>
          <w:color w:val="000000"/>
          <w:sz w:val="24"/>
          <w:szCs w:val="24"/>
          <w:lang/>
        </w:rPr>
      </w:pPr>
    </w:p>
    <w:p w:rsidR="002E09CD" w:rsidRPr="00E02C5D" w:rsidRDefault="002E09CD" w:rsidP="003B339F">
      <w:pPr>
        <w:ind w:firstLine="480"/>
        <w:jc w:val="both"/>
        <w:rPr>
          <w:b/>
          <w:bCs/>
          <w:color w:val="000000"/>
          <w:sz w:val="24"/>
          <w:szCs w:val="24"/>
        </w:rPr>
      </w:pPr>
      <w:r w:rsidRPr="00E02C5D">
        <w:rPr>
          <w:b/>
          <w:bCs/>
          <w:color w:val="000000"/>
          <w:sz w:val="24"/>
          <w:szCs w:val="24"/>
        </w:rPr>
        <w:t>УПУТСТВО ЗА ДИДАКТИЧКО-МЕТОДИЧКО ОСТВАРИВАЊЕ ПРОГРАМА</w:t>
      </w:r>
    </w:p>
    <w:p w:rsidR="002E09CD" w:rsidRPr="00E02C5D" w:rsidRDefault="002E09CD" w:rsidP="003B339F">
      <w:pPr>
        <w:spacing w:after="150"/>
        <w:ind w:firstLine="480"/>
        <w:jc w:val="both"/>
        <w:rPr>
          <w:color w:val="000000"/>
          <w:sz w:val="24"/>
          <w:szCs w:val="24"/>
        </w:rPr>
      </w:pPr>
      <w:r w:rsidRPr="00E02C5D">
        <w:rPr>
          <w:color w:val="000000"/>
          <w:sz w:val="24"/>
          <w:szCs w:val="24"/>
        </w:rPr>
        <w:lastRenderedPageBreak/>
        <w:t>Предмет Дигитални свет намењен је развијању дигиталнe компетенције код ученика трећег разреда основне школе. Програм наставе и учења за трећи разред оријентисан је на процес учења и остваривање исхода.</w:t>
      </w:r>
    </w:p>
    <w:p w:rsidR="002E09CD" w:rsidRPr="00E02C5D" w:rsidRDefault="002E09CD" w:rsidP="003B339F">
      <w:pPr>
        <w:ind w:firstLine="480"/>
        <w:jc w:val="both"/>
        <w:rPr>
          <w:color w:val="000000"/>
          <w:sz w:val="24"/>
          <w:szCs w:val="24"/>
        </w:rPr>
      </w:pPr>
      <w:r w:rsidRPr="00E02C5D">
        <w:rPr>
          <w:color w:val="000000"/>
          <w:sz w:val="24"/>
          <w:szCs w:val="24"/>
        </w:rPr>
        <w:t>Исходи су искази о томе шта ученици умеју да ураде на основу знања која су стекли учећи предмет Дигитални свет. Представљају опис интегрисаних знања, вештина, ставова и вредности ученика, који су груписани у три наставне теме: </w:t>
      </w:r>
      <w:r w:rsidRPr="00E02C5D">
        <w:rPr>
          <w:i/>
          <w:iCs/>
          <w:color w:val="000000"/>
          <w:sz w:val="24"/>
          <w:szCs w:val="24"/>
        </w:rPr>
        <w:t>Дигитално друштво</w:t>
      </w:r>
      <w:r w:rsidRPr="00E02C5D">
        <w:rPr>
          <w:color w:val="000000"/>
          <w:sz w:val="24"/>
          <w:szCs w:val="24"/>
        </w:rPr>
        <w:t>,</w:t>
      </w:r>
      <w:r w:rsidRPr="00E02C5D">
        <w:rPr>
          <w:b/>
          <w:bCs/>
          <w:color w:val="000000"/>
          <w:sz w:val="24"/>
          <w:szCs w:val="24"/>
        </w:rPr>
        <w:t> </w:t>
      </w:r>
      <w:r w:rsidRPr="00E02C5D">
        <w:rPr>
          <w:i/>
          <w:iCs/>
          <w:color w:val="000000"/>
          <w:sz w:val="24"/>
          <w:szCs w:val="24"/>
        </w:rPr>
        <w:t>Безбедно коришћење дигиталних уређаја</w:t>
      </w:r>
      <w:r w:rsidRPr="00E02C5D">
        <w:rPr>
          <w:color w:val="000000"/>
          <w:sz w:val="24"/>
          <w:szCs w:val="24"/>
        </w:rPr>
        <w:t> и </w:t>
      </w:r>
      <w:r w:rsidRPr="00E02C5D">
        <w:rPr>
          <w:i/>
          <w:iCs/>
          <w:color w:val="000000"/>
          <w:sz w:val="24"/>
          <w:szCs w:val="24"/>
        </w:rPr>
        <w:t>Алгоритамски начин размишљања</w:t>
      </w:r>
      <w:r w:rsidRPr="00E02C5D">
        <w:rPr>
          <w:color w:val="000000"/>
          <w:sz w:val="24"/>
          <w:szCs w:val="24"/>
        </w:rPr>
        <w:t>.</w:t>
      </w:r>
    </w:p>
    <w:p w:rsidR="002E09CD" w:rsidRPr="00E02C5D" w:rsidRDefault="002E09CD" w:rsidP="003B339F">
      <w:pPr>
        <w:spacing w:after="150"/>
        <w:ind w:firstLine="480"/>
        <w:jc w:val="both"/>
        <w:rPr>
          <w:color w:val="000000"/>
          <w:sz w:val="24"/>
          <w:szCs w:val="24"/>
        </w:rPr>
      </w:pPr>
      <w:r w:rsidRPr="00E02C5D">
        <w:rPr>
          <w:color w:val="000000"/>
          <w:sz w:val="24"/>
          <w:szCs w:val="24"/>
        </w:rPr>
        <w:t>I. ПЛАНИРАЊЕ НАСТАВЕ И УЧЕЊА</w:t>
      </w:r>
    </w:p>
    <w:p w:rsidR="002E09CD" w:rsidRPr="00E02C5D" w:rsidRDefault="002E09CD" w:rsidP="003B339F">
      <w:pPr>
        <w:spacing w:after="150"/>
        <w:ind w:firstLine="480"/>
        <w:jc w:val="both"/>
        <w:rPr>
          <w:color w:val="000000"/>
          <w:sz w:val="24"/>
          <w:szCs w:val="24"/>
        </w:rPr>
      </w:pPr>
      <w:r w:rsidRPr="00E02C5D">
        <w:rPr>
          <w:color w:val="000000"/>
          <w:sz w:val="24"/>
          <w:szCs w:val="24"/>
        </w:rPr>
        <w:t>Полазећи од датих исхода и садржаја наставник најпре креира свој годишњи – глобални план рада из кога ће касније развијати своје оперативне планове. Дефинисани исходи олакшавају наставнику даљу операционализацију исхода на ниво конкретне наставне јединице. При планирању треба, такође, имати у виду да се исходи разликују, да се неки лакше и брже могу остварити, али је за већину исхода потребно више времена и више различитих активности.</w:t>
      </w:r>
    </w:p>
    <w:p w:rsidR="002E09CD" w:rsidRPr="00E02C5D" w:rsidRDefault="002E09CD" w:rsidP="003B339F">
      <w:pPr>
        <w:spacing w:after="150"/>
        <w:ind w:firstLine="480"/>
        <w:jc w:val="both"/>
        <w:rPr>
          <w:color w:val="000000"/>
          <w:sz w:val="24"/>
          <w:szCs w:val="24"/>
          <w:lang/>
        </w:rPr>
      </w:pPr>
      <w:r w:rsidRPr="00E02C5D">
        <w:rPr>
          <w:color w:val="000000"/>
          <w:sz w:val="24"/>
          <w:szCs w:val="24"/>
        </w:rPr>
        <w:t>Наставник је у планирању, припреми и остваривању наставе и учења аутономан. За сваки час треба планирати и припремити средства и начине провере остварености пројектованих исхода.</w:t>
      </w:r>
    </w:p>
    <w:p w:rsidR="002E09CD" w:rsidRPr="00E02C5D" w:rsidRDefault="002E09CD" w:rsidP="003B339F">
      <w:pPr>
        <w:pStyle w:val="levi-beli"/>
        <w:spacing w:before="0" w:beforeAutospacing="0" w:after="150" w:afterAutospacing="0"/>
        <w:ind w:firstLine="480"/>
        <w:jc w:val="both"/>
        <w:rPr>
          <w:color w:val="000000"/>
        </w:rPr>
      </w:pPr>
      <w:r w:rsidRPr="00E02C5D">
        <w:rPr>
          <w:color w:val="000000"/>
        </w:rPr>
        <w:t>II. ОСТВАРИВАЊЕ НАСТАВЕ И УЧЕЊА</w:t>
      </w:r>
    </w:p>
    <w:p w:rsidR="002E09CD" w:rsidRPr="00E02C5D" w:rsidRDefault="002E09CD" w:rsidP="003B339F">
      <w:pPr>
        <w:pStyle w:val="basic-paragraph"/>
        <w:spacing w:before="0" w:beforeAutospacing="0" w:after="150" w:afterAutospacing="0"/>
        <w:ind w:firstLine="480"/>
        <w:jc w:val="both"/>
        <w:rPr>
          <w:color w:val="000000"/>
        </w:rPr>
      </w:pPr>
      <w:r w:rsidRPr="00E02C5D">
        <w:rPr>
          <w:color w:val="000000"/>
        </w:rPr>
        <w:t>Наведене исходе потребно је остварити са различитим нивоима расположивости дигиталних уређаја намењених за коришћење од стране ученика. Наставник треба да реализује наставу у кабинету за Информатику и рачунарство и омогући ученицима да користе рачунаре на начин који директно доприноси остваривању дефинисаних исхода учења. Препорука је да два ученика користе један рачунар како би се развило вршњачко учење, делила одговорност и развијао тимски рад. Вероватно је да ученици имају искуства са коришћењем дигиталних уређаја. Од изузетног је значаја да та искуства наставник увиди и уважи. Ученици могу бити вешти корисници технологије, али то не значи да су и компетентни у овој области. У том смислу, наставник има слободу да наставу организује у складу са техничким могућностима, предзнањима и потребама својих ученика.</w:t>
      </w:r>
    </w:p>
    <w:p w:rsidR="002E09CD" w:rsidRPr="00E02C5D" w:rsidRDefault="002E09CD" w:rsidP="003B339F">
      <w:pPr>
        <w:pStyle w:val="basic-paragraph"/>
        <w:spacing w:before="0" w:beforeAutospacing="0" w:after="150" w:afterAutospacing="0"/>
        <w:ind w:firstLine="480"/>
        <w:jc w:val="both"/>
        <w:rPr>
          <w:color w:val="000000"/>
          <w:lang/>
        </w:rPr>
      </w:pPr>
      <w:r w:rsidRPr="00E02C5D">
        <w:rPr>
          <w:color w:val="000000"/>
        </w:rPr>
        <w:t>Током реализације наставе, рад наставника мора бити континуирано усмерен ка смањивању дигиталног јаза. Важно је да наставници помогну ученицима који немају могућност приступа технологији од куће тако што ће их, у кабинету за Информатику и рачунарство, повезати са ученицима који су дигитално спретни и радити на поспешивању вршњачког учења. Обавезивање ученика да користе наставне материјале за које им је потребан приступ интернету од куће неправедно је према онима који га немају. За такве ученике наставник мора да обезбеди алтернативу – могућност приступа школским дигиталним уређајима, пре или после наставе.</w:t>
      </w:r>
    </w:p>
    <w:p w:rsidR="002E09CD" w:rsidRPr="00E02C5D" w:rsidRDefault="002E09CD" w:rsidP="003B339F">
      <w:pPr>
        <w:pStyle w:val="levi-bold"/>
        <w:spacing w:before="0" w:beforeAutospacing="0" w:after="0" w:afterAutospacing="0"/>
        <w:ind w:firstLine="480"/>
        <w:jc w:val="both"/>
        <w:rPr>
          <w:color w:val="000000"/>
        </w:rPr>
      </w:pPr>
      <w:r w:rsidRPr="00E02C5D">
        <w:rPr>
          <w:rStyle w:val="bold"/>
          <w:b/>
          <w:bCs/>
          <w:color w:val="000000"/>
        </w:rPr>
        <w:t>Дигитално друштво</w:t>
      </w:r>
    </w:p>
    <w:p w:rsidR="002E09CD" w:rsidRPr="00E02C5D" w:rsidRDefault="002E09CD" w:rsidP="003B339F">
      <w:pPr>
        <w:pStyle w:val="basic-paragraph"/>
        <w:spacing w:before="0" w:beforeAutospacing="0" w:after="0" w:afterAutospacing="0"/>
        <w:ind w:firstLine="480"/>
        <w:jc w:val="both"/>
        <w:rPr>
          <w:color w:val="000000"/>
        </w:rPr>
      </w:pPr>
      <w:r w:rsidRPr="00E02C5D">
        <w:rPr>
          <w:color w:val="000000"/>
        </w:rPr>
        <w:t>У циљу достизања наведених исхода, покренути одабрани програм за унос и обраду текста и, не улазећи у детаље радног окружења, показати ученицима простор (виртуелни лист папира) у оквиру којег ће се приказати слова и знакови откуцани помоћу физичке или виртуелне тастатуре. Увести појам </w:t>
      </w:r>
      <w:r w:rsidRPr="00E02C5D">
        <w:rPr>
          <w:rStyle w:val="italik"/>
          <w:i/>
          <w:iCs/>
          <w:color w:val="000000"/>
        </w:rPr>
        <w:t>курсор</w:t>
      </w:r>
      <w:r w:rsidRPr="00E02C5D">
        <w:rPr>
          <w:color w:val="000000"/>
        </w:rPr>
        <w:t xml:space="preserve"> указујући ученицима да је то мала усправна линија која пулсира како би нам показала на ком месту ће се појавити текст када га будемо откуцали. Задатак за ученике је да помоћу тастатуре откуцају једноставан текст </w:t>
      </w:r>
      <w:r w:rsidRPr="00E02C5D">
        <w:rPr>
          <w:color w:val="000000"/>
        </w:rPr>
        <w:lastRenderedPageBreak/>
        <w:t>(сачињен од кратких реченица). Објаснити како се куца велико слово (Shift + слово), размак између речи (Space bar), сва слова велика (Caps Lock), прелази у нови ред (Enter).</w:t>
      </w:r>
    </w:p>
    <w:p w:rsidR="002E09CD" w:rsidRPr="00E02C5D" w:rsidRDefault="002E09CD" w:rsidP="003B339F">
      <w:pPr>
        <w:pStyle w:val="basic-paragraph"/>
        <w:spacing w:before="0" w:beforeAutospacing="0" w:after="150" w:afterAutospacing="0"/>
        <w:ind w:firstLine="480"/>
        <w:jc w:val="both"/>
        <w:rPr>
          <w:color w:val="000000"/>
        </w:rPr>
      </w:pPr>
      <w:r w:rsidRPr="00E02C5D">
        <w:rPr>
          <w:color w:val="000000"/>
        </w:rPr>
        <w:t>Након уноса текста, указати на могућности измене текста. Показати основно едитовање текста (брисање (Delete, Backspace) и додавање знакова), селектовање текста и његово брисање. Скренути пажњу на могућност провере исправности унетог текста и демонстрирати начин коришћења опције за проверу правописа (Правопис и граматика). Демонстрирати поступак именовања и чувања текстуалне датотеке, а на следећем часу поступак отварања претходно сачуване датотеке, у којој ће ученици наставити да уносе и едитују текст.</w:t>
      </w:r>
    </w:p>
    <w:p w:rsidR="002E09CD" w:rsidRPr="00E02C5D" w:rsidRDefault="002E09CD" w:rsidP="003B339F">
      <w:pPr>
        <w:pStyle w:val="basic-paragraph"/>
        <w:spacing w:before="0" w:beforeAutospacing="0" w:after="150" w:afterAutospacing="0"/>
        <w:ind w:firstLine="480"/>
        <w:jc w:val="both"/>
        <w:rPr>
          <w:color w:val="000000"/>
        </w:rPr>
      </w:pPr>
      <w:r w:rsidRPr="00E02C5D">
        <w:rPr>
          <w:color w:val="000000"/>
        </w:rPr>
        <w:t>На часовима утврђивања ученици треба да вежбају уносећи сложеније текстове. Текстови треба да буду релевантни за ученике и повезани са активностима за које наставник процењује да су од значаја за њих (нпр. занимљивости о темама које уче из наставних предмета, које су обележје локалне заједнице и сл). На крају сваког часа потребно је издвојити 10 минута како би ученици пажљиво прочитали откуцани текст и кориговали грешке.</w:t>
      </w:r>
    </w:p>
    <w:p w:rsidR="002E09CD" w:rsidRPr="00E02C5D" w:rsidRDefault="002E09CD" w:rsidP="003B339F">
      <w:pPr>
        <w:pStyle w:val="basic-paragraph"/>
        <w:spacing w:before="0" w:beforeAutospacing="0" w:after="150" w:afterAutospacing="0"/>
        <w:ind w:firstLine="480"/>
        <w:jc w:val="both"/>
        <w:rPr>
          <w:color w:val="000000"/>
          <w:lang/>
        </w:rPr>
      </w:pPr>
      <w:r w:rsidRPr="00E02C5D">
        <w:rPr>
          <w:color w:val="000000"/>
        </w:rPr>
        <w:t>Добро би било да квалитетни радови ученика или колажни радови сачињени од више радова ученика из једног одељења буду промовисани на школском сајту.</w:t>
      </w:r>
    </w:p>
    <w:p w:rsidR="002E09CD" w:rsidRPr="00E02C5D" w:rsidRDefault="002E09CD" w:rsidP="003B339F">
      <w:pPr>
        <w:pStyle w:val="basic-paragraph"/>
        <w:spacing w:before="0" w:beforeAutospacing="0" w:after="150" w:afterAutospacing="0"/>
        <w:ind w:firstLine="480"/>
        <w:jc w:val="both"/>
        <w:rPr>
          <w:color w:val="000000"/>
          <w:lang/>
        </w:rPr>
      </w:pPr>
      <w:r w:rsidRPr="00E02C5D">
        <w:rPr>
          <w:color w:val="000000"/>
        </w:rPr>
        <w:t>У трећем разреду ученици се поново сусрећу са коришћењем програма за цртање и обраду слика. Показати унос текста на слику наглашавајући да се акције примењиване у програму за обраду текста на исти начин спроводе у програму за цртање. Ученицима давати задатке који подразумевају додавање текста на слике ради додатног појашњавања онога што је на сликама приказано. Добро би било да слике имају директну везу са наставним садржајима које ученици изучавају у оквиру других наставних предмета. Демонстрирати поступак именовања и чувања графичке датотеке, а на следећем часу поступак отварања претходно сачуване датотеке, у којој ће ученици да наставити да уносе и едитују текст.</w:t>
      </w:r>
    </w:p>
    <w:p w:rsidR="002E09CD" w:rsidRPr="00E02C5D" w:rsidRDefault="002E09CD" w:rsidP="003B339F">
      <w:pPr>
        <w:pStyle w:val="basic-paragraph"/>
        <w:spacing w:before="0" w:beforeAutospacing="0" w:after="0" w:afterAutospacing="0"/>
        <w:ind w:firstLine="480"/>
        <w:jc w:val="both"/>
        <w:rPr>
          <w:color w:val="000000"/>
        </w:rPr>
      </w:pPr>
      <w:r w:rsidRPr="00E02C5D">
        <w:rPr>
          <w:color w:val="000000"/>
        </w:rPr>
        <w:t>Обраду наставних садржаја који се односе на претраживање интернета треба започети демонстрацијом начина на који приступамо садржајима светске мреже. Правећи разлику између програма прегледача и програма претраживача, објаснити да нам је прегледач потребан да видимо садржаје светске мреже, док нам претраживач обезбеђује да на интернету пронађемо оно што нам је потребно. Разрадити начин претраживања интернета помоћу </w:t>
      </w:r>
      <w:r w:rsidRPr="00E02C5D">
        <w:rPr>
          <w:rStyle w:val="italik"/>
          <w:i/>
          <w:iCs/>
          <w:color w:val="000000"/>
        </w:rPr>
        <w:t>кључних речи</w:t>
      </w:r>
      <w:r w:rsidRPr="00E02C5D">
        <w:rPr>
          <w:color w:val="000000"/>
        </w:rPr>
        <w:t> и показaти примере коректно дефинисаних кључних речи и оних које садрже непотребне везнике или се недовољно прецизно односе на конкретан предмет претраге. Напоменути да не постоји јединствен „рецепт” за дефинисање кључних речи, већ да се ова способност изграђује кроз праксу и промишљање.</w:t>
      </w:r>
    </w:p>
    <w:p w:rsidR="002E09CD" w:rsidRPr="00E02C5D" w:rsidRDefault="002E09CD" w:rsidP="003B339F">
      <w:pPr>
        <w:pStyle w:val="basic-paragraph"/>
        <w:spacing w:before="0" w:beforeAutospacing="0" w:after="0" w:afterAutospacing="0"/>
        <w:ind w:firstLine="480"/>
        <w:jc w:val="both"/>
        <w:rPr>
          <w:color w:val="000000"/>
        </w:rPr>
      </w:pPr>
      <w:r w:rsidRPr="00E02C5D">
        <w:rPr>
          <w:color w:val="000000"/>
        </w:rPr>
        <w:t>Следећа важна тема јесу сами резултати претраге. Резултате добијене претрагом интернета никада не треба узимати здраво за готово. Наставник треба да предочи да садржајима са интернета морамо да приђемо критички. Објаснити да </w:t>
      </w:r>
      <w:r w:rsidRPr="00E02C5D">
        <w:rPr>
          <w:rStyle w:val="italik"/>
          <w:i/>
          <w:iCs/>
          <w:color w:val="000000"/>
        </w:rPr>
        <w:t>критичко мишљење</w:t>
      </w:r>
      <w:r w:rsidRPr="00E02C5D">
        <w:rPr>
          <w:color w:val="000000"/>
        </w:rPr>
        <w:t> није исто што и </w:t>
      </w:r>
      <w:r w:rsidRPr="00E02C5D">
        <w:rPr>
          <w:rStyle w:val="italik"/>
          <w:i/>
          <w:iCs/>
          <w:color w:val="000000"/>
        </w:rPr>
        <w:t>критика</w:t>
      </w:r>
      <w:r w:rsidRPr="00E02C5D">
        <w:rPr>
          <w:color w:val="000000"/>
        </w:rPr>
        <w:t>,</w:t>
      </w:r>
      <w:r w:rsidRPr="00E02C5D">
        <w:rPr>
          <w:rStyle w:val="italik"/>
          <w:i/>
          <w:iCs/>
          <w:color w:val="000000"/>
        </w:rPr>
        <w:t> </w:t>
      </w:r>
      <w:r w:rsidRPr="00E02C5D">
        <w:rPr>
          <w:color w:val="000000"/>
        </w:rPr>
        <w:t>већ да оно представља такав приступ информацијама који подразумева преиспитивање њихове тачности, порекла и сл. Указати и на то да су резултати претраге означени ознаком </w:t>
      </w:r>
      <w:r w:rsidRPr="00E02C5D">
        <w:rPr>
          <w:rStyle w:val="italik"/>
          <w:i/>
          <w:iCs/>
          <w:color w:val="000000"/>
        </w:rPr>
        <w:t>Оглас</w:t>
      </w:r>
      <w:r w:rsidRPr="00E02C5D">
        <w:rPr>
          <w:color w:val="000000"/>
        </w:rPr>
        <w:t xml:space="preserve"> плаћене рекламе и да такви резултати нису нужно поуздани у погледу тачности или квалитета садржаја. У основи потребе да критички прилазимо информацијама доступним на интернету стоји отвореност интернета – свако може да постави на светску мрежу што год да пожели. Овакав приступ носи </w:t>
      </w:r>
      <w:r w:rsidRPr="00E02C5D">
        <w:rPr>
          <w:color w:val="000000"/>
        </w:rPr>
        <w:lastRenderedPageBreak/>
        <w:t>извесне ризике, али доноси бројне предности које их далеко превазилазе – могућности за дељење знања, информација, приказе иновација и сл.</w:t>
      </w:r>
    </w:p>
    <w:p w:rsidR="002E09CD" w:rsidRPr="00E02C5D" w:rsidRDefault="002E09CD" w:rsidP="003B339F">
      <w:pPr>
        <w:pStyle w:val="basic-paragraph"/>
        <w:spacing w:before="0" w:beforeAutospacing="0" w:after="150" w:afterAutospacing="0"/>
        <w:ind w:firstLine="480"/>
        <w:jc w:val="both"/>
        <w:rPr>
          <w:color w:val="000000"/>
          <w:lang/>
        </w:rPr>
      </w:pPr>
      <w:r w:rsidRPr="00E02C5D">
        <w:rPr>
          <w:color w:val="000000"/>
        </w:rPr>
        <w:t>На крају теме се треба осврнути на етичко понашање када су садржаји светске мреже у питању. Садржаји на интернету имају своје власнике. У том смислу, није дозвољено присвајати их. Уколико, за потребе наставе и учења, користимо материјале пронађене на интернету, у обавези смо да наведемо одакле смо их преузели. Такође, није дозвољено да остварујемо материјалну корист од туђих материјала преузетих са интернета осим уколико то није јасно назначено.</w:t>
      </w:r>
    </w:p>
    <w:p w:rsidR="002E09CD" w:rsidRPr="00E02C5D" w:rsidRDefault="002E09CD" w:rsidP="003B339F">
      <w:pPr>
        <w:pStyle w:val="levi-bold"/>
        <w:spacing w:before="0" w:beforeAutospacing="0" w:after="0" w:afterAutospacing="0"/>
        <w:ind w:firstLine="480"/>
        <w:jc w:val="both"/>
        <w:rPr>
          <w:color w:val="000000"/>
        </w:rPr>
      </w:pPr>
      <w:r w:rsidRPr="00E02C5D">
        <w:rPr>
          <w:rStyle w:val="bold"/>
          <w:b/>
          <w:bCs/>
          <w:color w:val="000000"/>
        </w:rPr>
        <w:t>Безбедно коришћење дигиталних уређаја</w:t>
      </w:r>
    </w:p>
    <w:p w:rsidR="002E09CD" w:rsidRPr="00E02C5D" w:rsidRDefault="002E09CD" w:rsidP="003B339F">
      <w:pPr>
        <w:pStyle w:val="basic-paragraph"/>
        <w:spacing w:before="0" w:beforeAutospacing="0" w:after="150" w:afterAutospacing="0"/>
        <w:ind w:firstLine="480"/>
        <w:jc w:val="both"/>
        <w:rPr>
          <w:color w:val="000000"/>
        </w:rPr>
      </w:pPr>
      <w:r w:rsidRPr="00E02C5D">
        <w:rPr>
          <w:color w:val="000000"/>
        </w:rPr>
        <w:t>Приликом обраде ове наставне теме, кренути од свакодневног, „извандигиталног” искуства ученика. Ученици треба да издвоје једну особу из свог окружења која има углед (нпр. позитиван или негативан) и да објасне шта је то углед и на основу чега су формирали позитивну или негативну слику о тој особи. Кроз дискусију са ученицима, извести закључак да се углед гради кроз односе са другима, комуникацију и да слика коју други имају о нама највећим делом зависи од нас самих, од тога како се понашамо и које информације о себи откривамо другима. Затим поставити ученицима питање на основу чега други креирају слику о нама у дигиталном окружењу и навести примере блиске искуству ученика.</w:t>
      </w:r>
    </w:p>
    <w:p w:rsidR="002E09CD" w:rsidRPr="00E02C5D" w:rsidRDefault="002E09CD" w:rsidP="003B339F">
      <w:pPr>
        <w:pStyle w:val="basic-paragraph"/>
        <w:spacing w:before="0" w:beforeAutospacing="0" w:after="150" w:afterAutospacing="0"/>
        <w:ind w:firstLine="480"/>
        <w:jc w:val="both"/>
        <w:rPr>
          <w:color w:val="000000"/>
        </w:rPr>
      </w:pPr>
      <w:r w:rsidRPr="00E02C5D">
        <w:rPr>
          <w:color w:val="000000"/>
        </w:rPr>
        <w:t>Указати на чињеницу да сваки корисник интернета има свој дигитални углед. Дигитални углед се гради на основу: садржаја наших порука (нпр. у Вајбер групи) и начина на који су написане, на основу фотографија и видео-записа које делимо, онога што „лајкујемо”, видео-игрица које играмо, група у које смо укључени, веб-сајтова које посећујемо итд.</w:t>
      </w:r>
    </w:p>
    <w:p w:rsidR="002E09CD" w:rsidRPr="00E02C5D" w:rsidRDefault="002E09CD" w:rsidP="003B339F">
      <w:pPr>
        <w:pStyle w:val="basic-paragraph"/>
        <w:spacing w:before="0" w:beforeAutospacing="0" w:after="0" w:afterAutospacing="0"/>
        <w:ind w:firstLine="480"/>
        <w:jc w:val="both"/>
        <w:rPr>
          <w:color w:val="000000"/>
          <w:lang/>
        </w:rPr>
      </w:pPr>
      <w:r w:rsidRPr="00E02C5D">
        <w:rPr>
          <w:color w:val="000000"/>
        </w:rPr>
        <w:t>Дељењем информација на интернету, остављамо </w:t>
      </w:r>
      <w:r w:rsidRPr="00E02C5D">
        <w:rPr>
          <w:rStyle w:val="italik"/>
          <w:i/>
          <w:iCs/>
          <w:color w:val="000000"/>
        </w:rPr>
        <w:t>дигиталне трагове</w:t>
      </w:r>
      <w:r w:rsidRPr="00E02C5D">
        <w:rPr>
          <w:rStyle w:val="bold"/>
          <w:b/>
          <w:bCs/>
          <w:color w:val="000000"/>
        </w:rPr>
        <w:t> </w:t>
      </w:r>
      <w:r w:rsidRPr="00E02C5D">
        <w:rPr>
          <w:color w:val="000000"/>
        </w:rPr>
        <w:t>који се тешко могу обрисати. Оно што поделимо на интернету доступно је великом броју особа (познатих и непознатих) и једном када нешто поделимо губимо контролу над тим (неко може да то сачува и касније злоупотреби). Пре него што било шта (о себи или другима) поделимо или објавимо на интернету, веома је важно да застанемо и размислимо шта објављујемо, због чега, ко ће то моћи да види (вршњаци, родитељи, наставница), шта ће други мислити о нама, да ли тиме што објављујемо или шаљемо можемо некога да повредимо, како ће се осећати особе на које се то односи итд. О свом дигиталном угледу водимо рачуна тако што не објављујемо ништа у тренуцима када смо љути, бесни или тужни. Приликом коришћења интернета, веома је важно да водимо рачуна о свом дигиталном угледу, али и о дигиталном угледу других особа. Ученици треба да наведу примере особа са интернета које су њима блиске (нпр. јутјубере) и које имају позитиван/негативан дигитални углед. Наставник може да покаже ученицима кратак видео </w:t>
      </w:r>
      <w:r w:rsidRPr="00E02C5D">
        <w:rPr>
          <w:rStyle w:val="italik"/>
          <w:i/>
          <w:iCs/>
          <w:color w:val="000000"/>
        </w:rPr>
        <w:t>Лепо понашање на интернету</w:t>
      </w:r>
      <w:r w:rsidRPr="00E02C5D">
        <w:rPr>
          <w:color w:val="000000"/>
        </w:rPr>
        <w:t>: https://digitalni-vodic.ucpd.rs/crtani-filmovi/, а такође може у оквиру неког другог предмета (нпр. Ликовног васпитања) да зада ученицима да креирају постер о лепом понашању на интернету.</w:t>
      </w:r>
    </w:p>
    <w:p w:rsidR="002E09CD" w:rsidRPr="00E02C5D" w:rsidRDefault="002E09CD" w:rsidP="003B339F">
      <w:pPr>
        <w:pStyle w:val="basic-paragraph"/>
        <w:spacing w:before="0" w:beforeAutospacing="0" w:after="0" w:afterAutospacing="0"/>
        <w:ind w:firstLine="480"/>
        <w:jc w:val="both"/>
        <w:rPr>
          <w:color w:val="000000"/>
          <w:lang/>
        </w:rPr>
      </w:pPr>
      <w:r w:rsidRPr="00E02C5D">
        <w:rPr>
          <w:color w:val="000000"/>
        </w:rPr>
        <w:t>У оквиру теме </w:t>
      </w:r>
      <w:r w:rsidRPr="00E02C5D">
        <w:rPr>
          <w:rStyle w:val="bold"/>
          <w:b/>
          <w:bCs/>
          <w:color w:val="000000"/>
        </w:rPr>
        <w:t>Безбедно коришћење дигиталних уређаја</w:t>
      </w:r>
      <w:r w:rsidRPr="00E02C5D">
        <w:rPr>
          <w:color w:val="000000"/>
        </w:rPr>
        <w:t> потребно је посебну пажњу посветити времену током кога ученици користе дигиталне уређаје којима имају приступ. Како многа истраживања показују да деца овог узраста проводе превише времена на интернету и уз мобилне телефоне, уколико су им доступни, указати на значај креирања личног плана коришћења доступних дигиталних уређаја. У сврху остваривања исхода </w:t>
      </w:r>
      <w:r w:rsidRPr="00E02C5D">
        <w:rPr>
          <w:rStyle w:val="italik"/>
          <w:i/>
          <w:iCs/>
          <w:color w:val="000000"/>
        </w:rPr>
        <w:t xml:space="preserve">направи лични план коришћења дигиталних уређаја уз помоћ </w:t>
      </w:r>
      <w:r w:rsidRPr="00E02C5D">
        <w:rPr>
          <w:rStyle w:val="italik"/>
          <w:i/>
          <w:iCs/>
          <w:color w:val="000000"/>
        </w:rPr>
        <w:lastRenderedPageBreak/>
        <w:t>наставника, </w:t>
      </w:r>
      <w:r w:rsidRPr="00E02C5D">
        <w:rPr>
          <w:color w:val="000000"/>
        </w:rPr>
        <w:t>покренути разговор питањима: Колико времена проводимо у школи? Колико времена спавамо? Колико дуго се током дана играмо? Колико нам времена треба да урадимо домаће задатке? Колико времена проводимо у коришћењу рачунара/телефона/таблета? (Уколико има ученика у разреду који немају приступ интернету и/или мобилним телефонима код куће, преформулисати питање или дати податак о времену које деца проводе на интернету из неког релевантног истраживања, нпр. Уницефовог.) Шта све можемо да урадимо за 24 сата? Активност прављења личног плана најбоље је организовати као рад у мањим групама. Ученицима дати нацртану временску линију која представља један дан од 24 сата и задатак да распореде своје обавезе током тог дана. За ову активност предвидети око 15 минута. Анализирати са ученицима планове које су направили, коментарисати и посебно истицати превиђено време за коришћење дигиталних уређаја. Након тога ученици, свако за себе, креирају план пожељног коришћења дигиталних уређаја на недељном нивоу, укључујући и викенде. Овај распоред може бити приказан табелом. Задатак који ученици добијају је да прате и бележе да ли се придржавају плана током недељу дана и да уписују запажања, а затим организовати кратку дискусију на наредном часу. Уколико у разреду има ученика којима нису доступни дигитални уређаји у кућним условима, задржати се само на изради пожељног личног плана коришћења дигиталних уређаја.</w:t>
      </w:r>
    </w:p>
    <w:p w:rsidR="002E09CD" w:rsidRPr="00E02C5D" w:rsidRDefault="002E09CD" w:rsidP="003B339F">
      <w:pPr>
        <w:pStyle w:val="levi-bold"/>
        <w:spacing w:before="0" w:beforeAutospacing="0" w:after="0" w:afterAutospacing="0"/>
        <w:ind w:firstLine="480"/>
        <w:jc w:val="both"/>
        <w:rPr>
          <w:color w:val="000000"/>
        </w:rPr>
      </w:pPr>
      <w:r w:rsidRPr="00E02C5D">
        <w:rPr>
          <w:rStyle w:val="bold"/>
          <w:b/>
          <w:bCs/>
          <w:color w:val="000000"/>
        </w:rPr>
        <w:t>Алгоритамски начин размишљања</w:t>
      </w:r>
    </w:p>
    <w:p w:rsidR="002E09CD" w:rsidRPr="00E02C5D" w:rsidRDefault="002E09CD" w:rsidP="003B339F">
      <w:pPr>
        <w:pStyle w:val="basic-paragraph"/>
        <w:spacing w:before="0" w:beforeAutospacing="0" w:after="150" w:afterAutospacing="0"/>
        <w:ind w:firstLine="480"/>
        <w:jc w:val="both"/>
        <w:rPr>
          <w:color w:val="000000"/>
          <w:lang/>
        </w:rPr>
      </w:pPr>
      <w:r w:rsidRPr="00E02C5D">
        <w:rPr>
          <w:color w:val="000000"/>
        </w:rPr>
        <w:t>У оквиру овог дела теме, ученици у специфичним окружењима за блоковско програмирање локализованих на српски језик (попут code.org) решавају једноставне проблеме чије решавање захтева понављање (програмске циклусе). Наставник треба да представи узрасту примерен алгоритам/програм који садржи понављање (нпр. маца мења боју, исцртава се испрекидана линија, срце пулсира) и постави ученицима питање: „Ако бисмо сложили блокове на овакав начин, шта би се њиховим извршавањем добило?”. Ученици треба да аргументују своје одговоре и дебатују о тачности изнетих одговора. Након тога, наставник треба да прикаже узрасту примерен алгоритам/програм који садржи понављање, али садржи грешку. Након саопштавања сврхе програма, наставник треба да постави питање: „Да ли блокови сложени на овакав начин доводе до описаног решења? Да ли је могуће поправити програм?”. Ученици тада треба да предложе решења и по потреби дебатују о њима.</w:t>
      </w:r>
    </w:p>
    <w:p w:rsidR="002E09CD" w:rsidRPr="00E02C5D" w:rsidRDefault="002E09CD" w:rsidP="003B339F">
      <w:pPr>
        <w:pStyle w:val="levi-beli"/>
        <w:spacing w:before="0" w:beforeAutospacing="0" w:after="150" w:afterAutospacing="0"/>
        <w:ind w:firstLine="480"/>
        <w:jc w:val="both"/>
        <w:rPr>
          <w:color w:val="000000"/>
        </w:rPr>
      </w:pPr>
      <w:r w:rsidRPr="00E02C5D">
        <w:rPr>
          <w:color w:val="000000"/>
        </w:rPr>
        <w:t>III. ПРАЋЕЊЕ И ВРЕДНОВАЊЕ НАСТАВЕ И УЧЕЊА</w:t>
      </w:r>
    </w:p>
    <w:p w:rsidR="002E09CD" w:rsidRPr="00E02C5D" w:rsidRDefault="002E09CD" w:rsidP="003B339F">
      <w:pPr>
        <w:pStyle w:val="basic-paragraph"/>
        <w:spacing w:before="0" w:beforeAutospacing="0" w:after="150" w:afterAutospacing="0"/>
        <w:ind w:firstLine="480"/>
        <w:jc w:val="both"/>
        <w:rPr>
          <w:color w:val="000000"/>
        </w:rPr>
      </w:pPr>
      <w:r w:rsidRPr="00E02C5D">
        <w:rPr>
          <w:color w:val="000000"/>
        </w:rPr>
        <w:t>У настави оријентисаној на процес учења и достизање исхода учења вреднују се процес и продукти учења. Устаљене методе процене постигнућа ученика, које наставници примењују у другим обавезним предметима и изборним програмима, могуће је примењивати и у настави овог предмета. Ипак, изазови попут чињенице да процена постигнућа заснована само на резултатима практичних задатака које ученици раде није довољан показатељ онога што они знају и умеју, или да је, при сарадничком раду, врло тешко идентификовати допринос сваког појединца, доводи до потребе за издвајањем неколико техника које се посебно препоручују за примену у оквиру предмета Дигитални свет (превасходно зато што у највећој мери корелирају са његовом природом):</w:t>
      </w:r>
    </w:p>
    <w:p w:rsidR="002E09CD" w:rsidRPr="00E02C5D" w:rsidRDefault="002E09CD" w:rsidP="003B339F">
      <w:pPr>
        <w:pStyle w:val="basic-paragraph"/>
        <w:spacing w:before="0" w:beforeAutospacing="0" w:after="0" w:afterAutospacing="0"/>
        <w:ind w:firstLine="480"/>
        <w:jc w:val="both"/>
        <w:rPr>
          <w:color w:val="000000"/>
        </w:rPr>
      </w:pPr>
      <w:r w:rsidRPr="00E02C5D">
        <w:rPr>
          <w:rStyle w:val="bold"/>
          <w:b/>
          <w:bCs/>
          <w:color w:val="000000"/>
        </w:rPr>
        <w:t>– самопроцена</w:t>
      </w:r>
      <w:r w:rsidRPr="00E02C5D">
        <w:rPr>
          <w:color w:val="000000"/>
        </w:rPr>
        <w:t>: неговање праксе исказивања рефлексивних коментара током представљања онога што су урадили прилика је за развој самоувида и саморегулације у учењу и основа за процену властитог постигнућа ученика;</w:t>
      </w:r>
    </w:p>
    <w:p w:rsidR="002E09CD" w:rsidRPr="00E02C5D" w:rsidRDefault="002E09CD" w:rsidP="003B339F">
      <w:pPr>
        <w:pStyle w:val="basic-paragraph"/>
        <w:spacing w:before="0" w:beforeAutospacing="0" w:after="0" w:afterAutospacing="0"/>
        <w:ind w:firstLine="480"/>
        <w:jc w:val="both"/>
        <w:rPr>
          <w:color w:val="000000"/>
        </w:rPr>
      </w:pPr>
      <w:r w:rsidRPr="00E02C5D">
        <w:rPr>
          <w:rStyle w:val="bold"/>
          <w:b/>
          <w:bCs/>
          <w:color w:val="000000"/>
        </w:rPr>
        <w:lastRenderedPageBreak/>
        <w:t>– вршњачка процена</w:t>
      </w:r>
      <w:r w:rsidRPr="00E02C5D">
        <w:rPr>
          <w:color w:val="000000"/>
        </w:rPr>
        <w:t>: ова врста процене постигнућа ученика природно се надовезује на процес самопроцене – ученици раде у пару или групи на истом задатку и имају могућност да, делећи одговорност, стварају и исправљају решења, те пружају конструктивне повратне информације. (Ова метода широко је распрострањена у ИТ индустрији од стране професионалних програмера (програмирање у пару) и лако ју је превести у учионицу.);</w:t>
      </w:r>
    </w:p>
    <w:p w:rsidR="002E09CD" w:rsidRPr="00E02C5D" w:rsidRDefault="002E09CD" w:rsidP="003B339F">
      <w:pPr>
        <w:pStyle w:val="basic-paragraph"/>
        <w:spacing w:before="0" w:beforeAutospacing="0" w:after="0" w:afterAutospacing="0"/>
        <w:ind w:firstLine="480"/>
        <w:jc w:val="both"/>
        <w:rPr>
          <w:color w:val="000000"/>
        </w:rPr>
      </w:pPr>
      <w:r w:rsidRPr="00E02C5D">
        <w:rPr>
          <w:rStyle w:val="bold"/>
          <w:b/>
          <w:bCs/>
          <w:color w:val="000000"/>
        </w:rPr>
        <w:t>– отворена питања</w:t>
      </w:r>
      <w:r w:rsidRPr="00E02C5D">
        <w:rPr>
          <w:color w:val="000000"/>
        </w:rPr>
        <w:t>: знање ученика о концептима који су обухваћени програмом неће увек бити лако уочљиво. Постављање отворених питања један је од начина на који наставник може да процени постигнућа својих ученика, али и да допринесе продубљивању њиховог разумевања конкретног концепта.</w:t>
      </w:r>
    </w:p>
    <w:p w:rsidR="002E09CD" w:rsidRPr="00E02C5D" w:rsidRDefault="002E09CD" w:rsidP="003B339F">
      <w:pPr>
        <w:pStyle w:val="basic-paragraph"/>
        <w:spacing w:before="0" w:beforeAutospacing="0" w:after="0" w:afterAutospacing="0"/>
        <w:ind w:firstLine="480"/>
        <w:jc w:val="both"/>
        <w:rPr>
          <w:color w:val="000000"/>
        </w:rPr>
      </w:pPr>
      <w:r w:rsidRPr="00E02C5D">
        <w:rPr>
          <w:rStyle w:val="bold"/>
          <w:b/>
          <w:bCs/>
          <w:color w:val="000000"/>
        </w:rPr>
        <w:t>– Већ знам </w:t>
      </w:r>
      <w:r w:rsidRPr="00E02C5D">
        <w:rPr>
          <w:color w:val="000000"/>
        </w:rPr>
        <w:t>–</w:t>
      </w:r>
      <w:r w:rsidRPr="00E02C5D">
        <w:rPr>
          <w:rStyle w:val="bold"/>
          <w:b/>
          <w:bCs/>
          <w:color w:val="000000"/>
        </w:rPr>
        <w:t> Желим да научим </w:t>
      </w:r>
      <w:r w:rsidRPr="00E02C5D">
        <w:rPr>
          <w:color w:val="000000"/>
        </w:rPr>
        <w:t>–</w:t>
      </w:r>
      <w:r w:rsidRPr="00E02C5D">
        <w:rPr>
          <w:rStyle w:val="bold"/>
          <w:b/>
          <w:bCs/>
          <w:color w:val="000000"/>
        </w:rPr>
        <w:t> Научио/ла сам</w:t>
      </w:r>
      <w:r w:rsidRPr="00E02C5D">
        <w:rPr>
          <w:color w:val="000000"/>
        </w:rPr>
        <w:t>: коришћење рубрика за идентификацију онога што већ знају, шта желе да науче и, накнадно, онога што су научили, корисна је техника коју ученици могу да користе за подршку самосталном учењу, а наставник за процену њихових постигнућа.</w:t>
      </w:r>
    </w:p>
    <w:p w:rsidR="002E09CD" w:rsidRPr="00E02C5D" w:rsidRDefault="002E09CD" w:rsidP="003B339F">
      <w:pPr>
        <w:pStyle w:val="basic-paragraph"/>
        <w:spacing w:before="0" w:beforeAutospacing="0" w:after="150" w:afterAutospacing="0"/>
        <w:ind w:firstLine="480"/>
        <w:jc w:val="both"/>
        <w:rPr>
          <w:color w:val="000000"/>
          <w:lang/>
        </w:rPr>
      </w:pPr>
      <w:r w:rsidRPr="00E02C5D">
        <w:rPr>
          <w:color w:val="000000"/>
        </w:rPr>
        <w:t>Примењујући предложене методе процене постигнућа ученика наставник креира и конзистентно гради персонализовано и подстицајно образовно окружење. Он прати постигнућа ученика из улоге активног посматрача и ментора. Избегнута је формална ситуација процењивања (наставник не прозива и не пропитује ученике), чиме је ниво стреса ученика битно смањен (потенцијално и елиминисан). Јачање самопоуздања ученика и саморегулације у учењу посебна је добробит која произилази из наведеног.</w:t>
      </w:r>
    </w:p>
    <w:p w:rsidR="002E09CD" w:rsidRPr="00E02C5D" w:rsidRDefault="002E09CD" w:rsidP="003B339F">
      <w:pPr>
        <w:pStyle w:val="odluka-zakon"/>
        <w:spacing w:before="0" w:beforeAutospacing="0" w:after="0" w:afterAutospacing="0"/>
        <w:ind w:firstLine="480"/>
        <w:jc w:val="both"/>
        <w:rPr>
          <w:b/>
          <w:i/>
          <w:color w:val="000000"/>
          <w:lang/>
        </w:rPr>
      </w:pPr>
      <w:r w:rsidRPr="00E02C5D">
        <w:rPr>
          <w:b/>
          <w:i/>
          <w:color w:val="000000"/>
          <w:lang/>
        </w:rPr>
        <w:t>(</w:t>
      </w:r>
      <w:r w:rsidRPr="00E02C5D">
        <w:rPr>
          <w:b/>
          <w:i/>
          <w:color w:val="000000"/>
        </w:rPr>
        <w:t>„Службени гласник Републике Србије – Просветни гласник”,</w:t>
      </w:r>
      <w:r w:rsidRPr="00E02C5D">
        <w:rPr>
          <w:b/>
          <w:i/>
          <w:color w:val="000000"/>
          <w:lang/>
        </w:rPr>
        <w:t xml:space="preserve"> 005/2019.)</w:t>
      </w:r>
    </w:p>
    <w:p w:rsidR="002E09CD" w:rsidRPr="00E02C5D" w:rsidRDefault="002E09CD" w:rsidP="003B339F">
      <w:pPr>
        <w:pStyle w:val="basic-paragraph"/>
        <w:spacing w:before="0" w:beforeAutospacing="0" w:after="150" w:afterAutospacing="0"/>
        <w:ind w:firstLine="480"/>
        <w:jc w:val="both"/>
        <w:rPr>
          <w:color w:val="000000"/>
          <w:lang/>
        </w:rPr>
      </w:pPr>
    </w:p>
    <w:p w:rsidR="002E09CD" w:rsidRPr="00E02C5D" w:rsidRDefault="002E09CD" w:rsidP="003B339F">
      <w:pPr>
        <w:jc w:val="both"/>
        <w:rPr>
          <w:b/>
          <w:sz w:val="28"/>
          <w:szCs w:val="28"/>
          <w:lang/>
        </w:rPr>
      </w:pPr>
      <w:r w:rsidRPr="00E02C5D">
        <w:rPr>
          <w:b/>
          <w:sz w:val="28"/>
          <w:szCs w:val="28"/>
        </w:rPr>
        <w:t>ИЗБОРНИ</w:t>
      </w:r>
      <w:r w:rsidRPr="00E02C5D">
        <w:rPr>
          <w:b/>
          <w:sz w:val="28"/>
          <w:szCs w:val="28"/>
          <w:lang/>
        </w:rPr>
        <w:t xml:space="preserve"> ПРОГРАМИ</w:t>
      </w:r>
    </w:p>
    <w:p w:rsidR="002E09CD" w:rsidRPr="00E02C5D" w:rsidRDefault="002E09CD" w:rsidP="003B339F">
      <w:pPr>
        <w:jc w:val="both"/>
        <w:rPr>
          <w:b/>
          <w:sz w:val="24"/>
          <w:szCs w:val="24"/>
        </w:rPr>
      </w:pPr>
    </w:p>
    <w:p w:rsidR="002E09CD" w:rsidRPr="00E02C5D" w:rsidRDefault="002E09CD" w:rsidP="003B339F">
      <w:pPr>
        <w:spacing w:after="120"/>
        <w:contextualSpacing/>
        <w:jc w:val="both"/>
        <w:rPr>
          <w:b/>
          <w:sz w:val="24"/>
          <w:szCs w:val="24"/>
        </w:rPr>
      </w:pPr>
      <w:r w:rsidRPr="00E02C5D">
        <w:rPr>
          <w:sz w:val="24"/>
          <w:szCs w:val="24"/>
        </w:rPr>
        <w:t>Наставни предмет:</w:t>
      </w:r>
      <w:r w:rsidRPr="00E02C5D">
        <w:rPr>
          <w:b/>
          <w:sz w:val="24"/>
          <w:szCs w:val="24"/>
          <w:lang/>
        </w:rPr>
        <w:t xml:space="preserve"> </w:t>
      </w:r>
      <w:r w:rsidRPr="00E02C5D">
        <w:rPr>
          <w:b/>
          <w:sz w:val="24"/>
          <w:szCs w:val="24"/>
        </w:rPr>
        <w:t>ГРАЂАНСКО ВАСПИТАЊЕ</w:t>
      </w:r>
    </w:p>
    <w:p w:rsidR="002E09CD" w:rsidRPr="00E02C5D" w:rsidRDefault="002E09CD" w:rsidP="003B339F">
      <w:pPr>
        <w:spacing w:after="120"/>
        <w:contextualSpacing/>
        <w:jc w:val="both"/>
        <w:rPr>
          <w:sz w:val="24"/>
          <w:szCs w:val="24"/>
        </w:rPr>
      </w:pPr>
      <w:r w:rsidRPr="00E02C5D">
        <w:rPr>
          <w:sz w:val="24"/>
          <w:szCs w:val="24"/>
          <w:lang/>
        </w:rPr>
        <w:t xml:space="preserve">Циљ: </w:t>
      </w:r>
      <w:r w:rsidRPr="00E02C5D">
        <w:rPr>
          <w:sz w:val="24"/>
          <w:szCs w:val="24"/>
        </w:rPr>
        <w:t>Циљ наставе и учења Грађанског васпитања је подстицање развоја личности која је одговорна према својим правима и правима других, отворена за договор и сарадњу и спремна да активно учествује у животу школске и локалне заједнице, уважавајући принципе, процедуре и вредности демократског друштва.</w:t>
      </w:r>
    </w:p>
    <w:p w:rsidR="002E09CD" w:rsidRPr="00E02C5D" w:rsidRDefault="002E09CD" w:rsidP="003B339F">
      <w:pPr>
        <w:spacing w:after="120"/>
        <w:contextualSpacing/>
        <w:jc w:val="both"/>
        <w:rPr>
          <w:sz w:val="24"/>
          <w:szCs w:val="24"/>
        </w:rPr>
      </w:pPr>
      <w:r w:rsidRPr="00E02C5D">
        <w:rPr>
          <w:sz w:val="24"/>
          <w:szCs w:val="24"/>
        </w:rPr>
        <w:t>Опште предметне компетенције</w:t>
      </w:r>
      <w:r w:rsidRPr="00E02C5D">
        <w:rPr>
          <w:sz w:val="24"/>
          <w:szCs w:val="24"/>
          <w:lang/>
        </w:rPr>
        <w:t>:</w:t>
      </w:r>
      <w:r w:rsidRPr="00E02C5D">
        <w:rPr>
          <w:sz w:val="24"/>
          <w:szCs w:val="24"/>
          <w:lang w:val="sr-Cyrl-CS"/>
        </w:rPr>
        <w:t xml:space="preserve"> вештина за живот у демократском друштву</w:t>
      </w:r>
    </w:p>
    <w:p w:rsidR="002E09CD" w:rsidRPr="00E02C5D" w:rsidRDefault="002E09CD" w:rsidP="003B339F">
      <w:pPr>
        <w:jc w:val="both"/>
        <w:rPr>
          <w:sz w:val="24"/>
          <w:szCs w:val="24"/>
        </w:rPr>
      </w:pPr>
      <w:r w:rsidRPr="00E02C5D">
        <w:rPr>
          <w:sz w:val="24"/>
          <w:szCs w:val="24"/>
        </w:rPr>
        <w:t xml:space="preserve">Специфичне предметне компетенције: Развијање способности </w:t>
      </w:r>
      <w:proofErr w:type="gramStart"/>
      <w:r w:rsidRPr="00E02C5D">
        <w:rPr>
          <w:sz w:val="24"/>
          <w:szCs w:val="24"/>
        </w:rPr>
        <w:t>комуникације ,</w:t>
      </w:r>
      <w:proofErr w:type="gramEnd"/>
      <w:r w:rsidRPr="00E02C5D">
        <w:rPr>
          <w:sz w:val="24"/>
          <w:szCs w:val="24"/>
        </w:rPr>
        <w:t xml:space="preserve"> изражавање мишљења и аргументовање ставова, знања о техникама тимског рада, као и способности и спремности за живот у демократском друштву. Развијање способности комунокације, изражавање мисљења и аргументовање ставова, знања о техникама тимског рада, знања о улози грађна у креирању политичких мера. Стицање вештина за препознавање осећања и потреба, адаптацију на различите ситуације и правилно реаговање у конфликтним ситуацијама, као и прихватање различитости.</w:t>
      </w:r>
      <w:r w:rsidRPr="00E02C5D">
        <w:rPr>
          <w:sz w:val="24"/>
          <w:szCs w:val="24"/>
        </w:rPr>
        <w:br/>
        <w:t xml:space="preserve">Разред: </w:t>
      </w:r>
      <w:r w:rsidRPr="00E02C5D">
        <w:rPr>
          <w:b/>
          <w:sz w:val="24"/>
          <w:szCs w:val="24"/>
        </w:rPr>
        <w:t xml:space="preserve">Трећи </w:t>
      </w:r>
    </w:p>
    <w:p w:rsidR="002E09CD" w:rsidRPr="00E02C5D" w:rsidRDefault="002E09CD" w:rsidP="003B339F">
      <w:pPr>
        <w:spacing w:after="120"/>
        <w:contextualSpacing/>
        <w:jc w:val="both"/>
        <w:rPr>
          <w:b/>
          <w:sz w:val="24"/>
          <w:szCs w:val="24"/>
        </w:rPr>
      </w:pPr>
      <w:r w:rsidRPr="00E02C5D">
        <w:rPr>
          <w:sz w:val="24"/>
          <w:szCs w:val="24"/>
        </w:rPr>
        <w:t xml:space="preserve">Годишњи фонд часова: </w:t>
      </w:r>
      <w:r w:rsidRPr="00E02C5D">
        <w:rPr>
          <w:b/>
          <w:sz w:val="24"/>
          <w:szCs w:val="24"/>
        </w:rPr>
        <w:t>36</w:t>
      </w:r>
    </w:p>
    <w:p w:rsidR="002E09CD" w:rsidRPr="00E02C5D" w:rsidRDefault="002E09CD" w:rsidP="003B339F">
      <w:pPr>
        <w:jc w:val="both"/>
        <w:rPr>
          <w:b/>
          <w:sz w:val="24"/>
          <w:szCs w:val="24"/>
        </w:rPr>
      </w:pPr>
    </w:p>
    <w:tbl>
      <w:tblPr>
        <w:tblW w:w="99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256"/>
        <w:gridCol w:w="2126"/>
        <w:gridCol w:w="4603"/>
      </w:tblGrid>
      <w:tr w:rsidR="002E09CD" w:rsidRPr="00E02C5D" w:rsidTr="003B339F">
        <w:tc>
          <w:tcPr>
            <w:tcW w:w="3256" w:type="dxa"/>
            <w:shd w:val="clear" w:color="auto" w:fill="D9D9D9"/>
          </w:tcPr>
          <w:p w:rsidR="002E09CD" w:rsidRPr="00E02C5D" w:rsidRDefault="002E09CD" w:rsidP="003B339F">
            <w:pPr>
              <w:jc w:val="both"/>
              <w:rPr>
                <w:b/>
                <w:sz w:val="24"/>
                <w:szCs w:val="24"/>
              </w:rPr>
            </w:pPr>
            <w:r w:rsidRPr="00E02C5D">
              <w:rPr>
                <w:b/>
                <w:sz w:val="24"/>
                <w:szCs w:val="24"/>
              </w:rPr>
              <w:t>ИСХОДИ</w:t>
            </w:r>
          </w:p>
          <w:p w:rsidR="002E09CD" w:rsidRPr="00E02C5D" w:rsidRDefault="002E09CD" w:rsidP="003B339F">
            <w:pPr>
              <w:jc w:val="both"/>
              <w:rPr>
                <w:sz w:val="24"/>
                <w:szCs w:val="24"/>
              </w:rPr>
            </w:pPr>
            <w:r w:rsidRPr="00E02C5D">
              <w:rPr>
                <w:sz w:val="24"/>
                <w:szCs w:val="24"/>
              </w:rPr>
              <w:t>По завршетку разреда ученик ће бити у стању да:</w:t>
            </w:r>
          </w:p>
        </w:tc>
        <w:tc>
          <w:tcPr>
            <w:tcW w:w="2126" w:type="dxa"/>
            <w:shd w:val="clear" w:color="auto" w:fill="D9D9D9"/>
          </w:tcPr>
          <w:p w:rsidR="002E09CD" w:rsidRPr="00E02C5D" w:rsidRDefault="002E09CD" w:rsidP="003B339F">
            <w:pPr>
              <w:jc w:val="both"/>
              <w:rPr>
                <w:b/>
                <w:sz w:val="24"/>
                <w:szCs w:val="24"/>
              </w:rPr>
            </w:pPr>
            <w:r w:rsidRPr="00E02C5D">
              <w:rPr>
                <w:b/>
                <w:sz w:val="24"/>
                <w:szCs w:val="24"/>
              </w:rPr>
              <w:br/>
              <w:t>ОБЛАСТ/</w:t>
            </w:r>
          </w:p>
          <w:p w:rsidR="002E09CD" w:rsidRPr="00E02C5D" w:rsidRDefault="002E09CD" w:rsidP="003B339F">
            <w:pPr>
              <w:jc w:val="both"/>
              <w:rPr>
                <w:b/>
                <w:sz w:val="24"/>
                <w:szCs w:val="24"/>
              </w:rPr>
            </w:pPr>
            <w:r w:rsidRPr="00E02C5D">
              <w:rPr>
                <w:b/>
                <w:sz w:val="24"/>
                <w:szCs w:val="24"/>
              </w:rPr>
              <w:t>ТЕМА</w:t>
            </w:r>
          </w:p>
        </w:tc>
        <w:tc>
          <w:tcPr>
            <w:tcW w:w="4603" w:type="dxa"/>
            <w:shd w:val="clear" w:color="auto" w:fill="D9D9D9"/>
          </w:tcPr>
          <w:p w:rsidR="002E09CD" w:rsidRPr="00E02C5D" w:rsidRDefault="002E09CD" w:rsidP="003B339F">
            <w:pPr>
              <w:jc w:val="both"/>
              <w:rPr>
                <w:b/>
                <w:sz w:val="24"/>
                <w:szCs w:val="24"/>
              </w:rPr>
            </w:pPr>
            <w:r w:rsidRPr="00E02C5D">
              <w:rPr>
                <w:sz w:val="24"/>
                <w:szCs w:val="24"/>
              </w:rPr>
              <w:br/>
            </w:r>
            <w:r w:rsidRPr="00E02C5D">
              <w:rPr>
                <w:b/>
                <w:sz w:val="24"/>
                <w:szCs w:val="24"/>
              </w:rPr>
              <w:t>САДРЖАЈИ</w:t>
            </w:r>
          </w:p>
        </w:tc>
      </w:tr>
      <w:tr w:rsidR="002E09CD" w:rsidRPr="00E02C5D" w:rsidTr="003B339F">
        <w:tc>
          <w:tcPr>
            <w:tcW w:w="3256" w:type="dxa"/>
            <w:vMerge w:val="restart"/>
          </w:tcPr>
          <w:p w:rsidR="002E09CD" w:rsidRPr="00E02C5D" w:rsidRDefault="002E09CD" w:rsidP="003B339F">
            <w:pPr>
              <w:jc w:val="both"/>
              <w:rPr>
                <w:sz w:val="24"/>
                <w:szCs w:val="24"/>
              </w:rPr>
            </w:pPr>
            <w:r w:rsidRPr="00E02C5D">
              <w:rPr>
                <w:sz w:val="24"/>
                <w:szCs w:val="24"/>
              </w:rPr>
              <w:t xml:space="preserve">- својим понашањем показује да прихвата различитост </w:t>
            </w:r>
            <w:r w:rsidRPr="00E02C5D">
              <w:rPr>
                <w:sz w:val="24"/>
                <w:szCs w:val="24"/>
              </w:rPr>
              <w:lastRenderedPageBreak/>
              <w:t xml:space="preserve">других; </w:t>
            </w:r>
          </w:p>
          <w:p w:rsidR="002E09CD" w:rsidRPr="00E02C5D" w:rsidRDefault="002E09CD" w:rsidP="003B339F">
            <w:pPr>
              <w:jc w:val="both"/>
              <w:rPr>
                <w:sz w:val="24"/>
                <w:szCs w:val="24"/>
              </w:rPr>
            </w:pPr>
            <w:r w:rsidRPr="00E02C5D">
              <w:rPr>
                <w:sz w:val="24"/>
                <w:szCs w:val="24"/>
              </w:rPr>
              <w:t xml:space="preserve">– препознаје у свом окружењу примере неједнаког поступања према некој особи или групи на основу неког њиховог личног својства; </w:t>
            </w:r>
          </w:p>
          <w:p w:rsidR="002E09CD" w:rsidRPr="00E02C5D" w:rsidRDefault="002E09CD" w:rsidP="003B339F">
            <w:pPr>
              <w:jc w:val="both"/>
              <w:rPr>
                <w:sz w:val="24"/>
                <w:szCs w:val="24"/>
              </w:rPr>
            </w:pPr>
            <w:r w:rsidRPr="00E02C5D">
              <w:rPr>
                <w:sz w:val="24"/>
                <w:szCs w:val="24"/>
              </w:rPr>
              <w:t>– се понаша на начин који уважава сопствене и туђе потребе, права и осећања у свакодневним ситуацијама;</w:t>
            </w:r>
          </w:p>
          <w:p w:rsidR="002E09CD" w:rsidRPr="00E02C5D" w:rsidRDefault="002E09CD" w:rsidP="003B339F">
            <w:pPr>
              <w:jc w:val="both"/>
              <w:rPr>
                <w:sz w:val="24"/>
                <w:szCs w:val="24"/>
              </w:rPr>
            </w:pPr>
            <w:r w:rsidRPr="00E02C5D">
              <w:rPr>
                <w:sz w:val="24"/>
                <w:szCs w:val="24"/>
              </w:rPr>
              <w:t xml:space="preserve"> – препознаје примере солидарности у свом окружењу, причама, филмовима; </w:t>
            </w:r>
          </w:p>
          <w:p w:rsidR="002E09CD" w:rsidRPr="00E02C5D" w:rsidRDefault="002E09CD" w:rsidP="003B339F">
            <w:pPr>
              <w:jc w:val="both"/>
              <w:rPr>
                <w:sz w:val="24"/>
                <w:szCs w:val="24"/>
              </w:rPr>
            </w:pPr>
            <w:r w:rsidRPr="00E02C5D">
              <w:rPr>
                <w:sz w:val="24"/>
                <w:szCs w:val="24"/>
              </w:rPr>
              <w:t xml:space="preserve">– укаже вршњацима на особе или групе у свом окружењу којима је потребна помоћ и подршка; </w:t>
            </w:r>
          </w:p>
          <w:p w:rsidR="002E09CD" w:rsidRPr="00E02C5D" w:rsidRDefault="002E09CD" w:rsidP="003B339F">
            <w:pPr>
              <w:jc w:val="both"/>
              <w:rPr>
                <w:sz w:val="24"/>
                <w:szCs w:val="24"/>
              </w:rPr>
            </w:pPr>
            <w:r w:rsidRPr="00E02C5D">
              <w:rPr>
                <w:sz w:val="24"/>
                <w:szCs w:val="24"/>
              </w:rPr>
              <w:t xml:space="preserve">– објасни разлику између саосећања, солидарности и сажаљења на датом примеру; – укаже на упрошћено, поједностављено, генерализовано и најчешће нетачно приказивање некога на приказаним примерима; </w:t>
            </w:r>
          </w:p>
          <w:p w:rsidR="002E09CD" w:rsidRPr="00E02C5D" w:rsidRDefault="002E09CD" w:rsidP="003B339F">
            <w:pPr>
              <w:jc w:val="both"/>
              <w:rPr>
                <w:sz w:val="24"/>
                <w:szCs w:val="24"/>
              </w:rPr>
            </w:pPr>
            <w:r w:rsidRPr="00E02C5D">
              <w:rPr>
                <w:sz w:val="24"/>
                <w:szCs w:val="24"/>
              </w:rPr>
              <w:t xml:space="preserve">– наведе неколико институција у свом окружењу које брину о потребама и правима грађана, посебно деце; </w:t>
            </w:r>
          </w:p>
          <w:p w:rsidR="002E09CD" w:rsidRPr="00E02C5D" w:rsidRDefault="002E09CD" w:rsidP="003B339F">
            <w:pPr>
              <w:jc w:val="both"/>
              <w:rPr>
                <w:sz w:val="24"/>
                <w:szCs w:val="24"/>
              </w:rPr>
            </w:pPr>
            <w:r w:rsidRPr="00E02C5D">
              <w:rPr>
                <w:sz w:val="24"/>
                <w:szCs w:val="24"/>
              </w:rPr>
              <w:t xml:space="preserve">– наведе шта би волео да има у својој локалној заједници што сада недостаје; </w:t>
            </w:r>
          </w:p>
          <w:p w:rsidR="002E09CD" w:rsidRPr="00E02C5D" w:rsidRDefault="002E09CD" w:rsidP="003B339F">
            <w:pPr>
              <w:jc w:val="both"/>
              <w:rPr>
                <w:sz w:val="24"/>
                <w:szCs w:val="24"/>
              </w:rPr>
            </w:pPr>
            <w:r w:rsidRPr="00E02C5D">
              <w:rPr>
                <w:sz w:val="24"/>
                <w:szCs w:val="24"/>
              </w:rPr>
              <w:t xml:space="preserve">– тражи помоћ у ситуацијама кршења својих или туђих права; </w:t>
            </w:r>
          </w:p>
          <w:p w:rsidR="002E09CD" w:rsidRPr="00E02C5D" w:rsidRDefault="002E09CD" w:rsidP="003B339F">
            <w:pPr>
              <w:jc w:val="both"/>
              <w:rPr>
                <w:sz w:val="24"/>
                <w:szCs w:val="24"/>
              </w:rPr>
            </w:pPr>
            <w:r w:rsidRPr="00E02C5D">
              <w:rPr>
                <w:sz w:val="24"/>
                <w:szCs w:val="24"/>
              </w:rPr>
              <w:t xml:space="preserve">– наведе једно удружење грађана у свом окружењу и опише чиме се бави; </w:t>
            </w:r>
          </w:p>
          <w:p w:rsidR="002E09CD" w:rsidRPr="00E02C5D" w:rsidRDefault="002E09CD" w:rsidP="003B339F">
            <w:pPr>
              <w:jc w:val="both"/>
              <w:rPr>
                <w:sz w:val="24"/>
                <w:szCs w:val="24"/>
              </w:rPr>
            </w:pPr>
            <w:r w:rsidRPr="00E02C5D">
              <w:rPr>
                <w:sz w:val="24"/>
                <w:szCs w:val="24"/>
              </w:rPr>
              <w:t>– опише на које све начине деца његових/њених година могу да брину о својој локалној заједници;</w:t>
            </w:r>
          </w:p>
          <w:p w:rsidR="002E09CD" w:rsidRPr="00E02C5D" w:rsidRDefault="002E09CD" w:rsidP="003B339F">
            <w:pPr>
              <w:jc w:val="both"/>
              <w:rPr>
                <w:sz w:val="24"/>
                <w:szCs w:val="24"/>
              </w:rPr>
            </w:pPr>
            <w:r w:rsidRPr="00E02C5D">
              <w:rPr>
                <w:sz w:val="24"/>
                <w:szCs w:val="24"/>
              </w:rPr>
              <w:t xml:space="preserve"> – пажљиво слуша </w:t>
            </w:r>
            <w:r w:rsidRPr="00E02C5D">
              <w:rPr>
                <w:sz w:val="24"/>
                <w:szCs w:val="24"/>
              </w:rPr>
              <w:lastRenderedPageBreak/>
              <w:t xml:space="preserve">саговорника, слободно износи мишљење, образлаже идеје, даје предлоге и прихвата да други могу имати другачије мишљење; </w:t>
            </w:r>
          </w:p>
          <w:p w:rsidR="002E09CD" w:rsidRPr="00E02C5D" w:rsidRDefault="002E09CD" w:rsidP="003B339F">
            <w:pPr>
              <w:jc w:val="both"/>
              <w:rPr>
                <w:sz w:val="24"/>
                <w:szCs w:val="24"/>
              </w:rPr>
            </w:pPr>
            <w:r w:rsidRPr="00E02C5D">
              <w:rPr>
                <w:sz w:val="24"/>
                <w:szCs w:val="24"/>
              </w:rPr>
              <w:t xml:space="preserve">– испољава заинтересованост за сарадњу и учешће у групном раду; </w:t>
            </w:r>
          </w:p>
          <w:p w:rsidR="002E09CD" w:rsidRPr="00E02C5D" w:rsidRDefault="002E09CD" w:rsidP="003B339F">
            <w:pPr>
              <w:jc w:val="both"/>
              <w:rPr>
                <w:sz w:val="24"/>
                <w:szCs w:val="24"/>
              </w:rPr>
            </w:pPr>
            <w:r w:rsidRPr="00E02C5D">
              <w:rPr>
                <w:sz w:val="24"/>
                <w:szCs w:val="24"/>
              </w:rPr>
              <w:t>– заједно са осталим ученицима учествује у проналажењу особа којима је потребна помоћ, у изради плана и реализацији акције, њеној промоцији и вредновању</w:t>
            </w:r>
          </w:p>
        </w:tc>
        <w:tc>
          <w:tcPr>
            <w:tcW w:w="2126" w:type="dxa"/>
          </w:tcPr>
          <w:p w:rsidR="002E09CD" w:rsidRPr="00E02C5D" w:rsidRDefault="002E09CD" w:rsidP="003B339F">
            <w:pPr>
              <w:jc w:val="both"/>
              <w:rPr>
                <w:b/>
                <w:sz w:val="24"/>
                <w:szCs w:val="24"/>
                <w:lang/>
              </w:rPr>
            </w:pPr>
          </w:p>
          <w:p w:rsidR="002E09CD" w:rsidRPr="00E02C5D" w:rsidRDefault="002E09CD" w:rsidP="003B339F">
            <w:pPr>
              <w:jc w:val="both"/>
              <w:rPr>
                <w:b/>
                <w:sz w:val="24"/>
                <w:szCs w:val="24"/>
                <w:lang/>
              </w:rPr>
            </w:pPr>
          </w:p>
          <w:p w:rsidR="002E09CD" w:rsidRPr="00E02C5D" w:rsidRDefault="002E09CD" w:rsidP="003B339F">
            <w:pPr>
              <w:jc w:val="both"/>
              <w:rPr>
                <w:sz w:val="24"/>
                <w:szCs w:val="24"/>
              </w:rPr>
            </w:pPr>
            <w:r w:rsidRPr="00E02C5D">
              <w:rPr>
                <w:sz w:val="24"/>
                <w:szCs w:val="24"/>
              </w:rPr>
              <w:lastRenderedPageBreak/>
              <w:t xml:space="preserve">ЉУДСКА ПРАВА </w:t>
            </w:r>
          </w:p>
          <w:p w:rsidR="002E09CD" w:rsidRPr="00E02C5D" w:rsidRDefault="002E09CD" w:rsidP="003B339F">
            <w:pPr>
              <w:jc w:val="both"/>
              <w:rPr>
                <w:sz w:val="24"/>
                <w:szCs w:val="24"/>
              </w:rPr>
            </w:pPr>
            <w:r w:rsidRPr="00E02C5D">
              <w:rPr>
                <w:sz w:val="24"/>
                <w:szCs w:val="24"/>
              </w:rPr>
              <w:t>Сви различити, а сви      равноправни</w:t>
            </w:r>
          </w:p>
        </w:tc>
        <w:tc>
          <w:tcPr>
            <w:tcW w:w="4603" w:type="dxa"/>
          </w:tcPr>
          <w:p w:rsidR="002E09CD" w:rsidRPr="00E02C5D" w:rsidRDefault="002E09CD" w:rsidP="003B339F">
            <w:pPr>
              <w:jc w:val="both"/>
              <w:rPr>
                <w:b/>
                <w:sz w:val="24"/>
                <w:szCs w:val="24"/>
              </w:rPr>
            </w:pPr>
            <w:r w:rsidRPr="00E02C5D">
              <w:rPr>
                <w:b/>
                <w:sz w:val="24"/>
                <w:szCs w:val="24"/>
              </w:rPr>
              <w:lastRenderedPageBreak/>
              <w:t xml:space="preserve">Различитост </w:t>
            </w:r>
          </w:p>
          <w:p w:rsidR="002E09CD" w:rsidRPr="00E02C5D" w:rsidRDefault="002E09CD" w:rsidP="003B339F">
            <w:pPr>
              <w:jc w:val="both"/>
              <w:rPr>
                <w:sz w:val="24"/>
                <w:szCs w:val="24"/>
              </w:rPr>
            </w:pPr>
            <w:r w:rsidRPr="00E02C5D">
              <w:rPr>
                <w:sz w:val="24"/>
                <w:szCs w:val="24"/>
              </w:rPr>
              <w:t xml:space="preserve">Живот у заједници у којој би сви људи </w:t>
            </w:r>
            <w:r w:rsidRPr="00E02C5D">
              <w:rPr>
                <w:sz w:val="24"/>
                <w:szCs w:val="24"/>
              </w:rPr>
              <w:lastRenderedPageBreak/>
              <w:t>били исти (по полу, узрасту, вери, националности, образовању, интересовању). Различитост као богатство једне друштвене заједнице. Отвореност и затвореност за различитости. Различитости у нашој локалној заједници</w:t>
            </w:r>
          </w:p>
          <w:p w:rsidR="002E09CD" w:rsidRPr="00E02C5D" w:rsidRDefault="002E09CD" w:rsidP="003B339F">
            <w:pPr>
              <w:jc w:val="both"/>
              <w:rPr>
                <w:b/>
                <w:sz w:val="24"/>
                <w:szCs w:val="24"/>
              </w:rPr>
            </w:pPr>
            <w:r w:rsidRPr="00E02C5D">
              <w:rPr>
                <w:b/>
                <w:sz w:val="24"/>
                <w:szCs w:val="24"/>
              </w:rPr>
              <w:t xml:space="preserve">Равноправност мушкараца и жена </w:t>
            </w:r>
          </w:p>
          <w:p w:rsidR="002E09CD" w:rsidRPr="00E02C5D" w:rsidRDefault="002E09CD" w:rsidP="003B339F">
            <w:pPr>
              <w:jc w:val="both"/>
              <w:rPr>
                <w:sz w:val="24"/>
                <w:szCs w:val="24"/>
              </w:rPr>
            </w:pPr>
            <w:r w:rsidRPr="00E02C5D">
              <w:rPr>
                <w:sz w:val="24"/>
                <w:szCs w:val="24"/>
              </w:rPr>
              <w:t>Уважавање разлика уз једнака права, одговорности и могућности. Дечаци и девојчице – сличности и разлике, иста права и могућности.</w:t>
            </w:r>
          </w:p>
          <w:p w:rsidR="002E09CD" w:rsidRPr="00E02C5D" w:rsidRDefault="002E09CD" w:rsidP="003B339F">
            <w:pPr>
              <w:jc w:val="both"/>
              <w:rPr>
                <w:sz w:val="24"/>
                <w:szCs w:val="24"/>
              </w:rPr>
            </w:pPr>
            <w:r w:rsidRPr="00E02C5D">
              <w:rPr>
                <w:b/>
                <w:sz w:val="24"/>
                <w:szCs w:val="24"/>
              </w:rPr>
              <w:t>Осетљиве друштвене групе</w:t>
            </w:r>
            <w:r w:rsidRPr="00E02C5D">
              <w:rPr>
                <w:sz w:val="24"/>
                <w:szCs w:val="24"/>
              </w:rPr>
              <w:t xml:space="preserve"> Групе којима је услед специфичних разлика потребна додатна подршка како би имале исте шансе и могле равноправно да се укључе у живот заједнице и остваре своје потребе и права. </w:t>
            </w:r>
          </w:p>
          <w:p w:rsidR="002E09CD" w:rsidRPr="00E02C5D" w:rsidRDefault="002E09CD" w:rsidP="003B339F">
            <w:pPr>
              <w:jc w:val="both"/>
              <w:rPr>
                <w:sz w:val="24"/>
                <w:szCs w:val="24"/>
              </w:rPr>
            </w:pPr>
            <w:r w:rsidRPr="00E02C5D">
              <w:rPr>
                <w:b/>
                <w:sz w:val="24"/>
                <w:szCs w:val="24"/>
              </w:rPr>
              <w:t>Стереотипи и предрасуде</w:t>
            </w:r>
            <w:r w:rsidRPr="00E02C5D">
              <w:rPr>
                <w:sz w:val="24"/>
                <w:szCs w:val="24"/>
              </w:rPr>
              <w:t xml:space="preserve"> Упрошћено, поједностављено, генерализовано и најчешће нетачно приказивање некога (сви дечаци су, све девојчице су, сви Роми су). Негативно мишљење појединаца о некоме ко се не познаје довољно. Стереотипи и предрасуде као основ за дискриминацију. </w:t>
            </w:r>
          </w:p>
          <w:p w:rsidR="002E09CD" w:rsidRPr="00E02C5D" w:rsidRDefault="002E09CD" w:rsidP="003B339F">
            <w:pPr>
              <w:jc w:val="both"/>
              <w:rPr>
                <w:b/>
                <w:sz w:val="24"/>
                <w:szCs w:val="24"/>
                <w:lang/>
              </w:rPr>
            </w:pPr>
            <w:r w:rsidRPr="00E02C5D">
              <w:rPr>
                <w:b/>
                <w:sz w:val="24"/>
                <w:szCs w:val="24"/>
              </w:rPr>
              <w:t>Дискриминација</w:t>
            </w:r>
          </w:p>
          <w:p w:rsidR="002E09CD" w:rsidRPr="00E02C5D" w:rsidRDefault="002E09CD" w:rsidP="003B339F">
            <w:pPr>
              <w:jc w:val="both"/>
              <w:rPr>
                <w:b/>
                <w:sz w:val="24"/>
                <w:szCs w:val="24"/>
                <w:lang/>
              </w:rPr>
            </w:pPr>
            <w:r w:rsidRPr="00E02C5D">
              <w:rPr>
                <w:sz w:val="24"/>
                <w:szCs w:val="24"/>
              </w:rPr>
              <w:t xml:space="preserve">Неједнако поступање према особи или некој групи на основу неког њиховог личног својства (пол, узраст, вера, националност, образовање, инвалидитет), што за последицу има нарушавање </w:t>
            </w:r>
            <w:proofErr w:type="gramStart"/>
            <w:r w:rsidRPr="00E02C5D">
              <w:rPr>
                <w:sz w:val="24"/>
                <w:szCs w:val="24"/>
              </w:rPr>
              <w:t>њихових  права</w:t>
            </w:r>
            <w:proofErr w:type="gramEnd"/>
            <w:r w:rsidRPr="00E02C5D">
              <w:rPr>
                <w:sz w:val="24"/>
                <w:szCs w:val="24"/>
              </w:rPr>
              <w:t xml:space="preserve"> и достојанства. Једнако поступање према неједнакима као вид дискриминације.</w:t>
            </w:r>
          </w:p>
        </w:tc>
      </w:tr>
      <w:tr w:rsidR="002E09CD" w:rsidRPr="00E02C5D" w:rsidTr="003B339F">
        <w:tc>
          <w:tcPr>
            <w:tcW w:w="3256" w:type="dxa"/>
            <w:vMerge/>
          </w:tcPr>
          <w:p w:rsidR="002E09CD" w:rsidRPr="00E02C5D" w:rsidRDefault="002E09CD" w:rsidP="003B339F">
            <w:pPr>
              <w:jc w:val="both"/>
              <w:rPr>
                <w:sz w:val="24"/>
                <w:szCs w:val="24"/>
              </w:rPr>
            </w:pPr>
          </w:p>
        </w:tc>
        <w:tc>
          <w:tcPr>
            <w:tcW w:w="2126" w:type="dxa"/>
          </w:tcPr>
          <w:p w:rsidR="002E09CD" w:rsidRPr="00E02C5D" w:rsidRDefault="002E09CD" w:rsidP="003B339F">
            <w:pPr>
              <w:jc w:val="both"/>
              <w:rPr>
                <w:sz w:val="24"/>
                <w:szCs w:val="24"/>
              </w:rPr>
            </w:pPr>
          </w:p>
          <w:p w:rsidR="002E09CD" w:rsidRPr="00E02C5D" w:rsidRDefault="002E09CD" w:rsidP="003B339F">
            <w:pPr>
              <w:jc w:val="both"/>
              <w:rPr>
                <w:sz w:val="24"/>
                <w:szCs w:val="24"/>
              </w:rPr>
            </w:pPr>
            <w:r w:rsidRPr="00E02C5D">
              <w:rPr>
                <w:sz w:val="24"/>
                <w:szCs w:val="24"/>
              </w:rPr>
              <w:t xml:space="preserve">ДЕМОКРАТСКО ДРУШТВО </w:t>
            </w:r>
          </w:p>
          <w:p w:rsidR="002E09CD" w:rsidRPr="00E02C5D" w:rsidRDefault="002E09CD" w:rsidP="003B339F">
            <w:pPr>
              <w:jc w:val="both"/>
              <w:rPr>
                <w:sz w:val="24"/>
                <w:szCs w:val="24"/>
              </w:rPr>
            </w:pPr>
            <w:r w:rsidRPr="00E02C5D">
              <w:rPr>
                <w:sz w:val="24"/>
                <w:szCs w:val="24"/>
              </w:rPr>
              <w:t>Ја и други у  локалној заједници</w:t>
            </w:r>
          </w:p>
          <w:p w:rsidR="002E09CD" w:rsidRPr="00E02C5D" w:rsidRDefault="002E09CD" w:rsidP="003B339F">
            <w:pPr>
              <w:jc w:val="both"/>
              <w:rPr>
                <w:sz w:val="24"/>
                <w:szCs w:val="24"/>
              </w:rPr>
            </w:pPr>
          </w:p>
        </w:tc>
        <w:tc>
          <w:tcPr>
            <w:tcW w:w="4603" w:type="dxa"/>
          </w:tcPr>
          <w:p w:rsidR="002E09CD" w:rsidRPr="00E02C5D" w:rsidRDefault="002E09CD" w:rsidP="003B339F">
            <w:pPr>
              <w:jc w:val="both"/>
              <w:rPr>
                <w:b/>
                <w:sz w:val="24"/>
                <w:szCs w:val="24"/>
              </w:rPr>
            </w:pPr>
            <w:r w:rsidRPr="00E02C5D">
              <w:rPr>
                <w:b/>
                <w:sz w:val="24"/>
                <w:szCs w:val="24"/>
              </w:rPr>
              <w:t xml:space="preserve">Локална заједница </w:t>
            </w:r>
          </w:p>
          <w:p w:rsidR="002E09CD" w:rsidRPr="00E02C5D" w:rsidRDefault="002E09CD" w:rsidP="003B339F">
            <w:pPr>
              <w:jc w:val="both"/>
              <w:rPr>
                <w:sz w:val="24"/>
                <w:szCs w:val="24"/>
                <w:lang/>
              </w:rPr>
            </w:pPr>
            <w:r w:rsidRPr="00E02C5D">
              <w:rPr>
                <w:sz w:val="24"/>
                <w:szCs w:val="24"/>
              </w:rPr>
              <w:t xml:space="preserve">Место где грађани задовољавају највећи број својих потреба и остварују највећи број својих права. Потребе и права које деца задовољавају у локалној заједници – за образовањем, здравственом заштитом, одмором, игром, учествовањем у спортским, кулурним и уметничким активностима. </w:t>
            </w:r>
          </w:p>
          <w:p w:rsidR="002E09CD" w:rsidRPr="00E02C5D" w:rsidRDefault="002E09CD" w:rsidP="003B339F">
            <w:pPr>
              <w:jc w:val="both"/>
              <w:rPr>
                <w:b/>
                <w:sz w:val="24"/>
                <w:szCs w:val="24"/>
                <w:lang/>
              </w:rPr>
            </w:pPr>
            <w:r w:rsidRPr="00E02C5D">
              <w:rPr>
                <w:b/>
                <w:sz w:val="24"/>
                <w:szCs w:val="24"/>
              </w:rPr>
              <w:t xml:space="preserve">Комуналне услуге </w:t>
            </w:r>
          </w:p>
          <w:p w:rsidR="002E09CD" w:rsidRPr="00E02C5D" w:rsidRDefault="002E09CD" w:rsidP="003B339F">
            <w:pPr>
              <w:jc w:val="both"/>
              <w:rPr>
                <w:b/>
                <w:sz w:val="24"/>
                <w:szCs w:val="24"/>
              </w:rPr>
            </w:pPr>
            <w:r w:rsidRPr="00E02C5D">
              <w:rPr>
                <w:sz w:val="24"/>
                <w:szCs w:val="24"/>
              </w:rPr>
              <w:t xml:space="preserve">Услуге од општег интереса за све грађане локалне заједнице – водa, превоз, путеви, </w:t>
            </w:r>
            <w:r w:rsidRPr="00E02C5D">
              <w:rPr>
                <w:sz w:val="24"/>
                <w:szCs w:val="24"/>
              </w:rPr>
              <w:lastRenderedPageBreak/>
              <w:t>паркинг, отпад, осветљење, паркови, пијаце, димничари.</w:t>
            </w:r>
          </w:p>
          <w:p w:rsidR="002E09CD" w:rsidRPr="00E02C5D" w:rsidRDefault="002E09CD" w:rsidP="003B339F">
            <w:pPr>
              <w:jc w:val="both"/>
              <w:rPr>
                <w:sz w:val="24"/>
                <w:szCs w:val="24"/>
                <w:lang/>
              </w:rPr>
            </w:pPr>
            <w:r w:rsidRPr="00E02C5D">
              <w:rPr>
                <w:b/>
                <w:sz w:val="24"/>
                <w:szCs w:val="24"/>
              </w:rPr>
              <w:t>Институције и организације</w:t>
            </w:r>
            <w:r w:rsidRPr="00E02C5D">
              <w:rPr>
                <w:sz w:val="24"/>
                <w:szCs w:val="24"/>
              </w:rPr>
              <w:t xml:space="preserve"> </w:t>
            </w:r>
          </w:p>
          <w:p w:rsidR="002E09CD" w:rsidRPr="00E02C5D" w:rsidRDefault="002E09CD" w:rsidP="003B339F">
            <w:pPr>
              <w:jc w:val="both"/>
              <w:rPr>
                <w:sz w:val="24"/>
                <w:szCs w:val="24"/>
              </w:rPr>
            </w:pPr>
            <w:r w:rsidRPr="00E02C5D">
              <w:rPr>
                <w:sz w:val="24"/>
                <w:szCs w:val="24"/>
              </w:rPr>
              <w:t xml:space="preserve">Локалне заједнице у области образовања, културе, здравља, спорта и рекреације, очувања околине, безбедности, верске организације. Активности и допринос удружења грађана у локалној заједници. </w:t>
            </w:r>
          </w:p>
          <w:p w:rsidR="002E09CD" w:rsidRPr="00E02C5D" w:rsidRDefault="002E09CD" w:rsidP="003B339F">
            <w:pPr>
              <w:jc w:val="both"/>
              <w:rPr>
                <w:b/>
                <w:sz w:val="24"/>
                <w:szCs w:val="24"/>
              </w:rPr>
            </w:pPr>
            <w:r w:rsidRPr="00E02C5D">
              <w:rPr>
                <w:b/>
                <w:sz w:val="24"/>
                <w:szCs w:val="24"/>
              </w:rPr>
              <w:t xml:space="preserve">Наша локална заједница </w:t>
            </w:r>
          </w:p>
          <w:p w:rsidR="002E09CD" w:rsidRPr="00E02C5D" w:rsidRDefault="002E09CD" w:rsidP="003B339F">
            <w:pPr>
              <w:jc w:val="both"/>
              <w:rPr>
                <w:sz w:val="24"/>
                <w:szCs w:val="24"/>
              </w:rPr>
            </w:pPr>
            <w:r w:rsidRPr="00E02C5D">
              <w:rPr>
                <w:sz w:val="24"/>
                <w:szCs w:val="24"/>
              </w:rPr>
              <w:t>Брига наше локалне заједнице о потребама и правима својих грађана</w:t>
            </w:r>
            <w:proofErr w:type="gramStart"/>
            <w:r w:rsidRPr="00E02C5D">
              <w:rPr>
                <w:sz w:val="24"/>
                <w:szCs w:val="24"/>
              </w:rPr>
              <w:t>,.</w:t>
            </w:r>
            <w:proofErr w:type="gramEnd"/>
            <w:r w:rsidRPr="00E02C5D">
              <w:rPr>
                <w:sz w:val="24"/>
                <w:szCs w:val="24"/>
              </w:rPr>
              <w:t xml:space="preserve"> Брига наше локалне заједнице о деци различитих својстава (пол, узраст, сиромаштво, здравље). Доступност садржаја у нашем окружењу слепим или глувим особама, родитељима са дечијим колицима или особама у инвалидским колицима (пешачки прелази, школа, дом здравља, продавница, превоз). Брига деце о својој локалној заједници – о отпаду, биљкама и животињама, споменицима културе, уметничким делима, потрошњи воде, пружање помоћи онима којима је то потребно. Удружење грађана у нашем окружењу некад и сад.</w:t>
            </w:r>
          </w:p>
        </w:tc>
      </w:tr>
      <w:tr w:rsidR="002E09CD" w:rsidRPr="00E02C5D" w:rsidTr="003B339F">
        <w:tc>
          <w:tcPr>
            <w:tcW w:w="3256" w:type="dxa"/>
            <w:vMerge/>
          </w:tcPr>
          <w:p w:rsidR="002E09CD" w:rsidRPr="00E02C5D" w:rsidRDefault="002E09CD" w:rsidP="003B339F">
            <w:pPr>
              <w:jc w:val="both"/>
              <w:rPr>
                <w:sz w:val="24"/>
                <w:szCs w:val="24"/>
              </w:rPr>
            </w:pPr>
          </w:p>
        </w:tc>
        <w:tc>
          <w:tcPr>
            <w:tcW w:w="2126" w:type="dxa"/>
          </w:tcPr>
          <w:p w:rsidR="002E09CD" w:rsidRPr="00E02C5D" w:rsidRDefault="002E09CD" w:rsidP="003B339F">
            <w:pPr>
              <w:jc w:val="both"/>
              <w:rPr>
                <w:sz w:val="24"/>
                <w:szCs w:val="24"/>
                <w:lang/>
              </w:rPr>
            </w:pPr>
          </w:p>
          <w:p w:rsidR="002E09CD" w:rsidRPr="00E02C5D" w:rsidRDefault="002E09CD" w:rsidP="003B339F">
            <w:pPr>
              <w:jc w:val="both"/>
              <w:rPr>
                <w:sz w:val="24"/>
                <w:szCs w:val="24"/>
              </w:rPr>
            </w:pPr>
            <w:r w:rsidRPr="00E02C5D">
              <w:rPr>
                <w:sz w:val="24"/>
                <w:szCs w:val="24"/>
              </w:rPr>
              <w:t xml:space="preserve">ПРОЦЕСИ У САВРЕМЕНОМ СВЕТУ </w:t>
            </w:r>
          </w:p>
          <w:p w:rsidR="002E09CD" w:rsidRPr="00E02C5D" w:rsidRDefault="002E09CD" w:rsidP="003B339F">
            <w:pPr>
              <w:jc w:val="both"/>
              <w:rPr>
                <w:sz w:val="24"/>
                <w:szCs w:val="24"/>
              </w:rPr>
            </w:pPr>
            <w:r w:rsidRPr="00E02C5D">
              <w:rPr>
                <w:sz w:val="24"/>
                <w:szCs w:val="24"/>
              </w:rPr>
              <w:t>Снага узајамне помоћи</w:t>
            </w:r>
          </w:p>
        </w:tc>
        <w:tc>
          <w:tcPr>
            <w:tcW w:w="4603" w:type="dxa"/>
          </w:tcPr>
          <w:p w:rsidR="002E09CD" w:rsidRPr="00E02C5D" w:rsidRDefault="002E09CD" w:rsidP="003B339F">
            <w:pPr>
              <w:jc w:val="both"/>
              <w:rPr>
                <w:b/>
                <w:sz w:val="24"/>
                <w:szCs w:val="24"/>
              </w:rPr>
            </w:pPr>
            <w:r w:rsidRPr="00E02C5D">
              <w:rPr>
                <w:b/>
                <w:sz w:val="24"/>
                <w:szCs w:val="24"/>
              </w:rPr>
              <w:t xml:space="preserve">Солидарност </w:t>
            </w:r>
          </w:p>
          <w:p w:rsidR="002E09CD" w:rsidRPr="00E02C5D" w:rsidRDefault="002E09CD" w:rsidP="003B339F">
            <w:pPr>
              <w:jc w:val="both"/>
              <w:rPr>
                <w:sz w:val="24"/>
                <w:szCs w:val="24"/>
                <w:lang/>
              </w:rPr>
            </w:pPr>
            <w:r w:rsidRPr="00E02C5D">
              <w:rPr>
                <w:sz w:val="24"/>
                <w:szCs w:val="24"/>
              </w:rPr>
              <w:t xml:space="preserve">Потреба узајамне бриге и одговорности међу људима. Лажна солидарност. Разлика између саосећања, сажаљења и солидарности. Примери акција солидарности у нашој локалној заједници (мобе, добровољно давање крви и хуманитарне акције за лечење болесних, СМС акције прикупљања новца). Ситуације у којима свакоме може бити потребна помоћ (болест, сиромаштво, ратови, поплаве, земљотреси, пожари, миграције). Медији као подршка солидарности. </w:t>
            </w:r>
          </w:p>
          <w:p w:rsidR="002E09CD" w:rsidRPr="00E02C5D" w:rsidRDefault="002E09CD" w:rsidP="003B339F">
            <w:pPr>
              <w:jc w:val="both"/>
              <w:rPr>
                <w:b/>
                <w:sz w:val="24"/>
                <w:szCs w:val="24"/>
              </w:rPr>
            </w:pPr>
            <w:r w:rsidRPr="00E02C5D">
              <w:rPr>
                <w:b/>
                <w:sz w:val="24"/>
                <w:szCs w:val="24"/>
              </w:rPr>
              <w:t xml:space="preserve">Волонтирање </w:t>
            </w:r>
          </w:p>
          <w:p w:rsidR="002E09CD" w:rsidRPr="00E02C5D" w:rsidRDefault="002E09CD" w:rsidP="003B339F">
            <w:pPr>
              <w:jc w:val="both"/>
              <w:rPr>
                <w:sz w:val="24"/>
                <w:szCs w:val="24"/>
              </w:rPr>
            </w:pPr>
            <w:r w:rsidRPr="00E02C5D">
              <w:rPr>
                <w:sz w:val="24"/>
                <w:szCs w:val="24"/>
              </w:rPr>
              <w:t xml:space="preserve">Добровољно ангажовање појединаца и група у пружању помоћи људима, животињама, биљкама. Мотиви волонтера – веровање у снагу узајамне помоћи, човекољубље и хуманост. Волонтерске акције ученика/ученица школе у локалној </w:t>
            </w:r>
            <w:r w:rsidRPr="00E02C5D">
              <w:rPr>
                <w:sz w:val="24"/>
                <w:szCs w:val="24"/>
              </w:rPr>
              <w:lastRenderedPageBreak/>
              <w:t xml:space="preserve">заједници (чишћење јавних површина, сађење биљака, помоћ старим људима, удомљавање напуштених кућних љубимаца). Активности волонтера Црвеног крста у нашој локалној заједници. </w:t>
            </w:r>
          </w:p>
        </w:tc>
      </w:tr>
      <w:tr w:rsidR="002E09CD" w:rsidRPr="00E02C5D" w:rsidTr="003B339F">
        <w:tc>
          <w:tcPr>
            <w:tcW w:w="3256" w:type="dxa"/>
            <w:vMerge/>
          </w:tcPr>
          <w:p w:rsidR="002E09CD" w:rsidRPr="00E02C5D" w:rsidRDefault="002E09CD" w:rsidP="003B339F">
            <w:pPr>
              <w:jc w:val="both"/>
              <w:rPr>
                <w:sz w:val="24"/>
                <w:szCs w:val="24"/>
              </w:rPr>
            </w:pPr>
          </w:p>
        </w:tc>
        <w:tc>
          <w:tcPr>
            <w:tcW w:w="2126" w:type="dxa"/>
          </w:tcPr>
          <w:p w:rsidR="002E09CD" w:rsidRPr="00E02C5D" w:rsidRDefault="002E09CD" w:rsidP="003B339F">
            <w:pPr>
              <w:jc w:val="both"/>
              <w:rPr>
                <w:sz w:val="24"/>
                <w:szCs w:val="24"/>
              </w:rPr>
            </w:pPr>
            <w:r w:rsidRPr="00E02C5D">
              <w:rPr>
                <w:sz w:val="24"/>
                <w:szCs w:val="24"/>
              </w:rPr>
              <w:t xml:space="preserve">ГРАЂАНСКИ АКТИВИЗАМ </w:t>
            </w:r>
          </w:p>
          <w:p w:rsidR="002E09CD" w:rsidRPr="00E02C5D" w:rsidRDefault="002E09CD" w:rsidP="003B339F">
            <w:pPr>
              <w:jc w:val="both"/>
              <w:rPr>
                <w:sz w:val="24"/>
                <w:szCs w:val="24"/>
              </w:rPr>
            </w:pPr>
            <w:r w:rsidRPr="00E02C5D">
              <w:rPr>
                <w:sz w:val="24"/>
                <w:szCs w:val="24"/>
              </w:rPr>
              <w:t>Акција солидарности у локалној заједници</w:t>
            </w:r>
          </w:p>
        </w:tc>
        <w:tc>
          <w:tcPr>
            <w:tcW w:w="4603" w:type="dxa"/>
          </w:tcPr>
          <w:p w:rsidR="002E09CD" w:rsidRPr="00E02C5D" w:rsidRDefault="002E09CD" w:rsidP="003B339F">
            <w:pPr>
              <w:jc w:val="both"/>
              <w:rPr>
                <w:b/>
                <w:sz w:val="24"/>
                <w:szCs w:val="24"/>
              </w:rPr>
            </w:pPr>
            <w:r w:rsidRPr="00E02C5D">
              <w:rPr>
                <w:b/>
                <w:sz w:val="24"/>
                <w:szCs w:val="24"/>
              </w:rPr>
              <w:t>Планирање и извођење акције солидарности у локалној заједници</w:t>
            </w:r>
          </w:p>
          <w:p w:rsidR="002E09CD" w:rsidRPr="00E02C5D" w:rsidRDefault="002E09CD" w:rsidP="003B339F">
            <w:pPr>
              <w:jc w:val="both"/>
              <w:rPr>
                <w:sz w:val="24"/>
                <w:szCs w:val="24"/>
              </w:rPr>
            </w:pPr>
            <w:r w:rsidRPr="00E02C5D">
              <w:rPr>
                <w:sz w:val="24"/>
                <w:szCs w:val="24"/>
              </w:rPr>
              <w:t xml:space="preserve"> Утврђивање коме је у заједници потребна помоћ. Одређивање циља акције. Припрема плана акције – подела улога, договор о роковима, начину реализације. Извођење и документовање акције –видео, фотографије, текстови и сл. Промоција акције на нивоу школе –приказивање другим одељењима, родитељима и сл., прављење постера или паноа, објављивање прилога у школском листу. Вредновање акције – чиме смо задовољни, шта је могло бити боље.</w:t>
            </w:r>
          </w:p>
        </w:tc>
      </w:tr>
    </w:tbl>
    <w:p w:rsidR="002E09CD" w:rsidRPr="00E02C5D" w:rsidRDefault="002E09CD" w:rsidP="003B339F">
      <w:pPr>
        <w:jc w:val="both"/>
        <w:rPr>
          <w:sz w:val="24"/>
          <w:szCs w:val="24"/>
          <w:lang/>
        </w:rPr>
      </w:pPr>
      <w:r w:rsidRPr="00E02C5D">
        <w:rPr>
          <w:b/>
          <w:sz w:val="24"/>
          <w:szCs w:val="24"/>
        </w:rPr>
        <w:t>Кључни појмови садржаја предмета</w:t>
      </w:r>
      <w:r w:rsidRPr="00E02C5D">
        <w:rPr>
          <w:sz w:val="24"/>
          <w:szCs w:val="24"/>
        </w:rPr>
        <w:t>: равноправност, стереотипи и предрасуде, дискриминација, локална заједница, солидарност, волонти</w:t>
      </w:r>
      <w:r w:rsidRPr="00E02C5D">
        <w:rPr>
          <w:sz w:val="24"/>
          <w:szCs w:val="24"/>
          <w:lang/>
        </w:rPr>
        <w:t>рање.</w:t>
      </w:r>
    </w:p>
    <w:p w:rsidR="002E09CD" w:rsidRPr="00E02C5D" w:rsidRDefault="002E09CD" w:rsidP="003B339F">
      <w:pPr>
        <w:jc w:val="both"/>
        <w:rPr>
          <w:b/>
          <w:sz w:val="24"/>
          <w:szCs w:val="24"/>
          <w:lang/>
        </w:rPr>
      </w:pPr>
      <w:proofErr w:type="gramStart"/>
      <w:r w:rsidRPr="00E02C5D">
        <w:rPr>
          <w:b/>
          <w:sz w:val="24"/>
          <w:szCs w:val="24"/>
        </w:rPr>
        <w:t>УПУТСТВО  ЗА</w:t>
      </w:r>
      <w:proofErr w:type="gramEnd"/>
      <w:r w:rsidRPr="00E02C5D">
        <w:rPr>
          <w:b/>
          <w:sz w:val="24"/>
          <w:szCs w:val="24"/>
        </w:rPr>
        <w:t xml:space="preserve">  ДИДАКТИЧКО МЕТОДИЧКО  ОСТВАРИВАЊЕ  ПРОГРАМА </w:t>
      </w:r>
    </w:p>
    <w:p w:rsidR="002E09CD" w:rsidRPr="00E02C5D" w:rsidRDefault="002E09CD" w:rsidP="003B339F">
      <w:pPr>
        <w:ind w:firstLine="720"/>
        <w:jc w:val="both"/>
        <w:rPr>
          <w:sz w:val="24"/>
          <w:szCs w:val="24"/>
        </w:rPr>
      </w:pPr>
      <w:r w:rsidRPr="00E02C5D">
        <w:rPr>
          <w:sz w:val="24"/>
          <w:szCs w:val="24"/>
        </w:rPr>
        <w:t>Изборни програм Грађанско васпитање за трећи разред организован је</w:t>
      </w:r>
      <w:r w:rsidRPr="00E02C5D">
        <w:rPr>
          <w:sz w:val="24"/>
          <w:szCs w:val="24"/>
          <w:lang/>
        </w:rPr>
        <w:t xml:space="preserve"> </w:t>
      </w:r>
      <w:r w:rsidRPr="00E02C5D">
        <w:rPr>
          <w:sz w:val="24"/>
          <w:szCs w:val="24"/>
        </w:rPr>
        <w:t xml:space="preserve">по моделу спирале што значи да су садржаји дати у исте четири области (Људска права, Демократско друштво, Процеси у савременом свету и Грађански активизам) али се они проширују и продубљују, а исходи се надограђују или се, ако је у питању вештина, даље развијају. Све четири области су једнако важне, а наставник их, у непосредном раду са ученицима, интегрише јер између њих постоји природна веза. Програми Грађанског васпитања у првом циклусу, по свом циљу и концепцији, најближи су програмима обавезног предмета Природа и друштво. </w:t>
      </w:r>
      <w:r w:rsidRPr="00E02C5D">
        <w:rPr>
          <w:sz w:val="24"/>
          <w:szCs w:val="24"/>
          <w:lang/>
        </w:rPr>
        <w:t>У</w:t>
      </w:r>
      <w:r w:rsidRPr="00E02C5D">
        <w:rPr>
          <w:sz w:val="24"/>
          <w:szCs w:val="24"/>
        </w:rPr>
        <w:t xml:space="preserve">трећем разреду програми оба предмета предвиђају проучавање појава из ширег окружења, односно локалне заједнице како се она назива у овом изборном програму. </w:t>
      </w:r>
    </w:p>
    <w:p w:rsidR="002E09CD" w:rsidRPr="00E02C5D" w:rsidRDefault="002E09CD" w:rsidP="003B339F">
      <w:pPr>
        <w:ind w:firstLine="720"/>
        <w:jc w:val="both"/>
        <w:rPr>
          <w:sz w:val="24"/>
          <w:szCs w:val="24"/>
          <w:lang/>
        </w:rPr>
      </w:pPr>
      <w:r w:rsidRPr="00E02C5D">
        <w:rPr>
          <w:sz w:val="24"/>
          <w:szCs w:val="24"/>
        </w:rPr>
        <w:t xml:space="preserve">Од ученика се очекује не само да упознају локалну заједницу већ и да имају критички однос према њој, у смислу да промишљају шта све недостаје или није довољно развијено како би она у што већој мери задовољавала потребе свих грађана који ту живе (више паркова, пешачких прелаза, биоскоп, базен, тржни центар, играоница...). У тим активностима ученике треба подстицати да мисле и о потребама других, а не само о сопственим, и да јачају свест и осетљивост за специфичне разлике међу људима у заједници по полу, узрасту, здравственом стању, образовању, националности, вери. Програм предвиђа да ученици боље упознају и различита удружења грађана којих има велики број чак и у сасвим малим срединама. Прича о удружењима грађана има за циљ подстицање осећаја припадности заједници и спремности за удруживање са другима како би боље функционисали и боље се осећали у својој заједници. Упознавање ученика са солидарношћу и волонтирањем треба да обезбеди јачање вредности заједништва, хуманости, личне одговорности и поштовања различитости у оквиру локалне заједнице </w:t>
      </w:r>
      <w:r w:rsidRPr="00E02C5D">
        <w:rPr>
          <w:sz w:val="24"/>
          <w:szCs w:val="24"/>
        </w:rPr>
        <w:lastRenderedPageBreak/>
        <w:t>којој природно припадамо</w:t>
      </w:r>
      <w:r w:rsidRPr="00E02C5D">
        <w:rPr>
          <w:sz w:val="24"/>
          <w:szCs w:val="24"/>
          <w:lang/>
        </w:rPr>
        <w:t>.</w:t>
      </w:r>
    </w:p>
    <w:p w:rsidR="002E09CD" w:rsidRPr="00E02C5D" w:rsidRDefault="002E09CD" w:rsidP="003B339F">
      <w:pPr>
        <w:ind w:firstLine="720"/>
        <w:jc w:val="both"/>
        <w:rPr>
          <w:sz w:val="24"/>
          <w:szCs w:val="24"/>
        </w:rPr>
      </w:pPr>
      <w:r w:rsidRPr="00E02C5D">
        <w:rPr>
          <w:sz w:val="24"/>
          <w:szCs w:val="24"/>
        </w:rPr>
        <w:t>Кроз различите активности и примере потребно је ојачати ученике да разликују саосећање, сажаљење и солидарност. Многи су примери где се дискриминација по различитом основу може довести у везу са предрасудама и стеротипима али је на овом узрасту најпогодније о томе говорити на примеру дечака и девојчица, мушких и женских послова, односа према Ромима, деци која похађају школу по индивидуалном образовном плану или имају било коју сметњу у развоју. Није неопходно да ученици у свом речнику имају речи дискриминација, етикетирање, предрасуде и стереотипи</w:t>
      </w:r>
      <w:r w:rsidRPr="00E02C5D">
        <w:rPr>
          <w:sz w:val="24"/>
          <w:szCs w:val="24"/>
          <w:lang/>
        </w:rPr>
        <w:t>,</w:t>
      </w:r>
      <w:r w:rsidRPr="00E02C5D">
        <w:rPr>
          <w:sz w:val="24"/>
          <w:szCs w:val="24"/>
        </w:rPr>
        <w:t xml:space="preserve"> али је потребно да достигну исходе наведене у програму. Ови исходи су врло важни јер подржавају развој осетљивости ученика за различите видове неуважавања и непоштовања што је основ за постизање исхода програма у следећим разредима, а који имају за циљ даље неговање друштвене свести и одговорности. Из тог разлога програм за трећи разред предвиђа акцију солидарности у локалној заједници која захтева да ученици „изађу” из школе, пронађу особе или групе којима је потребан неки вид помоћи и осмисле на који начин ће исказати своју солидарност с њима. Осим тога, са ученицима треба тако радити да постану свесни да свако од нас може доћи у ситуацију да му буде потребна нечија помоћ и солидарност. </w:t>
      </w:r>
    </w:p>
    <w:p w:rsidR="002E09CD" w:rsidRPr="00E02C5D" w:rsidRDefault="002E09CD" w:rsidP="003B339F">
      <w:pPr>
        <w:ind w:firstLine="720"/>
        <w:jc w:val="both"/>
        <w:rPr>
          <w:sz w:val="24"/>
          <w:szCs w:val="24"/>
        </w:rPr>
      </w:pPr>
      <w:r w:rsidRPr="00E02C5D">
        <w:rPr>
          <w:sz w:val="24"/>
          <w:szCs w:val="24"/>
        </w:rPr>
        <w:t xml:space="preserve">У програму су наведени садржаји које наставник може да допуњује, проширује и мења према конкретним потребама и плану сопственог рада али увек имајући у виду исходе које треба достићи. Они су тако дати да одговарају узрасту ученика и да су мерљиви, проверљиви, односно наставник може, пратећи активности ученика, лако да утврди да ли их они остварују и у којој мери. </w:t>
      </w:r>
    </w:p>
    <w:p w:rsidR="002E09CD" w:rsidRPr="00E02C5D" w:rsidRDefault="002E09CD" w:rsidP="003B339F">
      <w:pPr>
        <w:jc w:val="both"/>
        <w:rPr>
          <w:b/>
          <w:sz w:val="24"/>
          <w:szCs w:val="24"/>
          <w:lang/>
        </w:rPr>
      </w:pPr>
      <w:proofErr w:type="gramStart"/>
      <w:r w:rsidRPr="00E02C5D">
        <w:rPr>
          <w:b/>
          <w:sz w:val="24"/>
          <w:szCs w:val="24"/>
        </w:rPr>
        <w:t>I  ПЛАНИРАЊЕ</w:t>
      </w:r>
      <w:proofErr w:type="gramEnd"/>
      <w:r w:rsidRPr="00E02C5D">
        <w:rPr>
          <w:b/>
          <w:sz w:val="24"/>
          <w:szCs w:val="24"/>
        </w:rPr>
        <w:t xml:space="preserve"> НАСТАВЕ И УЧЕЊА   </w:t>
      </w:r>
    </w:p>
    <w:p w:rsidR="002E09CD" w:rsidRPr="00E02C5D" w:rsidRDefault="002E09CD" w:rsidP="003B339F">
      <w:pPr>
        <w:ind w:firstLine="720"/>
        <w:jc w:val="both"/>
        <w:rPr>
          <w:sz w:val="24"/>
          <w:szCs w:val="24"/>
        </w:rPr>
      </w:pPr>
      <w:r w:rsidRPr="00E02C5D">
        <w:rPr>
          <w:sz w:val="24"/>
          <w:szCs w:val="24"/>
        </w:rPr>
        <w:t xml:space="preserve">У процесу планирања наставе и учења наставник се руководи, превасходно, исходима које ученици треба да достигну. Приликом избора активности, како наставника тако и ученика, треба имати у виду да свака од њих се може вишеструко искористити. </w:t>
      </w:r>
      <w:r w:rsidRPr="00E02C5D">
        <w:rPr>
          <w:sz w:val="24"/>
          <w:szCs w:val="24"/>
          <w:lang/>
        </w:rPr>
        <w:t xml:space="preserve"> </w:t>
      </w:r>
      <w:r w:rsidRPr="00E02C5D">
        <w:rPr>
          <w:sz w:val="24"/>
          <w:szCs w:val="24"/>
        </w:rPr>
        <w:t xml:space="preserve">Достизање исхода захтева примену различитих интерактивних облика рада као и одабир и коришћење одговарајућих метода и техника. Наставници су у прилици да бирају: радионице, симулације, играње улога, студије случаја, дискусије, мини истраживања, једноставне акције као и да сами осмисле неке друге активности. Радионице треба да започињу причом која је блиска искуству ученика, а садржи неку врсту заплета (моралну дилему или сукоб потреба и/или вредности) као повод за дискусију у пару или у мањој групи, а завршава разменом у целој групи. Циљ је да се пружи могућност сваком ученику да преиспита своје мишљење и деловање због појаве конфликта између његове тачке гледишта и тачке гледишта која је различита од његове. Добро је да постоји игровни контекст који помаже ученицима да се опусте и ослободе, да пробају различите видове изражавања и симболизације унутрашњих искустава, и да кроз игру истражују разноврсна, дивергентна решења за проблеме са којима се суочавају. С обзиром на узраст ученика добро је у току часа комбиновати различите активности и осмислити такву динамику рада којом се одржава њихова пажња и мотивација за учествовањем. Грађанско васпитање корелира са предметима Српски језик, Природа и друштво, Ликовна и Музичка култура и зато је сваки вид тематског планирања добродошао. Како је планом предвиђено да се и у трећем разреду остварује пројектна настава, то је добра прилика да се повеже са активностима Грађанског васпитања. </w:t>
      </w:r>
    </w:p>
    <w:p w:rsidR="002E09CD" w:rsidRPr="00E02C5D" w:rsidRDefault="002E09CD" w:rsidP="003B339F">
      <w:pPr>
        <w:jc w:val="both"/>
        <w:rPr>
          <w:b/>
          <w:sz w:val="24"/>
          <w:szCs w:val="24"/>
          <w:lang/>
        </w:rPr>
      </w:pPr>
      <w:r w:rsidRPr="00E02C5D">
        <w:rPr>
          <w:b/>
          <w:sz w:val="24"/>
          <w:szCs w:val="24"/>
          <w:lang/>
        </w:rPr>
        <w:t xml:space="preserve">II  ОСТВАРИВАЊЕ НАСТАВЕ И УЧЕЊА  </w:t>
      </w:r>
    </w:p>
    <w:p w:rsidR="002E09CD" w:rsidRPr="00E02C5D" w:rsidRDefault="002E09CD" w:rsidP="003B339F">
      <w:pPr>
        <w:jc w:val="both"/>
        <w:rPr>
          <w:sz w:val="24"/>
          <w:szCs w:val="24"/>
        </w:rPr>
      </w:pPr>
      <w:r w:rsidRPr="00E02C5D">
        <w:rPr>
          <w:b/>
          <w:sz w:val="24"/>
          <w:szCs w:val="24"/>
        </w:rPr>
        <w:t xml:space="preserve"> </w:t>
      </w:r>
      <w:r w:rsidRPr="00E02C5D">
        <w:rPr>
          <w:b/>
          <w:sz w:val="24"/>
          <w:szCs w:val="24"/>
        </w:rPr>
        <w:tab/>
      </w:r>
      <w:r w:rsidRPr="00E02C5D">
        <w:rPr>
          <w:sz w:val="24"/>
          <w:szCs w:val="24"/>
        </w:rPr>
        <w:t xml:space="preserve">За остваривање програма и достизање дефинисаних исхода врло је важна улога наставника. Наставник подржава ученике када им је тешко да се изразе, помаже им у </w:t>
      </w:r>
      <w:r w:rsidRPr="00E02C5D">
        <w:rPr>
          <w:sz w:val="24"/>
          <w:szCs w:val="24"/>
        </w:rPr>
        <w:lastRenderedPageBreak/>
        <w:t xml:space="preserve">избору правих речи. Подстицајним питањима може да наведе ученике да сагледају ситуацију из друге перспективе што је озбиљан захтев за ученике трећег разреда који су још увек у извесној мери фокусирани на сопствене потребе, мисли, осећања. Конструктивна комуникација и демократске процедуре нису само циљ већ и начин да се достигну жељени исходи. Наставник треба да обезбеди да се на часу сваки ученик осећа уважено, прихваћено и добродошло у својој различитости уз обавезу поштовања и уважавања других и другачијих погледа и мишљења. Његова улога је и да обезбеђује наставна средства или упућује ученике да их сами пронађу. </w:t>
      </w:r>
    </w:p>
    <w:p w:rsidR="002E09CD" w:rsidRPr="00E02C5D" w:rsidRDefault="002E09CD" w:rsidP="003B339F">
      <w:pPr>
        <w:jc w:val="both"/>
        <w:rPr>
          <w:b/>
          <w:sz w:val="24"/>
          <w:szCs w:val="24"/>
          <w:lang/>
        </w:rPr>
      </w:pPr>
      <w:r w:rsidRPr="00E02C5D">
        <w:rPr>
          <w:b/>
          <w:sz w:val="24"/>
          <w:szCs w:val="24"/>
        </w:rPr>
        <w:t xml:space="preserve">III ПРАЋЕЊЕ И ВРЕДНОВАЊЕ НАСТАВЕ И УЧЕЊА  </w:t>
      </w:r>
    </w:p>
    <w:p w:rsidR="002E09CD" w:rsidRPr="00E02C5D" w:rsidRDefault="002E09CD" w:rsidP="003B339F">
      <w:pPr>
        <w:ind w:firstLine="720"/>
        <w:jc w:val="both"/>
        <w:rPr>
          <w:sz w:val="24"/>
          <w:szCs w:val="24"/>
        </w:rPr>
      </w:pPr>
      <w:r w:rsidRPr="00E02C5D">
        <w:rPr>
          <w:sz w:val="24"/>
          <w:szCs w:val="24"/>
        </w:rPr>
        <w:t>Оцењивање ученика у Грађанском васпитању се остварује у складу са Правилником о оцењивању у основној школи. Оно је описно и подразумева да ученици имају увид у своје напредовање и то не само у остваривању исхода из овог програма већ и у развоју неколико међупредметних компетенција, посебно компетенције за Одговорно учешће у демократском друштву. Посебно поуздани показатељи су квалитет постављених питања, способност да се нађе веза међу појавама, наведе пример, промени мишљење у контакту са аргументима, разликују чињенице од интерпретације, изведе закључак, прихвати другачије мишљење, примени научено, предвиде последице, дају креативна решења. Такође, наставник прати и вреднује како ученици међусобно сарађују, како решавају сукобе мишљења, како једни другима помажу, да ли испољавају иницијативу, како превазилазе тешкоће, да ли показују критичко мишљење или критицизам, колико су креативни. Када су у питању активности ученика у оквиру последње области, ученици не треба да буду оптерећени резултатима јер и из неуспелих акција може се пуно тога научити. Истовремено, наставник пружа подршку ученицима да и сами процењују сопствено напредовање и напредовање групе.</w:t>
      </w:r>
    </w:p>
    <w:p w:rsidR="002E09CD" w:rsidRPr="00E02C5D" w:rsidRDefault="002E09CD" w:rsidP="003B339F">
      <w:pPr>
        <w:pStyle w:val="odluka-zakon"/>
        <w:spacing w:before="0" w:beforeAutospacing="0" w:after="0" w:afterAutospacing="0"/>
        <w:ind w:firstLine="480"/>
        <w:jc w:val="both"/>
        <w:rPr>
          <w:b/>
          <w:i/>
          <w:color w:val="000000"/>
          <w:lang/>
        </w:rPr>
      </w:pPr>
      <w:r w:rsidRPr="00E02C5D">
        <w:rPr>
          <w:b/>
          <w:i/>
          <w:color w:val="000000"/>
          <w:lang/>
        </w:rPr>
        <w:t>(</w:t>
      </w:r>
      <w:r w:rsidRPr="00E02C5D">
        <w:rPr>
          <w:b/>
          <w:i/>
          <w:color w:val="000000"/>
        </w:rPr>
        <w:t>„Службени гласник Републике Србије – Просветни гласник”,</w:t>
      </w:r>
      <w:r w:rsidRPr="00E02C5D">
        <w:rPr>
          <w:b/>
          <w:i/>
          <w:color w:val="000000"/>
          <w:lang/>
        </w:rPr>
        <w:t xml:space="preserve"> 005/2019.)</w:t>
      </w:r>
    </w:p>
    <w:p w:rsidR="002E09CD" w:rsidRPr="00E02C5D" w:rsidRDefault="002E09CD" w:rsidP="003B339F">
      <w:pPr>
        <w:pStyle w:val="odluka-zakon"/>
        <w:spacing w:before="0" w:beforeAutospacing="0" w:after="0" w:afterAutospacing="0"/>
        <w:ind w:firstLine="480"/>
        <w:jc w:val="both"/>
        <w:rPr>
          <w:b/>
          <w:i/>
          <w:color w:val="000000"/>
          <w:lang/>
        </w:rPr>
      </w:pPr>
    </w:p>
    <w:p w:rsidR="002E09CD" w:rsidRPr="00C77386" w:rsidRDefault="002E09CD" w:rsidP="003B339F">
      <w:pPr>
        <w:pStyle w:val="odluka-zakon"/>
        <w:spacing w:before="0" w:beforeAutospacing="0" w:after="0" w:afterAutospacing="0"/>
        <w:jc w:val="both"/>
        <w:rPr>
          <w:b/>
          <w:iCs/>
          <w:color w:val="000000"/>
          <w:lang/>
        </w:rPr>
      </w:pPr>
    </w:p>
    <w:sectPr w:rsidR="002E09CD" w:rsidRPr="00C77386" w:rsidSect="0063026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Arial-BoldMT">
    <w:altName w:val="Times New Roman"/>
    <w:panose1 w:val="00000000000000000000"/>
    <w:charset w:val="00"/>
    <w:family w:val="roman"/>
    <w:notTrueType/>
    <w:pitch w:val="default"/>
    <w:sig w:usb0="00000000" w:usb1="00000000" w:usb2="00000000" w:usb3="00000000" w:csb0="00000000" w:csb1="00000000"/>
  </w:font>
  <w:font w:name="Arial-BoldItalicMT">
    <w:altName w:val="Times New Roman"/>
    <w:panose1 w:val="00000000000000000000"/>
    <w:charset w:val="00"/>
    <w:family w:val="roman"/>
    <w:notTrueType/>
    <w:pitch w:val="default"/>
    <w:sig w:usb0="00000000" w:usb1="00000000" w:usb2="00000000" w:usb3="00000000" w:csb0="00000000" w:csb1="00000000"/>
  </w:font>
  <w:font w:name="TimesNewRomanPS-BoldMT2">
    <w:altName w:val="MS Mincho"/>
    <w:panose1 w:val="00000000000000000000"/>
    <w:charset w:val="80"/>
    <w:family w:val="auto"/>
    <w:notTrueType/>
    <w:pitch w:val="default"/>
    <w:sig w:usb0="00000001" w:usb1="08070000" w:usb2="00000010" w:usb3="00000000" w:csb0="00020000" w:csb1="00000000"/>
  </w:font>
  <w:font w:name="TimesNewRomanPS-ItalicMT">
    <w:altName w:val="MS Mincho"/>
    <w:charset w:val="80"/>
    <w:family w:val="auto"/>
    <w:pitch w:val="default"/>
    <w:sig w:usb0="00000000" w:usb1="0000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SymbolMT">
    <w:altName w:val="MS Mincho"/>
    <w:panose1 w:val="00000000000000000000"/>
    <w:charset w:val="80"/>
    <w:family w:val="auto"/>
    <w:notTrueType/>
    <w:pitch w:val="default"/>
    <w:sig w:usb0="00000000" w:usb1="08070000" w:usb2="00000010" w:usb3="00000000" w:csb0="00020000" w:csb1="00000000"/>
  </w:font>
  <w:font w:name="TimesNewRomanPSMT">
    <w:altName w:val="MS Gothic"/>
    <w:charset w:val="80"/>
    <w:family w:val="auto"/>
    <w:pitch w:val="default"/>
    <w:sig w:usb0="00000000" w:usb1="00000000" w:usb2="00000010" w:usb3="00000000" w:csb0="0002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7"/>
    <w:multiLevelType w:val="multilevel"/>
    <w:tmpl w:val="00000007"/>
    <w:name w:val="WWNum6"/>
    <w:lvl w:ilvl="0">
      <w:start w:val="1"/>
      <w:numFmt w:val="bullet"/>
      <w:lvlText w:val=""/>
      <w:lvlJc w:val="left"/>
      <w:pPr>
        <w:tabs>
          <w:tab w:val="num" w:pos="-1080"/>
        </w:tabs>
        <w:ind w:left="-360" w:firstLine="360"/>
      </w:pPr>
      <w:rPr>
        <w:rFonts w:ascii="Symbol" w:hAnsi="Symbol"/>
        <w:b/>
      </w:rPr>
    </w:lvl>
    <w:lvl w:ilvl="1">
      <w:start w:val="1"/>
      <w:numFmt w:val="bullet"/>
      <w:lvlText w:val="o"/>
      <w:lvlJc w:val="left"/>
      <w:pPr>
        <w:tabs>
          <w:tab w:val="num" w:pos="-1080"/>
        </w:tabs>
        <w:ind w:left="360" w:firstLine="1080"/>
      </w:pPr>
      <w:rPr>
        <w:rFonts w:ascii="Arial" w:hAnsi="Arial" w:cs="Arial"/>
      </w:rPr>
    </w:lvl>
    <w:lvl w:ilvl="2">
      <w:start w:val="1"/>
      <w:numFmt w:val="bullet"/>
      <w:lvlText w:val="▪"/>
      <w:lvlJc w:val="left"/>
      <w:pPr>
        <w:tabs>
          <w:tab w:val="num" w:pos="-1080"/>
        </w:tabs>
        <w:ind w:left="1080" w:firstLine="1800"/>
      </w:pPr>
      <w:rPr>
        <w:rFonts w:ascii="Arial" w:hAnsi="Arial" w:cs="Arial"/>
      </w:rPr>
    </w:lvl>
    <w:lvl w:ilvl="3">
      <w:start w:val="1"/>
      <w:numFmt w:val="bullet"/>
      <w:lvlText w:val="●"/>
      <w:lvlJc w:val="left"/>
      <w:pPr>
        <w:tabs>
          <w:tab w:val="num" w:pos="-1080"/>
        </w:tabs>
        <w:ind w:left="1800" w:firstLine="2520"/>
      </w:pPr>
      <w:rPr>
        <w:rFonts w:ascii="Arial" w:hAnsi="Arial" w:cs="Arial"/>
      </w:rPr>
    </w:lvl>
    <w:lvl w:ilvl="4">
      <w:start w:val="1"/>
      <w:numFmt w:val="bullet"/>
      <w:lvlText w:val="o"/>
      <w:lvlJc w:val="left"/>
      <w:pPr>
        <w:tabs>
          <w:tab w:val="num" w:pos="-1080"/>
        </w:tabs>
        <w:ind w:left="2520" w:firstLine="3240"/>
      </w:pPr>
      <w:rPr>
        <w:rFonts w:ascii="Arial" w:hAnsi="Arial" w:cs="Arial"/>
      </w:rPr>
    </w:lvl>
    <w:lvl w:ilvl="5">
      <w:start w:val="1"/>
      <w:numFmt w:val="bullet"/>
      <w:lvlText w:val="▪"/>
      <w:lvlJc w:val="left"/>
      <w:pPr>
        <w:tabs>
          <w:tab w:val="num" w:pos="-1080"/>
        </w:tabs>
        <w:ind w:left="3240" w:firstLine="3960"/>
      </w:pPr>
      <w:rPr>
        <w:rFonts w:ascii="Arial" w:hAnsi="Arial" w:cs="Arial"/>
      </w:rPr>
    </w:lvl>
    <w:lvl w:ilvl="6">
      <w:start w:val="1"/>
      <w:numFmt w:val="bullet"/>
      <w:lvlText w:val="●"/>
      <w:lvlJc w:val="left"/>
      <w:pPr>
        <w:tabs>
          <w:tab w:val="num" w:pos="-1080"/>
        </w:tabs>
        <w:ind w:left="3960" w:firstLine="4680"/>
      </w:pPr>
      <w:rPr>
        <w:rFonts w:ascii="Arial" w:hAnsi="Arial" w:cs="Arial"/>
      </w:rPr>
    </w:lvl>
    <w:lvl w:ilvl="7">
      <w:start w:val="1"/>
      <w:numFmt w:val="bullet"/>
      <w:lvlText w:val="o"/>
      <w:lvlJc w:val="left"/>
      <w:pPr>
        <w:tabs>
          <w:tab w:val="num" w:pos="-1080"/>
        </w:tabs>
        <w:ind w:left="4680" w:firstLine="5400"/>
      </w:pPr>
      <w:rPr>
        <w:rFonts w:ascii="Arial" w:hAnsi="Arial" w:cs="Arial"/>
      </w:rPr>
    </w:lvl>
    <w:lvl w:ilvl="8">
      <w:start w:val="1"/>
      <w:numFmt w:val="bullet"/>
      <w:lvlText w:val="▪"/>
      <w:lvlJc w:val="left"/>
      <w:pPr>
        <w:tabs>
          <w:tab w:val="num" w:pos="-1080"/>
        </w:tabs>
        <w:ind w:left="5400" w:firstLine="6120"/>
      </w:pPr>
      <w:rPr>
        <w:rFonts w:ascii="Arial" w:hAnsi="Arial" w:cs="Arial"/>
      </w:rPr>
    </w:lvl>
  </w:abstractNum>
  <w:abstractNum w:abstractNumId="1">
    <w:nsid w:val="030C124A"/>
    <w:multiLevelType w:val="multilevel"/>
    <w:tmpl w:val="84787194"/>
    <w:lvl w:ilvl="0">
      <w:start w:val="1"/>
      <w:numFmt w:val="bullet"/>
      <w:pStyle w:val="ListBullet5"/>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44C0DAF"/>
    <w:multiLevelType w:val="hybridMultilevel"/>
    <w:tmpl w:val="6D6C5116"/>
    <w:lvl w:ilvl="0" w:tplc="44107320">
      <w:numFmt w:val="bullet"/>
      <w:lvlText w:val=""/>
      <w:lvlJc w:val="left"/>
      <w:pPr>
        <w:ind w:left="466" w:hanging="171"/>
      </w:pPr>
      <w:rPr>
        <w:rFonts w:ascii="Symbol" w:eastAsia="Symbol" w:hAnsi="Symbol" w:cs="Symbol" w:hint="default"/>
        <w:w w:val="100"/>
        <w:sz w:val="24"/>
        <w:szCs w:val="24"/>
        <w:lang w:eastAsia="en-US" w:bidi="ar-SA"/>
      </w:rPr>
    </w:lvl>
    <w:lvl w:ilvl="1" w:tplc="1706C71A">
      <w:numFmt w:val="bullet"/>
      <w:lvlText w:val="•"/>
      <w:lvlJc w:val="left"/>
      <w:pPr>
        <w:ind w:left="822" w:hanging="171"/>
      </w:pPr>
      <w:rPr>
        <w:rFonts w:hint="default"/>
        <w:lang w:eastAsia="en-US" w:bidi="ar-SA"/>
      </w:rPr>
    </w:lvl>
    <w:lvl w:ilvl="2" w:tplc="EE1C304A">
      <w:numFmt w:val="bullet"/>
      <w:lvlText w:val="•"/>
      <w:lvlJc w:val="left"/>
      <w:pPr>
        <w:ind w:left="1185" w:hanging="171"/>
      </w:pPr>
      <w:rPr>
        <w:rFonts w:hint="default"/>
        <w:lang w:eastAsia="en-US" w:bidi="ar-SA"/>
      </w:rPr>
    </w:lvl>
    <w:lvl w:ilvl="3" w:tplc="03BA419C">
      <w:numFmt w:val="bullet"/>
      <w:lvlText w:val="•"/>
      <w:lvlJc w:val="left"/>
      <w:pPr>
        <w:ind w:left="1548" w:hanging="171"/>
      </w:pPr>
      <w:rPr>
        <w:rFonts w:hint="default"/>
        <w:lang w:eastAsia="en-US" w:bidi="ar-SA"/>
      </w:rPr>
    </w:lvl>
    <w:lvl w:ilvl="4" w:tplc="5A749324">
      <w:numFmt w:val="bullet"/>
      <w:lvlText w:val="•"/>
      <w:lvlJc w:val="left"/>
      <w:pPr>
        <w:ind w:left="1911" w:hanging="171"/>
      </w:pPr>
      <w:rPr>
        <w:rFonts w:hint="default"/>
        <w:lang w:eastAsia="en-US" w:bidi="ar-SA"/>
      </w:rPr>
    </w:lvl>
    <w:lvl w:ilvl="5" w:tplc="34D06912">
      <w:numFmt w:val="bullet"/>
      <w:lvlText w:val="•"/>
      <w:lvlJc w:val="left"/>
      <w:pPr>
        <w:ind w:left="2274" w:hanging="171"/>
      </w:pPr>
      <w:rPr>
        <w:rFonts w:hint="default"/>
        <w:lang w:eastAsia="en-US" w:bidi="ar-SA"/>
      </w:rPr>
    </w:lvl>
    <w:lvl w:ilvl="6" w:tplc="35346946">
      <w:numFmt w:val="bullet"/>
      <w:lvlText w:val="•"/>
      <w:lvlJc w:val="left"/>
      <w:pPr>
        <w:ind w:left="2636" w:hanging="171"/>
      </w:pPr>
      <w:rPr>
        <w:rFonts w:hint="default"/>
        <w:lang w:eastAsia="en-US" w:bidi="ar-SA"/>
      </w:rPr>
    </w:lvl>
    <w:lvl w:ilvl="7" w:tplc="1EA4D498">
      <w:numFmt w:val="bullet"/>
      <w:lvlText w:val="•"/>
      <w:lvlJc w:val="left"/>
      <w:pPr>
        <w:ind w:left="2999" w:hanging="171"/>
      </w:pPr>
      <w:rPr>
        <w:rFonts w:hint="default"/>
        <w:lang w:eastAsia="en-US" w:bidi="ar-SA"/>
      </w:rPr>
    </w:lvl>
    <w:lvl w:ilvl="8" w:tplc="53D21CAA">
      <w:numFmt w:val="bullet"/>
      <w:lvlText w:val="•"/>
      <w:lvlJc w:val="left"/>
      <w:pPr>
        <w:ind w:left="3362" w:hanging="171"/>
      </w:pPr>
      <w:rPr>
        <w:rFonts w:hint="default"/>
        <w:lang w:eastAsia="en-US" w:bidi="ar-SA"/>
      </w:rPr>
    </w:lvl>
  </w:abstractNum>
  <w:abstractNum w:abstractNumId="3">
    <w:nsid w:val="07514D50"/>
    <w:multiLevelType w:val="hybridMultilevel"/>
    <w:tmpl w:val="589CF556"/>
    <w:lvl w:ilvl="0" w:tplc="99168BB6">
      <w:numFmt w:val="bullet"/>
      <w:lvlText w:val=""/>
      <w:lvlJc w:val="left"/>
      <w:pPr>
        <w:ind w:left="311" w:hanging="204"/>
      </w:pPr>
      <w:rPr>
        <w:rFonts w:ascii="Symbol" w:eastAsia="Symbol" w:hAnsi="Symbol" w:cs="Symbol" w:hint="default"/>
        <w:w w:val="100"/>
        <w:sz w:val="24"/>
        <w:szCs w:val="24"/>
        <w:lang w:eastAsia="en-US" w:bidi="ar-SA"/>
      </w:rPr>
    </w:lvl>
    <w:lvl w:ilvl="1" w:tplc="41A0E7D6">
      <w:numFmt w:val="bullet"/>
      <w:lvlText w:val="•"/>
      <w:lvlJc w:val="left"/>
      <w:pPr>
        <w:ind w:left="528" w:hanging="204"/>
      </w:pPr>
      <w:rPr>
        <w:rFonts w:hint="default"/>
        <w:lang w:eastAsia="en-US" w:bidi="ar-SA"/>
      </w:rPr>
    </w:lvl>
    <w:lvl w:ilvl="2" w:tplc="9064BD60">
      <w:numFmt w:val="bullet"/>
      <w:lvlText w:val="•"/>
      <w:lvlJc w:val="left"/>
      <w:pPr>
        <w:ind w:left="736" w:hanging="204"/>
      </w:pPr>
      <w:rPr>
        <w:rFonts w:hint="default"/>
        <w:lang w:eastAsia="en-US" w:bidi="ar-SA"/>
      </w:rPr>
    </w:lvl>
    <w:lvl w:ilvl="3" w:tplc="82C2D0E4">
      <w:numFmt w:val="bullet"/>
      <w:lvlText w:val="•"/>
      <w:lvlJc w:val="left"/>
      <w:pPr>
        <w:ind w:left="945" w:hanging="204"/>
      </w:pPr>
      <w:rPr>
        <w:rFonts w:hint="default"/>
        <w:lang w:eastAsia="en-US" w:bidi="ar-SA"/>
      </w:rPr>
    </w:lvl>
    <w:lvl w:ilvl="4" w:tplc="3F68E624">
      <w:numFmt w:val="bullet"/>
      <w:lvlText w:val="•"/>
      <w:lvlJc w:val="left"/>
      <w:pPr>
        <w:ind w:left="1153" w:hanging="204"/>
      </w:pPr>
      <w:rPr>
        <w:rFonts w:hint="default"/>
        <w:lang w:eastAsia="en-US" w:bidi="ar-SA"/>
      </w:rPr>
    </w:lvl>
    <w:lvl w:ilvl="5" w:tplc="A5982F78">
      <w:numFmt w:val="bullet"/>
      <w:lvlText w:val="•"/>
      <w:lvlJc w:val="left"/>
      <w:pPr>
        <w:ind w:left="1362" w:hanging="204"/>
      </w:pPr>
      <w:rPr>
        <w:rFonts w:hint="default"/>
        <w:lang w:eastAsia="en-US" w:bidi="ar-SA"/>
      </w:rPr>
    </w:lvl>
    <w:lvl w:ilvl="6" w:tplc="5B84354A">
      <w:numFmt w:val="bullet"/>
      <w:lvlText w:val="•"/>
      <w:lvlJc w:val="left"/>
      <w:pPr>
        <w:ind w:left="1570" w:hanging="204"/>
      </w:pPr>
      <w:rPr>
        <w:rFonts w:hint="default"/>
        <w:lang w:eastAsia="en-US" w:bidi="ar-SA"/>
      </w:rPr>
    </w:lvl>
    <w:lvl w:ilvl="7" w:tplc="EA1230DE">
      <w:numFmt w:val="bullet"/>
      <w:lvlText w:val="•"/>
      <w:lvlJc w:val="left"/>
      <w:pPr>
        <w:ind w:left="1778" w:hanging="204"/>
      </w:pPr>
      <w:rPr>
        <w:rFonts w:hint="default"/>
        <w:lang w:eastAsia="en-US" w:bidi="ar-SA"/>
      </w:rPr>
    </w:lvl>
    <w:lvl w:ilvl="8" w:tplc="18E0ADC8">
      <w:numFmt w:val="bullet"/>
      <w:lvlText w:val="•"/>
      <w:lvlJc w:val="left"/>
      <w:pPr>
        <w:ind w:left="1987" w:hanging="204"/>
      </w:pPr>
      <w:rPr>
        <w:rFonts w:hint="default"/>
        <w:lang w:eastAsia="en-US" w:bidi="ar-SA"/>
      </w:rPr>
    </w:lvl>
  </w:abstractNum>
  <w:abstractNum w:abstractNumId="4">
    <w:nsid w:val="0CE86004"/>
    <w:multiLevelType w:val="hybridMultilevel"/>
    <w:tmpl w:val="863C470E"/>
    <w:lvl w:ilvl="0" w:tplc="566CC582">
      <w:numFmt w:val="bullet"/>
      <w:lvlText w:val=""/>
      <w:lvlJc w:val="left"/>
      <w:pPr>
        <w:ind w:left="265" w:hanging="216"/>
      </w:pPr>
      <w:rPr>
        <w:rFonts w:ascii="Symbol" w:eastAsia="Symbol" w:hAnsi="Symbol" w:cs="Symbol" w:hint="default"/>
        <w:w w:val="100"/>
        <w:sz w:val="24"/>
        <w:szCs w:val="24"/>
        <w:lang w:eastAsia="en-US" w:bidi="ar-SA"/>
      </w:rPr>
    </w:lvl>
    <w:lvl w:ilvl="1" w:tplc="88EC2D6A">
      <w:numFmt w:val="bullet"/>
      <w:lvlText w:val="•"/>
      <w:lvlJc w:val="left"/>
      <w:pPr>
        <w:ind w:left="474" w:hanging="216"/>
      </w:pPr>
      <w:rPr>
        <w:rFonts w:hint="default"/>
        <w:lang w:eastAsia="en-US" w:bidi="ar-SA"/>
      </w:rPr>
    </w:lvl>
    <w:lvl w:ilvl="2" w:tplc="A3C427D8">
      <w:numFmt w:val="bullet"/>
      <w:lvlText w:val="•"/>
      <w:lvlJc w:val="left"/>
      <w:pPr>
        <w:ind w:left="688" w:hanging="216"/>
      </w:pPr>
      <w:rPr>
        <w:rFonts w:hint="default"/>
        <w:lang w:eastAsia="en-US" w:bidi="ar-SA"/>
      </w:rPr>
    </w:lvl>
    <w:lvl w:ilvl="3" w:tplc="F27AE396">
      <w:numFmt w:val="bullet"/>
      <w:lvlText w:val="•"/>
      <w:lvlJc w:val="left"/>
      <w:pPr>
        <w:ind w:left="903" w:hanging="216"/>
      </w:pPr>
      <w:rPr>
        <w:rFonts w:hint="default"/>
        <w:lang w:eastAsia="en-US" w:bidi="ar-SA"/>
      </w:rPr>
    </w:lvl>
    <w:lvl w:ilvl="4" w:tplc="74D21A12">
      <w:numFmt w:val="bullet"/>
      <w:lvlText w:val="•"/>
      <w:lvlJc w:val="left"/>
      <w:pPr>
        <w:ind w:left="1117" w:hanging="216"/>
      </w:pPr>
      <w:rPr>
        <w:rFonts w:hint="default"/>
        <w:lang w:eastAsia="en-US" w:bidi="ar-SA"/>
      </w:rPr>
    </w:lvl>
    <w:lvl w:ilvl="5" w:tplc="AA30682A">
      <w:numFmt w:val="bullet"/>
      <w:lvlText w:val="•"/>
      <w:lvlJc w:val="left"/>
      <w:pPr>
        <w:ind w:left="1332" w:hanging="216"/>
      </w:pPr>
      <w:rPr>
        <w:rFonts w:hint="default"/>
        <w:lang w:eastAsia="en-US" w:bidi="ar-SA"/>
      </w:rPr>
    </w:lvl>
    <w:lvl w:ilvl="6" w:tplc="827C782A">
      <w:numFmt w:val="bullet"/>
      <w:lvlText w:val="•"/>
      <w:lvlJc w:val="left"/>
      <w:pPr>
        <w:ind w:left="1546" w:hanging="216"/>
      </w:pPr>
      <w:rPr>
        <w:rFonts w:hint="default"/>
        <w:lang w:eastAsia="en-US" w:bidi="ar-SA"/>
      </w:rPr>
    </w:lvl>
    <w:lvl w:ilvl="7" w:tplc="6026E7EA">
      <w:numFmt w:val="bullet"/>
      <w:lvlText w:val="•"/>
      <w:lvlJc w:val="left"/>
      <w:pPr>
        <w:ind w:left="1760" w:hanging="216"/>
      </w:pPr>
      <w:rPr>
        <w:rFonts w:hint="default"/>
        <w:lang w:eastAsia="en-US" w:bidi="ar-SA"/>
      </w:rPr>
    </w:lvl>
    <w:lvl w:ilvl="8" w:tplc="BA364AFE">
      <w:numFmt w:val="bullet"/>
      <w:lvlText w:val="•"/>
      <w:lvlJc w:val="left"/>
      <w:pPr>
        <w:ind w:left="1975" w:hanging="216"/>
      </w:pPr>
      <w:rPr>
        <w:rFonts w:hint="default"/>
        <w:lang w:eastAsia="en-US" w:bidi="ar-SA"/>
      </w:rPr>
    </w:lvl>
  </w:abstractNum>
  <w:abstractNum w:abstractNumId="5">
    <w:nsid w:val="0E8B1478"/>
    <w:multiLevelType w:val="hybridMultilevel"/>
    <w:tmpl w:val="CC04327A"/>
    <w:lvl w:ilvl="0" w:tplc="C30AF0BA">
      <w:numFmt w:val="bullet"/>
      <w:lvlText w:val=""/>
      <w:lvlJc w:val="left"/>
      <w:pPr>
        <w:ind w:left="299" w:hanging="192"/>
      </w:pPr>
      <w:rPr>
        <w:rFonts w:ascii="Symbol" w:eastAsia="Symbol" w:hAnsi="Symbol" w:cs="Symbol" w:hint="default"/>
        <w:w w:val="100"/>
        <w:sz w:val="24"/>
        <w:szCs w:val="24"/>
        <w:lang w:eastAsia="en-US" w:bidi="ar-SA"/>
      </w:rPr>
    </w:lvl>
    <w:lvl w:ilvl="1" w:tplc="D73A4B02">
      <w:numFmt w:val="bullet"/>
      <w:lvlText w:val="•"/>
      <w:lvlJc w:val="left"/>
      <w:pPr>
        <w:ind w:left="510" w:hanging="192"/>
      </w:pPr>
      <w:rPr>
        <w:rFonts w:hint="default"/>
        <w:lang w:eastAsia="en-US" w:bidi="ar-SA"/>
      </w:rPr>
    </w:lvl>
    <w:lvl w:ilvl="2" w:tplc="F7FAC342">
      <w:numFmt w:val="bullet"/>
      <w:lvlText w:val="•"/>
      <w:lvlJc w:val="left"/>
      <w:pPr>
        <w:ind w:left="720" w:hanging="192"/>
      </w:pPr>
      <w:rPr>
        <w:rFonts w:hint="default"/>
        <w:lang w:eastAsia="en-US" w:bidi="ar-SA"/>
      </w:rPr>
    </w:lvl>
    <w:lvl w:ilvl="3" w:tplc="5F221690">
      <w:numFmt w:val="bullet"/>
      <w:lvlText w:val="•"/>
      <w:lvlJc w:val="left"/>
      <w:pPr>
        <w:ind w:left="931" w:hanging="192"/>
      </w:pPr>
      <w:rPr>
        <w:rFonts w:hint="default"/>
        <w:lang w:eastAsia="en-US" w:bidi="ar-SA"/>
      </w:rPr>
    </w:lvl>
    <w:lvl w:ilvl="4" w:tplc="EBDC1606">
      <w:numFmt w:val="bullet"/>
      <w:lvlText w:val="•"/>
      <w:lvlJc w:val="left"/>
      <w:pPr>
        <w:ind w:left="1141" w:hanging="192"/>
      </w:pPr>
      <w:rPr>
        <w:rFonts w:hint="default"/>
        <w:lang w:eastAsia="en-US" w:bidi="ar-SA"/>
      </w:rPr>
    </w:lvl>
    <w:lvl w:ilvl="5" w:tplc="6268A422">
      <w:numFmt w:val="bullet"/>
      <w:lvlText w:val="•"/>
      <w:lvlJc w:val="left"/>
      <w:pPr>
        <w:ind w:left="1352" w:hanging="192"/>
      </w:pPr>
      <w:rPr>
        <w:rFonts w:hint="default"/>
        <w:lang w:eastAsia="en-US" w:bidi="ar-SA"/>
      </w:rPr>
    </w:lvl>
    <w:lvl w:ilvl="6" w:tplc="21A419F8">
      <w:numFmt w:val="bullet"/>
      <w:lvlText w:val="•"/>
      <w:lvlJc w:val="left"/>
      <w:pPr>
        <w:ind w:left="1562" w:hanging="192"/>
      </w:pPr>
      <w:rPr>
        <w:rFonts w:hint="default"/>
        <w:lang w:eastAsia="en-US" w:bidi="ar-SA"/>
      </w:rPr>
    </w:lvl>
    <w:lvl w:ilvl="7" w:tplc="A63838EA">
      <w:numFmt w:val="bullet"/>
      <w:lvlText w:val="•"/>
      <w:lvlJc w:val="left"/>
      <w:pPr>
        <w:ind w:left="1772" w:hanging="192"/>
      </w:pPr>
      <w:rPr>
        <w:rFonts w:hint="default"/>
        <w:lang w:eastAsia="en-US" w:bidi="ar-SA"/>
      </w:rPr>
    </w:lvl>
    <w:lvl w:ilvl="8" w:tplc="D36C9720">
      <w:numFmt w:val="bullet"/>
      <w:lvlText w:val="•"/>
      <w:lvlJc w:val="left"/>
      <w:pPr>
        <w:ind w:left="1983" w:hanging="192"/>
      </w:pPr>
      <w:rPr>
        <w:rFonts w:hint="default"/>
        <w:lang w:eastAsia="en-US" w:bidi="ar-SA"/>
      </w:rPr>
    </w:lvl>
  </w:abstractNum>
  <w:abstractNum w:abstractNumId="6">
    <w:nsid w:val="189E1400"/>
    <w:multiLevelType w:val="hybridMultilevel"/>
    <w:tmpl w:val="F64C73C4"/>
    <w:lvl w:ilvl="0" w:tplc="94E80250">
      <w:numFmt w:val="bullet"/>
      <w:lvlText w:val=""/>
      <w:lvlJc w:val="left"/>
      <w:pPr>
        <w:ind w:left="279" w:hanging="171"/>
      </w:pPr>
      <w:rPr>
        <w:rFonts w:ascii="Symbol" w:eastAsia="Symbol" w:hAnsi="Symbol" w:cs="Symbol" w:hint="default"/>
        <w:w w:val="100"/>
        <w:sz w:val="24"/>
        <w:szCs w:val="24"/>
        <w:lang w:eastAsia="en-US" w:bidi="ar-SA"/>
      </w:rPr>
    </w:lvl>
    <w:lvl w:ilvl="1" w:tplc="269811A4">
      <w:numFmt w:val="bullet"/>
      <w:lvlText w:val=""/>
      <w:lvlJc w:val="left"/>
      <w:pPr>
        <w:ind w:left="1056" w:hanging="132"/>
      </w:pPr>
      <w:rPr>
        <w:rFonts w:ascii="Symbol" w:eastAsia="Symbol" w:hAnsi="Symbol" w:cs="Symbol" w:hint="default"/>
        <w:w w:val="100"/>
        <w:sz w:val="24"/>
        <w:szCs w:val="24"/>
        <w:lang w:eastAsia="en-US" w:bidi="ar-SA"/>
      </w:rPr>
    </w:lvl>
    <w:lvl w:ilvl="2" w:tplc="1C381380">
      <w:numFmt w:val="bullet"/>
      <w:lvlText w:val="•"/>
      <w:lvlJc w:val="left"/>
      <w:pPr>
        <w:ind w:left="1397" w:hanging="132"/>
      </w:pPr>
      <w:rPr>
        <w:rFonts w:hint="default"/>
        <w:lang w:eastAsia="en-US" w:bidi="ar-SA"/>
      </w:rPr>
    </w:lvl>
    <w:lvl w:ilvl="3" w:tplc="87C65CA4">
      <w:numFmt w:val="bullet"/>
      <w:lvlText w:val="•"/>
      <w:lvlJc w:val="left"/>
      <w:pPr>
        <w:ind w:left="1734" w:hanging="132"/>
      </w:pPr>
      <w:rPr>
        <w:rFonts w:hint="default"/>
        <w:lang w:eastAsia="en-US" w:bidi="ar-SA"/>
      </w:rPr>
    </w:lvl>
    <w:lvl w:ilvl="4" w:tplc="86200998">
      <w:numFmt w:val="bullet"/>
      <w:lvlText w:val="•"/>
      <w:lvlJc w:val="left"/>
      <w:pPr>
        <w:ind w:left="2072" w:hanging="132"/>
      </w:pPr>
      <w:rPr>
        <w:rFonts w:hint="default"/>
        <w:lang w:eastAsia="en-US" w:bidi="ar-SA"/>
      </w:rPr>
    </w:lvl>
    <w:lvl w:ilvl="5" w:tplc="606CA9F2">
      <w:numFmt w:val="bullet"/>
      <w:lvlText w:val="•"/>
      <w:lvlJc w:val="left"/>
      <w:pPr>
        <w:ind w:left="2409" w:hanging="132"/>
      </w:pPr>
      <w:rPr>
        <w:rFonts w:hint="default"/>
        <w:lang w:eastAsia="en-US" w:bidi="ar-SA"/>
      </w:rPr>
    </w:lvl>
    <w:lvl w:ilvl="6" w:tplc="3C329EE0">
      <w:numFmt w:val="bullet"/>
      <w:lvlText w:val="•"/>
      <w:lvlJc w:val="left"/>
      <w:pPr>
        <w:ind w:left="2746" w:hanging="132"/>
      </w:pPr>
      <w:rPr>
        <w:rFonts w:hint="default"/>
        <w:lang w:eastAsia="en-US" w:bidi="ar-SA"/>
      </w:rPr>
    </w:lvl>
    <w:lvl w:ilvl="7" w:tplc="6EECBED6">
      <w:numFmt w:val="bullet"/>
      <w:lvlText w:val="•"/>
      <w:lvlJc w:val="left"/>
      <w:pPr>
        <w:ind w:left="3084" w:hanging="132"/>
      </w:pPr>
      <w:rPr>
        <w:rFonts w:hint="default"/>
        <w:lang w:eastAsia="en-US" w:bidi="ar-SA"/>
      </w:rPr>
    </w:lvl>
    <w:lvl w:ilvl="8" w:tplc="B7EC4E12">
      <w:numFmt w:val="bullet"/>
      <w:lvlText w:val="•"/>
      <w:lvlJc w:val="left"/>
      <w:pPr>
        <w:ind w:left="3421" w:hanging="132"/>
      </w:pPr>
      <w:rPr>
        <w:rFonts w:hint="default"/>
        <w:lang w:eastAsia="en-US" w:bidi="ar-SA"/>
      </w:rPr>
    </w:lvl>
  </w:abstractNum>
  <w:abstractNum w:abstractNumId="7">
    <w:nsid w:val="19AB7A38"/>
    <w:multiLevelType w:val="multilevel"/>
    <w:tmpl w:val="0E1E0174"/>
    <w:lvl w:ilvl="0">
      <w:start w:val="1"/>
      <w:numFmt w:val="bullet"/>
      <w:pStyle w:val="ListBullet3"/>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DB30DFD"/>
    <w:multiLevelType w:val="multilevel"/>
    <w:tmpl w:val="A3BE49D0"/>
    <w:lvl w:ilvl="0">
      <w:start w:val="1"/>
      <w:numFmt w:val="bullet"/>
      <w:pStyle w:val="ListBullet4"/>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1752A9C"/>
    <w:multiLevelType w:val="hybridMultilevel"/>
    <w:tmpl w:val="97A07F98"/>
    <w:lvl w:ilvl="0" w:tplc="7CC2947E">
      <w:start w:val="12"/>
      <w:numFmt w:val="decimal"/>
      <w:lvlText w:val="%1."/>
      <w:lvlJc w:val="left"/>
      <w:pPr>
        <w:ind w:left="391" w:hanging="360"/>
      </w:pPr>
      <w:rPr>
        <w:rFonts w:ascii="Times New Roman" w:eastAsia="Times New Roman" w:hAnsi="Times New Roman" w:cs="Times New Roman" w:hint="default"/>
        <w:b/>
        <w:bCs/>
        <w:spacing w:val="-6"/>
        <w:w w:val="100"/>
        <w:sz w:val="24"/>
        <w:szCs w:val="24"/>
        <w:lang w:eastAsia="en-US" w:bidi="ar-SA"/>
      </w:rPr>
    </w:lvl>
    <w:lvl w:ilvl="1" w:tplc="1B0CFD7E">
      <w:numFmt w:val="bullet"/>
      <w:lvlText w:val="•"/>
      <w:lvlJc w:val="left"/>
      <w:pPr>
        <w:ind w:left="600" w:hanging="360"/>
      </w:pPr>
      <w:rPr>
        <w:rFonts w:hint="default"/>
        <w:lang w:eastAsia="en-US" w:bidi="ar-SA"/>
      </w:rPr>
    </w:lvl>
    <w:lvl w:ilvl="2" w:tplc="7B8E5E0C">
      <w:numFmt w:val="bullet"/>
      <w:lvlText w:val="•"/>
      <w:lvlJc w:val="left"/>
      <w:pPr>
        <w:ind w:left="800" w:hanging="360"/>
      </w:pPr>
      <w:rPr>
        <w:rFonts w:hint="default"/>
        <w:lang w:eastAsia="en-US" w:bidi="ar-SA"/>
      </w:rPr>
    </w:lvl>
    <w:lvl w:ilvl="3" w:tplc="8DFEF1B4">
      <w:numFmt w:val="bullet"/>
      <w:lvlText w:val="•"/>
      <w:lvlJc w:val="left"/>
      <w:pPr>
        <w:ind w:left="1000" w:hanging="360"/>
      </w:pPr>
      <w:rPr>
        <w:rFonts w:hint="default"/>
        <w:lang w:eastAsia="en-US" w:bidi="ar-SA"/>
      </w:rPr>
    </w:lvl>
    <w:lvl w:ilvl="4" w:tplc="399A1898">
      <w:numFmt w:val="bullet"/>
      <w:lvlText w:val="•"/>
      <w:lvlJc w:val="left"/>
      <w:pPr>
        <w:ind w:left="1200" w:hanging="360"/>
      </w:pPr>
      <w:rPr>
        <w:rFonts w:hint="default"/>
        <w:lang w:eastAsia="en-US" w:bidi="ar-SA"/>
      </w:rPr>
    </w:lvl>
    <w:lvl w:ilvl="5" w:tplc="CE2E67A2">
      <w:numFmt w:val="bullet"/>
      <w:lvlText w:val="•"/>
      <w:lvlJc w:val="left"/>
      <w:pPr>
        <w:ind w:left="1401" w:hanging="360"/>
      </w:pPr>
      <w:rPr>
        <w:rFonts w:hint="default"/>
        <w:lang w:eastAsia="en-US" w:bidi="ar-SA"/>
      </w:rPr>
    </w:lvl>
    <w:lvl w:ilvl="6" w:tplc="30AA4B28">
      <w:numFmt w:val="bullet"/>
      <w:lvlText w:val="•"/>
      <w:lvlJc w:val="left"/>
      <w:pPr>
        <w:ind w:left="1601" w:hanging="360"/>
      </w:pPr>
      <w:rPr>
        <w:rFonts w:hint="default"/>
        <w:lang w:eastAsia="en-US" w:bidi="ar-SA"/>
      </w:rPr>
    </w:lvl>
    <w:lvl w:ilvl="7" w:tplc="A77241CA">
      <w:numFmt w:val="bullet"/>
      <w:lvlText w:val="•"/>
      <w:lvlJc w:val="left"/>
      <w:pPr>
        <w:ind w:left="1801" w:hanging="360"/>
      </w:pPr>
      <w:rPr>
        <w:rFonts w:hint="default"/>
        <w:lang w:eastAsia="en-US" w:bidi="ar-SA"/>
      </w:rPr>
    </w:lvl>
    <w:lvl w:ilvl="8" w:tplc="51860D4E">
      <w:numFmt w:val="bullet"/>
      <w:lvlText w:val="•"/>
      <w:lvlJc w:val="left"/>
      <w:pPr>
        <w:ind w:left="2001" w:hanging="360"/>
      </w:pPr>
      <w:rPr>
        <w:rFonts w:hint="default"/>
        <w:lang w:eastAsia="en-US" w:bidi="ar-SA"/>
      </w:rPr>
    </w:lvl>
  </w:abstractNum>
  <w:abstractNum w:abstractNumId="10">
    <w:nsid w:val="21FF7045"/>
    <w:multiLevelType w:val="multilevel"/>
    <w:tmpl w:val="B44097DC"/>
    <w:styleLink w:val="52159287140468096791"/>
    <w:lvl w:ilvl="0">
      <w:numFmt w:val="bullet"/>
      <w:lvlText w:val="−"/>
      <w:lvlJc w:val="left"/>
      <w:pPr>
        <w:ind w:left="278" w:hanging="171"/>
      </w:pPr>
      <w:rPr>
        <w:rFonts w:ascii="Times New Roman" w:hAnsi="Times New Roman"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nsid w:val="225E1A3B"/>
    <w:multiLevelType w:val="hybridMultilevel"/>
    <w:tmpl w:val="05D05830"/>
    <w:lvl w:ilvl="0" w:tplc="968E4BD4">
      <w:numFmt w:val="bullet"/>
      <w:lvlText w:val="•"/>
      <w:lvlJc w:val="left"/>
      <w:pPr>
        <w:ind w:left="391" w:hanging="144"/>
      </w:pPr>
      <w:rPr>
        <w:rFonts w:ascii="Times New Roman" w:eastAsia="Times New Roman" w:hAnsi="Times New Roman" w:cs="Times New Roman" w:hint="default"/>
        <w:w w:val="100"/>
        <w:sz w:val="24"/>
        <w:szCs w:val="24"/>
        <w:lang w:eastAsia="en-US" w:bidi="ar-SA"/>
      </w:rPr>
    </w:lvl>
    <w:lvl w:ilvl="1" w:tplc="9578B642">
      <w:numFmt w:val="bullet"/>
      <w:lvlText w:val="•"/>
      <w:lvlJc w:val="left"/>
      <w:pPr>
        <w:ind w:left="769" w:hanging="144"/>
      </w:pPr>
      <w:rPr>
        <w:rFonts w:hint="default"/>
        <w:lang w:eastAsia="en-US" w:bidi="ar-SA"/>
      </w:rPr>
    </w:lvl>
    <w:lvl w:ilvl="2" w:tplc="7FCC1E3E">
      <w:numFmt w:val="bullet"/>
      <w:lvlText w:val="•"/>
      <w:lvlJc w:val="left"/>
      <w:pPr>
        <w:ind w:left="1139" w:hanging="144"/>
      </w:pPr>
      <w:rPr>
        <w:rFonts w:hint="default"/>
        <w:lang w:eastAsia="en-US" w:bidi="ar-SA"/>
      </w:rPr>
    </w:lvl>
    <w:lvl w:ilvl="3" w:tplc="7630709A">
      <w:numFmt w:val="bullet"/>
      <w:lvlText w:val="•"/>
      <w:lvlJc w:val="left"/>
      <w:pPr>
        <w:ind w:left="1508" w:hanging="144"/>
      </w:pPr>
      <w:rPr>
        <w:rFonts w:hint="default"/>
        <w:lang w:eastAsia="en-US" w:bidi="ar-SA"/>
      </w:rPr>
    </w:lvl>
    <w:lvl w:ilvl="4" w:tplc="270AED5A">
      <w:numFmt w:val="bullet"/>
      <w:lvlText w:val="•"/>
      <w:lvlJc w:val="left"/>
      <w:pPr>
        <w:ind w:left="1878" w:hanging="144"/>
      </w:pPr>
      <w:rPr>
        <w:rFonts w:hint="default"/>
        <w:lang w:eastAsia="en-US" w:bidi="ar-SA"/>
      </w:rPr>
    </w:lvl>
    <w:lvl w:ilvl="5" w:tplc="279E6030">
      <w:numFmt w:val="bullet"/>
      <w:lvlText w:val="•"/>
      <w:lvlJc w:val="left"/>
      <w:pPr>
        <w:ind w:left="2248" w:hanging="144"/>
      </w:pPr>
      <w:rPr>
        <w:rFonts w:hint="default"/>
        <w:lang w:eastAsia="en-US" w:bidi="ar-SA"/>
      </w:rPr>
    </w:lvl>
    <w:lvl w:ilvl="6" w:tplc="83361F4A">
      <w:numFmt w:val="bullet"/>
      <w:lvlText w:val="•"/>
      <w:lvlJc w:val="left"/>
      <w:pPr>
        <w:ind w:left="2617" w:hanging="144"/>
      </w:pPr>
      <w:rPr>
        <w:rFonts w:hint="default"/>
        <w:lang w:eastAsia="en-US" w:bidi="ar-SA"/>
      </w:rPr>
    </w:lvl>
    <w:lvl w:ilvl="7" w:tplc="A48AF402">
      <w:numFmt w:val="bullet"/>
      <w:lvlText w:val="•"/>
      <w:lvlJc w:val="left"/>
      <w:pPr>
        <w:ind w:left="2987" w:hanging="144"/>
      </w:pPr>
      <w:rPr>
        <w:rFonts w:hint="default"/>
        <w:lang w:eastAsia="en-US" w:bidi="ar-SA"/>
      </w:rPr>
    </w:lvl>
    <w:lvl w:ilvl="8" w:tplc="A2529E3E">
      <w:numFmt w:val="bullet"/>
      <w:lvlText w:val="•"/>
      <w:lvlJc w:val="left"/>
      <w:pPr>
        <w:ind w:left="3356" w:hanging="144"/>
      </w:pPr>
      <w:rPr>
        <w:rFonts w:hint="default"/>
        <w:lang w:eastAsia="en-US" w:bidi="ar-SA"/>
      </w:rPr>
    </w:lvl>
  </w:abstractNum>
  <w:abstractNum w:abstractNumId="12">
    <w:nsid w:val="22F2534D"/>
    <w:multiLevelType w:val="hybridMultilevel"/>
    <w:tmpl w:val="045A74BE"/>
    <w:lvl w:ilvl="0" w:tplc="FA58BC6C">
      <w:numFmt w:val="bullet"/>
      <w:lvlText w:val=""/>
      <w:lvlJc w:val="left"/>
      <w:pPr>
        <w:ind w:left="311" w:hanging="204"/>
      </w:pPr>
      <w:rPr>
        <w:rFonts w:hint="default"/>
        <w:w w:val="100"/>
        <w:lang w:eastAsia="en-US" w:bidi="ar-SA"/>
      </w:rPr>
    </w:lvl>
    <w:lvl w:ilvl="1" w:tplc="06065D34">
      <w:numFmt w:val="bullet"/>
      <w:lvlText w:val="•"/>
      <w:lvlJc w:val="left"/>
      <w:pPr>
        <w:ind w:left="528" w:hanging="204"/>
      </w:pPr>
      <w:rPr>
        <w:rFonts w:hint="default"/>
        <w:lang w:eastAsia="en-US" w:bidi="ar-SA"/>
      </w:rPr>
    </w:lvl>
    <w:lvl w:ilvl="2" w:tplc="0EE01CF8">
      <w:numFmt w:val="bullet"/>
      <w:lvlText w:val="•"/>
      <w:lvlJc w:val="left"/>
      <w:pPr>
        <w:ind w:left="736" w:hanging="204"/>
      </w:pPr>
      <w:rPr>
        <w:rFonts w:hint="default"/>
        <w:lang w:eastAsia="en-US" w:bidi="ar-SA"/>
      </w:rPr>
    </w:lvl>
    <w:lvl w:ilvl="3" w:tplc="ACB2BC2E">
      <w:numFmt w:val="bullet"/>
      <w:lvlText w:val="•"/>
      <w:lvlJc w:val="left"/>
      <w:pPr>
        <w:ind w:left="945" w:hanging="204"/>
      </w:pPr>
      <w:rPr>
        <w:rFonts w:hint="default"/>
        <w:lang w:eastAsia="en-US" w:bidi="ar-SA"/>
      </w:rPr>
    </w:lvl>
    <w:lvl w:ilvl="4" w:tplc="D99016BE">
      <w:numFmt w:val="bullet"/>
      <w:lvlText w:val="•"/>
      <w:lvlJc w:val="left"/>
      <w:pPr>
        <w:ind w:left="1153" w:hanging="204"/>
      </w:pPr>
      <w:rPr>
        <w:rFonts w:hint="default"/>
        <w:lang w:eastAsia="en-US" w:bidi="ar-SA"/>
      </w:rPr>
    </w:lvl>
    <w:lvl w:ilvl="5" w:tplc="CA9A0040">
      <w:numFmt w:val="bullet"/>
      <w:lvlText w:val="•"/>
      <w:lvlJc w:val="left"/>
      <w:pPr>
        <w:ind w:left="1362" w:hanging="204"/>
      </w:pPr>
      <w:rPr>
        <w:rFonts w:hint="default"/>
        <w:lang w:eastAsia="en-US" w:bidi="ar-SA"/>
      </w:rPr>
    </w:lvl>
    <w:lvl w:ilvl="6" w:tplc="D04A2196">
      <w:numFmt w:val="bullet"/>
      <w:lvlText w:val="•"/>
      <w:lvlJc w:val="left"/>
      <w:pPr>
        <w:ind w:left="1570" w:hanging="204"/>
      </w:pPr>
      <w:rPr>
        <w:rFonts w:hint="default"/>
        <w:lang w:eastAsia="en-US" w:bidi="ar-SA"/>
      </w:rPr>
    </w:lvl>
    <w:lvl w:ilvl="7" w:tplc="C8167584">
      <w:numFmt w:val="bullet"/>
      <w:lvlText w:val="•"/>
      <w:lvlJc w:val="left"/>
      <w:pPr>
        <w:ind w:left="1778" w:hanging="204"/>
      </w:pPr>
      <w:rPr>
        <w:rFonts w:hint="default"/>
        <w:lang w:eastAsia="en-US" w:bidi="ar-SA"/>
      </w:rPr>
    </w:lvl>
    <w:lvl w:ilvl="8" w:tplc="D0D408E4">
      <w:numFmt w:val="bullet"/>
      <w:lvlText w:val="•"/>
      <w:lvlJc w:val="left"/>
      <w:pPr>
        <w:ind w:left="1987" w:hanging="204"/>
      </w:pPr>
      <w:rPr>
        <w:rFonts w:hint="default"/>
        <w:lang w:eastAsia="en-US" w:bidi="ar-SA"/>
      </w:rPr>
    </w:lvl>
  </w:abstractNum>
  <w:abstractNum w:abstractNumId="13">
    <w:nsid w:val="26FB1E8B"/>
    <w:multiLevelType w:val="hybridMultilevel"/>
    <w:tmpl w:val="F36E7EAC"/>
    <w:lvl w:ilvl="0" w:tplc="2B6C36C8">
      <w:numFmt w:val="bullet"/>
      <w:lvlText w:val="•"/>
      <w:lvlJc w:val="left"/>
      <w:pPr>
        <w:ind w:left="108" w:hanging="144"/>
      </w:pPr>
      <w:rPr>
        <w:rFonts w:ascii="Times New Roman" w:eastAsia="Times New Roman" w:hAnsi="Times New Roman" w:cs="Times New Roman" w:hint="default"/>
        <w:w w:val="100"/>
        <w:sz w:val="24"/>
        <w:szCs w:val="24"/>
        <w:lang w:eastAsia="en-US" w:bidi="ar-SA"/>
      </w:rPr>
    </w:lvl>
    <w:lvl w:ilvl="1" w:tplc="0DBAF6E8">
      <w:numFmt w:val="bullet"/>
      <w:lvlText w:val=""/>
      <w:lvlJc w:val="left"/>
      <w:pPr>
        <w:ind w:left="828" w:hanging="360"/>
      </w:pPr>
      <w:rPr>
        <w:rFonts w:ascii="Symbol" w:eastAsia="Symbol" w:hAnsi="Symbol" w:cs="Symbol" w:hint="default"/>
        <w:w w:val="100"/>
        <w:sz w:val="24"/>
        <w:szCs w:val="24"/>
        <w:lang w:eastAsia="en-US" w:bidi="ar-SA"/>
      </w:rPr>
    </w:lvl>
    <w:lvl w:ilvl="2" w:tplc="D1A4FA80">
      <w:numFmt w:val="bullet"/>
      <w:lvlText w:val="•"/>
      <w:lvlJc w:val="left"/>
      <w:pPr>
        <w:ind w:left="1184" w:hanging="360"/>
      </w:pPr>
      <w:rPr>
        <w:rFonts w:hint="default"/>
        <w:lang w:eastAsia="en-US" w:bidi="ar-SA"/>
      </w:rPr>
    </w:lvl>
    <w:lvl w:ilvl="3" w:tplc="C9707296">
      <w:numFmt w:val="bullet"/>
      <w:lvlText w:val="•"/>
      <w:lvlJc w:val="left"/>
      <w:pPr>
        <w:ind w:left="1548" w:hanging="360"/>
      </w:pPr>
      <w:rPr>
        <w:rFonts w:hint="default"/>
        <w:lang w:eastAsia="en-US" w:bidi="ar-SA"/>
      </w:rPr>
    </w:lvl>
    <w:lvl w:ilvl="4" w:tplc="73E4513C">
      <w:numFmt w:val="bullet"/>
      <w:lvlText w:val="•"/>
      <w:lvlJc w:val="left"/>
      <w:pPr>
        <w:ind w:left="1912" w:hanging="360"/>
      </w:pPr>
      <w:rPr>
        <w:rFonts w:hint="default"/>
        <w:lang w:eastAsia="en-US" w:bidi="ar-SA"/>
      </w:rPr>
    </w:lvl>
    <w:lvl w:ilvl="5" w:tplc="FB962B32">
      <w:numFmt w:val="bullet"/>
      <w:lvlText w:val="•"/>
      <w:lvlJc w:val="left"/>
      <w:pPr>
        <w:ind w:left="2276" w:hanging="360"/>
      </w:pPr>
      <w:rPr>
        <w:rFonts w:hint="default"/>
        <w:lang w:eastAsia="en-US" w:bidi="ar-SA"/>
      </w:rPr>
    </w:lvl>
    <w:lvl w:ilvl="6" w:tplc="9AE009B0">
      <w:numFmt w:val="bullet"/>
      <w:lvlText w:val="•"/>
      <w:lvlJc w:val="left"/>
      <w:pPr>
        <w:ind w:left="2640" w:hanging="360"/>
      </w:pPr>
      <w:rPr>
        <w:rFonts w:hint="default"/>
        <w:lang w:eastAsia="en-US" w:bidi="ar-SA"/>
      </w:rPr>
    </w:lvl>
    <w:lvl w:ilvl="7" w:tplc="F4C27BAC">
      <w:numFmt w:val="bullet"/>
      <w:lvlText w:val="•"/>
      <w:lvlJc w:val="left"/>
      <w:pPr>
        <w:ind w:left="3004" w:hanging="360"/>
      </w:pPr>
      <w:rPr>
        <w:rFonts w:hint="default"/>
        <w:lang w:eastAsia="en-US" w:bidi="ar-SA"/>
      </w:rPr>
    </w:lvl>
    <w:lvl w:ilvl="8" w:tplc="052250CC">
      <w:numFmt w:val="bullet"/>
      <w:lvlText w:val="•"/>
      <w:lvlJc w:val="left"/>
      <w:pPr>
        <w:ind w:left="3368" w:hanging="360"/>
      </w:pPr>
      <w:rPr>
        <w:rFonts w:hint="default"/>
        <w:lang w:eastAsia="en-US" w:bidi="ar-SA"/>
      </w:rPr>
    </w:lvl>
  </w:abstractNum>
  <w:abstractNum w:abstractNumId="14">
    <w:nsid w:val="27C2025D"/>
    <w:multiLevelType w:val="hybridMultilevel"/>
    <w:tmpl w:val="92CE5848"/>
    <w:lvl w:ilvl="0" w:tplc="45B0D94E">
      <w:numFmt w:val="bullet"/>
      <w:lvlText w:val=""/>
      <w:lvlJc w:val="left"/>
      <w:pPr>
        <w:ind w:left="265" w:hanging="216"/>
      </w:pPr>
      <w:rPr>
        <w:rFonts w:ascii="Symbol" w:eastAsia="Symbol" w:hAnsi="Symbol" w:cs="Symbol" w:hint="default"/>
        <w:w w:val="100"/>
        <w:sz w:val="24"/>
        <w:szCs w:val="24"/>
        <w:lang w:eastAsia="en-US" w:bidi="ar-SA"/>
      </w:rPr>
    </w:lvl>
    <w:lvl w:ilvl="1" w:tplc="FFE6BB96">
      <w:numFmt w:val="bullet"/>
      <w:lvlText w:val="•"/>
      <w:lvlJc w:val="left"/>
      <w:pPr>
        <w:ind w:left="474" w:hanging="216"/>
      </w:pPr>
      <w:rPr>
        <w:rFonts w:hint="default"/>
        <w:lang w:eastAsia="en-US" w:bidi="ar-SA"/>
      </w:rPr>
    </w:lvl>
    <w:lvl w:ilvl="2" w:tplc="DDC8EC12">
      <w:numFmt w:val="bullet"/>
      <w:lvlText w:val="•"/>
      <w:lvlJc w:val="left"/>
      <w:pPr>
        <w:ind w:left="688" w:hanging="216"/>
      </w:pPr>
      <w:rPr>
        <w:rFonts w:hint="default"/>
        <w:lang w:eastAsia="en-US" w:bidi="ar-SA"/>
      </w:rPr>
    </w:lvl>
    <w:lvl w:ilvl="3" w:tplc="1D5CA78E">
      <w:numFmt w:val="bullet"/>
      <w:lvlText w:val="•"/>
      <w:lvlJc w:val="left"/>
      <w:pPr>
        <w:ind w:left="903" w:hanging="216"/>
      </w:pPr>
      <w:rPr>
        <w:rFonts w:hint="default"/>
        <w:lang w:eastAsia="en-US" w:bidi="ar-SA"/>
      </w:rPr>
    </w:lvl>
    <w:lvl w:ilvl="4" w:tplc="68C6F81A">
      <w:numFmt w:val="bullet"/>
      <w:lvlText w:val="•"/>
      <w:lvlJc w:val="left"/>
      <w:pPr>
        <w:ind w:left="1117" w:hanging="216"/>
      </w:pPr>
      <w:rPr>
        <w:rFonts w:hint="default"/>
        <w:lang w:eastAsia="en-US" w:bidi="ar-SA"/>
      </w:rPr>
    </w:lvl>
    <w:lvl w:ilvl="5" w:tplc="B182572A">
      <w:numFmt w:val="bullet"/>
      <w:lvlText w:val="•"/>
      <w:lvlJc w:val="left"/>
      <w:pPr>
        <w:ind w:left="1332" w:hanging="216"/>
      </w:pPr>
      <w:rPr>
        <w:rFonts w:hint="default"/>
        <w:lang w:eastAsia="en-US" w:bidi="ar-SA"/>
      </w:rPr>
    </w:lvl>
    <w:lvl w:ilvl="6" w:tplc="7D8CF0EE">
      <w:numFmt w:val="bullet"/>
      <w:lvlText w:val="•"/>
      <w:lvlJc w:val="left"/>
      <w:pPr>
        <w:ind w:left="1546" w:hanging="216"/>
      </w:pPr>
      <w:rPr>
        <w:rFonts w:hint="default"/>
        <w:lang w:eastAsia="en-US" w:bidi="ar-SA"/>
      </w:rPr>
    </w:lvl>
    <w:lvl w:ilvl="7" w:tplc="A24A8B14">
      <w:numFmt w:val="bullet"/>
      <w:lvlText w:val="•"/>
      <w:lvlJc w:val="left"/>
      <w:pPr>
        <w:ind w:left="1760" w:hanging="216"/>
      </w:pPr>
      <w:rPr>
        <w:rFonts w:hint="default"/>
        <w:lang w:eastAsia="en-US" w:bidi="ar-SA"/>
      </w:rPr>
    </w:lvl>
    <w:lvl w:ilvl="8" w:tplc="ED8E0020">
      <w:numFmt w:val="bullet"/>
      <w:lvlText w:val="•"/>
      <w:lvlJc w:val="left"/>
      <w:pPr>
        <w:ind w:left="1975" w:hanging="216"/>
      </w:pPr>
      <w:rPr>
        <w:rFonts w:hint="default"/>
        <w:lang w:eastAsia="en-US" w:bidi="ar-SA"/>
      </w:rPr>
    </w:lvl>
  </w:abstractNum>
  <w:abstractNum w:abstractNumId="15">
    <w:nsid w:val="2A037829"/>
    <w:multiLevelType w:val="hybridMultilevel"/>
    <w:tmpl w:val="3FE22186"/>
    <w:lvl w:ilvl="0" w:tplc="6B96BCE8">
      <w:numFmt w:val="bullet"/>
      <w:lvlText w:val=""/>
      <w:lvlJc w:val="left"/>
      <w:pPr>
        <w:ind w:left="274" w:hanging="166"/>
      </w:pPr>
      <w:rPr>
        <w:rFonts w:ascii="Symbol" w:eastAsia="Symbol" w:hAnsi="Symbol" w:cs="Symbol" w:hint="default"/>
        <w:w w:val="100"/>
        <w:sz w:val="24"/>
        <w:szCs w:val="24"/>
        <w:lang w:eastAsia="en-US" w:bidi="ar-SA"/>
      </w:rPr>
    </w:lvl>
    <w:lvl w:ilvl="1" w:tplc="B810E97C">
      <w:numFmt w:val="bullet"/>
      <w:lvlText w:val="•"/>
      <w:lvlJc w:val="left"/>
      <w:pPr>
        <w:ind w:left="661" w:hanging="166"/>
      </w:pPr>
      <w:rPr>
        <w:rFonts w:hint="default"/>
        <w:lang w:eastAsia="en-US" w:bidi="ar-SA"/>
      </w:rPr>
    </w:lvl>
    <w:lvl w:ilvl="2" w:tplc="00C4D6FA">
      <w:numFmt w:val="bullet"/>
      <w:lvlText w:val="•"/>
      <w:lvlJc w:val="left"/>
      <w:pPr>
        <w:ind w:left="1043" w:hanging="166"/>
      </w:pPr>
      <w:rPr>
        <w:rFonts w:hint="default"/>
        <w:lang w:eastAsia="en-US" w:bidi="ar-SA"/>
      </w:rPr>
    </w:lvl>
    <w:lvl w:ilvl="3" w:tplc="AD0887BE">
      <w:numFmt w:val="bullet"/>
      <w:lvlText w:val="•"/>
      <w:lvlJc w:val="left"/>
      <w:pPr>
        <w:ind w:left="1424" w:hanging="166"/>
      </w:pPr>
      <w:rPr>
        <w:rFonts w:hint="default"/>
        <w:lang w:eastAsia="en-US" w:bidi="ar-SA"/>
      </w:rPr>
    </w:lvl>
    <w:lvl w:ilvl="4" w:tplc="FB8E056E">
      <w:numFmt w:val="bullet"/>
      <w:lvlText w:val="•"/>
      <w:lvlJc w:val="left"/>
      <w:pPr>
        <w:ind w:left="1806" w:hanging="166"/>
      </w:pPr>
      <w:rPr>
        <w:rFonts w:hint="default"/>
        <w:lang w:eastAsia="en-US" w:bidi="ar-SA"/>
      </w:rPr>
    </w:lvl>
    <w:lvl w:ilvl="5" w:tplc="9898AC10">
      <w:numFmt w:val="bullet"/>
      <w:lvlText w:val="•"/>
      <w:lvlJc w:val="left"/>
      <w:pPr>
        <w:ind w:left="2188" w:hanging="166"/>
      </w:pPr>
      <w:rPr>
        <w:rFonts w:hint="default"/>
        <w:lang w:eastAsia="en-US" w:bidi="ar-SA"/>
      </w:rPr>
    </w:lvl>
    <w:lvl w:ilvl="6" w:tplc="928C6E10">
      <w:numFmt w:val="bullet"/>
      <w:lvlText w:val="•"/>
      <w:lvlJc w:val="left"/>
      <w:pPr>
        <w:ind w:left="2569" w:hanging="166"/>
      </w:pPr>
      <w:rPr>
        <w:rFonts w:hint="default"/>
        <w:lang w:eastAsia="en-US" w:bidi="ar-SA"/>
      </w:rPr>
    </w:lvl>
    <w:lvl w:ilvl="7" w:tplc="FC864842">
      <w:numFmt w:val="bullet"/>
      <w:lvlText w:val="•"/>
      <w:lvlJc w:val="left"/>
      <w:pPr>
        <w:ind w:left="2951" w:hanging="166"/>
      </w:pPr>
      <w:rPr>
        <w:rFonts w:hint="default"/>
        <w:lang w:eastAsia="en-US" w:bidi="ar-SA"/>
      </w:rPr>
    </w:lvl>
    <w:lvl w:ilvl="8" w:tplc="7BD88EE0">
      <w:numFmt w:val="bullet"/>
      <w:lvlText w:val="•"/>
      <w:lvlJc w:val="left"/>
      <w:pPr>
        <w:ind w:left="3332" w:hanging="166"/>
      </w:pPr>
      <w:rPr>
        <w:rFonts w:hint="default"/>
        <w:lang w:eastAsia="en-US" w:bidi="ar-SA"/>
      </w:rPr>
    </w:lvl>
  </w:abstractNum>
  <w:abstractNum w:abstractNumId="16">
    <w:nsid w:val="2AD60476"/>
    <w:multiLevelType w:val="multilevel"/>
    <w:tmpl w:val="BE3238C4"/>
    <w:lvl w:ilvl="0">
      <w:start w:val="1"/>
      <w:numFmt w:val="bullet"/>
      <w:pStyle w:val="ListBullet2"/>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4543E2F"/>
    <w:multiLevelType w:val="multilevel"/>
    <w:tmpl w:val="A574E75A"/>
    <w:styleLink w:val="WWNum2"/>
    <w:lvl w:ilvl="0">
      <w:numFmt w:val="bullet"/>
      <w:lvlText w:val=""/>
      <w:lvlJc w:val="left"/>
      <w:pPr>
        <w:ind w:left="36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nsid w:val="384F7B0D"/>
    <w:multiLevelType w:val="multilevel"/>
    <w:tmpl w:val="FD7C2F80"/>
    <w:lvl w:ilvl="0">
      <w:start w:val="1"/>
      <w:numFmt w:val="bullet"/>
      <w:pStyle w:val="ListNumber3"/>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9327E69"/>
    <w:multiLevelType w:val="hybridMultilevel"/>
    <w:tmpl w:val="8DCC76B0"/>
    <w:lvl w:ilvl="0" w:tplc="99F82C46">
      <w:numFmt w:val="bullet"/>
      <w:lvlText w:val="•"/>
      <w:lvlJc w:val="left"/>
      <w:pPr>
        <w:ind w:left="391" w:hanging="144"/>
      </w:pPr>
      <w:rPr>
        <w:rFonts w:ascii="Times New Roman" w:eastAsia="Times New Roman" w:hAnsi="Times New Roman" w:cs="Times New Roman" w:hint="default"/>
        <w:w w:val="100"/>
        <w:sz w:val="24"/>
        <w:szCs w:val="24"/>
        <w:lang w:eastAsia="en-US" w:bidi="ar-SA"/>
      </w:rPr>
    </w:lvl>
    <w:lvl w:ilvl="1" w:tplc="FF6EA57E">
      <w:numFmt w:val="bullet"/>
      <w:lvlText w:val="•"/>
      <w:lvlJc w:val="left"/>
      <w:pPr>
        <w:ind w:left="300" w:hanging="204"/>
      </w:pPr>
      <w:rPr>
        <w:rFonts w:ascii="Times New Roman" w:eastAsia="Times New Roman" w:hAnsi="Times New Roman" w:cs="Times New Roman" w:hint="default"/>
        <w:spacing w:val="-8"/>
        <w:w w:val="100"/>
        <w:sz w:val="24"/>
        <w:szCs w:val="24"/>
        <w:lang w:eastAsia="en-US" w:bidi="ar-SA"/>
      </w:rPr>
    </w:lvl>
    <w:lvl w:ilvl="2" w:tplc="62F83104">
      <w:numFmt w:val="bullet"/>
      <w:lvlText w:val="•"/>
      <w:lvlJc w:val="left"/>
      <w:pPr>
        <w:ind w:left="810" w:hanging="204"/>
      </w:pPr>
      <w:rPr>
        <w:rFonts w:hint="default"/>
        <w:lang w:eastAsia="en-US" w:bidi="ar-SA"/>
      </w:rPr>
    </w:lvl>
    <w:lvl w:ilvl="3" w:tplc="E58EFE32">
      <w:numFmt w:val="bullet"/>
      <w:lvlText w:val="•"/>
      <w:lvlJc w:val="left"/>
      <w:pPr>
        <w:ind w:left="1221" w:hanging="204"/>
      </w:pPr>
      <w:rPr>
        <w:rFonts w:hint="default"/>
        <w:lang w:eastAsia="en-US" w:bidi="ar-SA"/>
      </w:rPr>
    </w:lvl>
    <w:lvl w:ilvl="4" w:tplc="76DAE43A">
      <w:numFmt w:val="bullet"/>
      <w:lvlText w:val="•"/>
      <w:lvlJc w:val="left"/>
      <w:pPr>
        <w:ind w:left="1632" w:hanging="204"/>
      </w:pPr>
      <w:rPr>
        <w:rFonts w:hint="default"/>
        <w:lang w:eastAsia="en-US" w:bidi="ar-SA"/>
      </w:rPr>
    </w:lvl>
    <w:lvl w:ilvl="5" w:tplc="2196FC88">
      <w:numFmt w:val="bullet"/>
      <w:lvlText w:val="•"/>
      <w:lvlJc w:val="left"/>
      <w:pPr>
        <w:ind w:left="2042" w:hanging="204"/>
      </w:pPr>
      <w:rPr>
        <w:rFonts w:hint="default"/>
        <w:lang w:eastAsia="en-US" w:bidi="ar-SA"/>
      </w:rPr>
    </w:lvl>
    <w:lvl w:ilvl="6" w:tplc="B4800D38">
      <w:numFmt w:val="bullet"/>
      <w:lvlText w:val="•"/>
      <w:lvlJc w:val="left"/>
      <w:pPr>
        <w:ind w:left="2453" w:hanging="204"/>
      </w:pPr>
      <w:rPr>
        <w:rFonts w:hint="default"/>
        <w:lang w:eastAsia="en-US" w:bidi="ar-SA"/>
      </w:rPr>
    </w:lvl>
    <w:lvl w:ilvl="7" w:tplc="9C26E540">
      <w:numFmt w:val="bullet"/>
      <w:lvlText w:val="•"/>
      <w:lvlJc w:val="left"/>
      <w:pPr>
        <w:ind w:left="2864" w:hanging="204"/>
      </w:pPr>
      <w:rPr>
        <w:rFonts w:hint="default"/>
        <w:lang w:eastAsia="en-US" w:bidi="ar-SA"/>
      </w:rPr>
    </w:lvl>
    <w:lvl w:ilvl="8" w:tplc="88186C98">
      <w:numFmt w:val="bullet"/>
      <w:lvlText w:val="•"/>
      <w:lvlJc w:val="left"/>
      <w:pPr>
        <w:ind w:left="3274" w:hanging="204"/>
      </w:pPr>
      <w:rPr>
        <w:rFonts w:hint="default"/>
        <w:lang w:eastAsia="en-US" w:bidi="ar-SA"/>
      </w:rPr>
    </w:lvl>
  </w:abstractNum>
  <w:abstractNum w:abstractNumId="20">
    <w:nsid w:val="3D855130"/>
    <w:multiLevelType w:val="hybridMultilevel"/>
    <w:tmpl w:val="CDB092EC"/>
    <w:lvl w:ilvl="0" w:tplc="E9BC7126">
      <w:numFmt w:val="bullet"/>
      <w:lvlText w:val=""/>
      <w:lvlJc w:val="left"/>
      <w:pPr>
        <w:ind w:left="335" w:hanging="228"/>
      </w:pPr>
      <w:rPr>
        <w:rFonts w:ascii="Symbol" w:eastAsia="Symbol" w:hAnsi="Symbol" w:cs="Symbol" w:hint="default"/>
        <w:w w:val="100"/>
        <w:sz w:val="24"/>
        <w:szCs w:val="24"/>
        <w:lang w:eastAsia="en-US" w:bidi="ar-SA"/>
      </w:rPr>
    </w:lvl>
    <w:lvl w:ilvl="1" w:tplc="3362B098">
      <w:numFmt w:val="bullet"/>
      <w:lvlText w:val="•"/>
      <w:lvlJc w:val="left"/>
      <w:pPr>
        <w:ind w:left="546" w:hanging="228"/>
      </w:pPr>
      <w:rPr>
        <w:rFonts w:hint="default"/>
        <w:lang w:eastAsia="en-US" w:bidi="ar-SA"/>
      </w:rPr>
    </w:lvl>
    <w:lvl w:ilvl="2" w:tplc="644E8064">
      <w:numFmt w:val="bullet"/>
      <w:lvlText w:val="•"/>
      <w:lvlJc w:val="left"/>
      <w:pPr>
        <w:ind w:left="752" w:hanging="228"/>
      </w:pPr>
      <w:rPr>
        <w:rFonts w:hint="default"/>
        <w:lang w:eastAsia="en-US" w:bidi="ar-SA"/>
      </w:rPr>
    </w:lvl>
    <w:lvl w:ilvl="3" w:tplc="0928B13C">
      <w:numFmt w:val="bullet"/>
      <w:lvlText w:val="•"/>
      <w:lvlJc w:val="left"/>
      <w:pPr>
        <w:ind w:left="959" w:hanging="228"/>
      </w:pPr>
      <w:rPr>
        <w:rFonts w:hint="default"/>
        <w:lang w:eastAsia="en-US" w:bidi="ar-SA"/>
      </w:rPr>
    </w:lvl>
    <w:lvl w:ilvl="4" w:tplc="C12EB518">
      <w:numFmt w:val="bullet"/>
      <w:lvlText w:val="•"/>
      <w:lvlJc w:val="left"/>
      <w:pPr>
        <w:ind w:left="1165" w:hanging="228"/>
      </w:pPr>
      <w:rPr>
        <w:rFonts w:hint="default"/>
        <w:lang w:eastAsia="en-US" w:bidi="ar-SA"/>
      </w:rPr>
    </w:lvl>
    <w:lvl w:ilvl="5" w:tplc="CD943FA6">
      <w:numFmt w:val="bullet"/>
      <w:lvlText w:val="•"/>
      <w:lvlJc w:val="left"/>
      <w:pPr>
        <w:ind w:left="1372" w:hanging="228"/>
      </w:pPr>
      <w:rPr>
        <w:rFonts w:hint="default"/>
        <w:lang w:eastAsia="en-US" w:bidi="ar-SA"/>
      </w:rPr>
    </w:lvl>
    <w:lvl w:ilvl="6" w:tplc="2B18B1BC">
      <w:numFmt w:val="bullet"/>
      <w:lvlText w:val="•"/>
      <w:lvlJc w:val="left"/>
      <w:pPr>
        <w:ind w:left="1578" w:hanging="228"/>
      </w:pPr>
      <w:rPr>
        <w:rFonts w:hint="default"/>
        <w:lang w:eastAsia="en-US" w:bidi="ar-SA"/>
      </w:rPr>
    </w:lvl>
    <w:lvl w:ilvl="7" w:tplc="E94CCD40">
      <w:numFmt w:val="bullet"/>
      <w:lvlText w:val="•"/>
      <w:lvlJc w:val="left"/>
      <w:pPr>
        <w:ind w:left="1784" w:hanging="228"/>
      </w:pPr>
      <w:rPr>
        <w:rFonts w:hint="default"/>
        <w:lang w:eastAsia="en-US" w:bidi="ar-SA"/>
      </w:rPr>
    </w:lvl>
    <w:lvl w:ilvl="8" w:tplc="841C9AB8">
      <w:numFmt w:val="bullet"/>
      <w:lvlText w:val="•"/>
      <w:lvlJc w:val="left"/>
      <w:pPr>
        <w:ind w:left="1991" w:hanging="228"/>
      </w:pPr>
      <w:rPr>
        <w:rFonts w:hint="default"/>
        <w:lang w:eastAsia="en-US" w:bidi="ar-SA"/>
      </w:rPr>
    </w:lvl>
  </w:abstractNum>
  <w:abstractNum w:abstractNumId="21">
    <w:nsid w:val="41E40182"/>
    <w:multiLevelType w:val="multilevel"/>
    <w:tmpl w:val="FDB49060"/>
    <w:lvl w:ilvl="0">
      <w:start w:val="1"/>
      <w:numFmt w:val="bullet"/>
      <w:pStyle w:val="List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CC20319"/>
    <w:multiLevelType w:val="hybridMultilevel"/>
    <w:tmpl w:val="30185362"/>
    <w:lvl w:ilvl="0" w:tplc="5C188564">
      <w:numFmt w:val="bullet"/>
      <w:lvlText w:val=""/>
      <w:lvlJc w:val="left"/>
      <w:pPr>
        <w:ind w:left="274" w:hanging="166"/>
      </w:pPr>
      <w:rPr>
        <w:rFonts w:ascii="Symbol" w:eastAsia="Symbol" w:hAnsi="Symbol" w:cs="Symbol" w:hint="default"/>
        <w:w w:val="100"/>
        <w:sz w:val="24"/>
        <w:szCs w:val="24"/>
        <w:lang w:eastAsia="en-US" w:bidi="ar-SA"/>
      </w:rPr>
    </w:lvl>
    <w:lvl w:ilvl="1" w:tplc="CFD47C48">
      <w:numFmt w:val="bullet"/>
      <w:lvlText w:val="•"/>
      <w:lvlJc w:val="left"/>
      <w:pPr>
        <w:ind w:left="661" w:hanging="166"/>
      </w:pPr>
      <w:rPr>
        <w:rFonts w:hint="default"/>
        <w:lang w:eastAsia="en-US" w:bidi="ar-SA"/>
      </w:rPr>
    </w:lvl>
    <w:lvl w:ilvl="2" w:tplc="43986A2C">
      <w:numFmt w:val="bullet"/>
      <w:lvlText w:val="•"/>
      <w:lvlJc w:val="left"/>
      <w:pPr>
        <w:ind w:left="1043" w:hanging="166"/>
      </w:pPr>
      <w:rPr>
        <w:rFonts w:hint="default"/>
        <w:lang w:eastAsia="en-US" w:bidi="ar-SA"/>
      </w:rPr>
    </w:lvl>
    <w:lvl w:ilvl="3" w:tplc="9E70D732">
      <w:numFmt w:val="bullet"/>
      <w:lvlText w:val="•"/>
      <w:lvlJc w:val="left"/>
      <w:pPr>
        <w:ind w:left="1424" w:hanging="166"/>
      </w:pPr>
      <w:rPr>
        <w:rFonts w:hint="default"/>
        <w:lang w:eastAsia="en-US" w:bidi="ar-SA"/>
      </w:rPr>
    </w:lvl>
    <w:lvl w:ilvl="4" w:tplc="14DC9DE4">
      <w:numFmt w:val="bullet"/>
      <w:lvlText w:val="•"/>
      <w:lvlJc w:val="left"/>
      <w:pPr>
        <w:ind w:left="1806" w:hanging="166"/>
      </w:pPr>
      <w:rPr>
        <w:rFonts w:hint="default"/>
        <w:lang w:eastAsia="en-US" w:bidi="ar-SA"/>
      </w:rPr>
    </w:lvl>
    <w:lvl w:ilvl="5" w:tplc="BD304C16">
      <w:numFmt w:val="bullet"/>
      <w:lvlText w:val="•"/>
      <w:lvlJc w:val="left"/>
      <w:pPr>
        <w:ind w:left="2188" w:hanging="166"/>
      </w:pPr>
      <w:rPr>
        <w:rFonts w:hint="default"/>
        <w:lang w:eastAsia="en-US" w:bidi="ar-SA"/>
      </w:rPr>
    </w:lvl>
    <w:lvl w:ilvl="6" w:tplc="41DCF310">
      <w:numFmt w:val="bullet"/>
      <w:lvlText w:val="•"/>
      <w:lvlJc w:val="left"/>
      <w:pPr>
        <w:ind w:left="2569" w:hanging="166"/>
      </w:pPr>
      <w:rPr>
        <w:rFonts w:hint="default"/>
        <w:lang w:eastAsia="en-US" w:bidi="ar-SA"/>
      </w:rPr>
    </w:lvl>
    <w:lvl w:ilvl="7" w:tplc="2E24601A">
      <w:numFmt w:val="bullet"/>
      <w:lvlText w:val="•"/>
      <w:lvlJc w:val="left"/>
      <w:pPr>
        <w:ind w:left="2951" w:hanging="166"/>
      </w:pPr>
      <w:rPr>
        <w:rFonts w:hint="default"/>
        <w:lang w:eastAsia="en-US" w:bidi="ar-SA"/>
      </w:rPr>
    </w:lvl>
    <w:lvl w:ilvl="8" w:tplc="5ECC4C80">
      <w:numFmt w:val="bullet"/>
      <w:lvlText w:val="•"/>
      <w:lvlJc w:val="left"/>
      <w:pPr>
        <w:ind w:left="3332" w:hanging="166"/>
      </w:pPr>
      <w:rPr>
        <w:rFonts w:hint="default"/>
        <w:lang w:eastAsia="en-US" w:bidi="ar-SA"/>
      </w:rPr>
    </w:lvl>
  </w:abstractNum>
  <w:abstractNum w:abstractNumId="23">
    <w:nsid w:val="4F7502FC"/>
    <w:multiLevelType w:val="hybridMultilevel"/>
    <w:tmpl w:val="3DBA80A8"/>
    <w:lvl w:ilvl="0" w:tplc="439049D8">
      <w:numFmt w:val="bullet"/>
      <w:lvlText w:val=""/>
      <w:lvlJc w:val="left"/>
      <w:pPr>
        <w:ind w:left="311" w:hanging="204"/>
      </w:pPr>
      <w:rPr>
        <w:rFonts w:ascii="Symbol" w:eastAsia="Symbol" w:hAnsi="Symbol" w:cs="Symbol" w:hint="default"/>
        <w:w w:val="100"/>
        <w:sz w:val="24"/>
        <w:szCs w:val="24"/>
        <w:lang w:eastAsia="en-US" w:bidi="ar-SA"/>
      </w:rPr>
    </w:lvl>
    <w:lvl w:ilvl="1" w:tplc="5294752E">
      <w:numFmt w:val="bullet"/>
      <w:lvlText w:val="•"/>
      <w:lvlJc w:val="left"/>
      <w:pPr>
        <w:ind w:left="528" w:hanging="204"/>
      </w:pPr>
      <w:rPr>
        <w:rFonts w:hint="default"/>
        <w:lang w:eastAsia="en-US" w:bidi="ar-SA"/>
      </w:rPr>
    </w:lvl>
    <w:lvl w:ilvl="2" w:tplc="F5A0843E">
      <w:numFmt w:val="bullet"/>
      <w:lvlText w:val="•"/>
      <w:lvlJc w:val="left"/>
      <w:pPr>
        <w:ind w:left="736" w:hanging="204"/>
      </w:pPr>
      <w:rPr>
        <w:rFonts w:hint="default"/>
        <w:lang w:eastAsia="en-US" w:bidi="ar-SA"/>
      </w:rPr>
    </w:lvl>
    <w:lvl w:ilvl="3" w:tplc="D0EC82A6">
      <w:numFmt w:val="bullet"/>
      <w:lvlText w:val="•"/>
      <w:lvlJc w:val="left"/>
      <w:pPr>
        <w:ind w:left="945" w:hanging="204"/>
      </w:pPr>
      <w:rPr>
        <w:rFonts w:hint="default"/>
        <w:lang w:eastAsia="en-US" w:bidi="ar-SA"/>
      </w:rPr>
    </w:lvl>
    <w:lvl w:ilvl="4" w:tplc="7C3C6BD6">
      <w:numFmt w:val="bullet"/>
      <w:lvlText w:val="•"/>
      <w:lvlJc w:val="left"/>
      <w:pPr>
        <w:ind w:left="1153" w:hanging="204"/>
      </w:pPr>
      <w:rPr>
        <w:rFonts w:hint="default"/>
        <w:lang w:eastAsia="en-US" w:bidi="ar-SA"/>
      </w:rPr>
    </w:lvl>
    <w:lvl w:ilvl="5" w:tplc="5052E0FC">
      <w:numFmt w:val="bullet"/>
      <w:lvlText w:val="•"/>
      <w:lvlJc w:val="left"/>
      <w:pPr>
        <w:ind w:left="1362" w:hanging="204"/>
      </w:pPr>
      <w:rPr>
        <w:rFonts w:hint="default"/>
        <w:lang w:eastAsia="en-US" w:bidi="ar-SA"/>
      </w:rPr>
    </w:lvl>
    <w:lvl w:ilvl="6" w:tplc="A4C82010">
      <w:numFmt w:val="bullet"/>
      <w:lvlText w:val="•"/>
      <w:lvlJc w:val="left"/>
      <w:pPr>
        <w:ind w:left="1570" w:hanging="204"/>
      </w:pPr>
      <w:rPr>
        <w:rFonts w:hint="default"/>
        <w:lang w:eastAsia="en-US" w:bidi="ar-SA"/>
      </w:rPr>
    </w:lvl>
    <w:lvl w:ilvl="7" w:tplc="7E7028D8">
      <w:numFmt w:val="bullet"/>
      <w:lvlText w:val="•"/>
      <w:lvlJc w:val="left"/>
      <w:pPr>
        <w:ind w:left="1778" w:hanging="204"/>
      </w:pPr>
      <w:rPr>
        <w:rFonts w:hint="default"/>
        <w:lang w:eastAsia="en-US" w:bidi="ar-SA"/>
      </w:rPr>
    </w:lvl>
    <w:lvl w:ilvl="8" w:tplc="609CB118">
      <w:numFmt w:val="bullet"/>
      <w:lvlText w:val="•"/>
      <w:lvlJc w:val="left"/>
      <w:pPr>
        <w:ind w:left="1987" w:hanging="204"/>
      </w:pPr>
      <w:rPr>
        <w:rFonts w:hint="default"/>
        <w:lang w:eastAsia="en-US" w:bidi="ar-SA"/>
      </w:rPr>
    </w:lvl>
  </w:abstractNum>
  <w:abstractNum w:abstractNumId="24">
    <w:nsid w:val="52BA7156"/>
    <w:multiLevelType w:val="hybridMultilevel"/>
    <w:tmpl w:val="9D88FF26"/>
    <w:lvl w:ilvl="0" w:tplc="06F4371A">
      <w:numFmt w:val="bullet"/>
      <w:lvlText w:val=""/>
      <w:lvlJc w:val="left"/>
      <w:pPr>
        <w:ind w:left="279" w:hanging="171"/>
      </w:pPr>
      <w:rPr>
        <w:rFonts w:ascii="Symbol" w:eastAsia="Symbol" w:hAnsi="Symbol" w:cs="Symbol" w:hint="default"/>
        <w:w w:val="100"/>
        <w:sz w:val="24"/>
        <w:szCs w:val="24"/>
        <w:lang w:eastAsia="en-US" w:bidi="ar-SA"/>
      </w:rPr>
    </w:lvl>
    <w:lvl w:ilvl="1" w:tplc="6E1C879C">
      <w:numFmt w:val="bullet"/>
      <w:lvlText w:val="•"/>
      <w:lvlJc w:val="left"/>
      <w:pPr>
        <w:ind w:left="492" w:hanging="171"/>
      </w:pPr>
      <w:rPr>
        <w:rFonts w:hint="default"/>
        <w:lang w:eastAsia="en-US" w:bidi="ar-SA"/>
      </w:rPr>
    </w:lvl>
    <w:lvl w:ilvl="2" w:tplc="E32A50A0">
      <w:numFmt w:val="bullet"/>
      <w:lvlText w:val="•"/>
      <w:lvlJc w:val="left"/>
      <w:pPr>
        <w:ind w:left="705" w:hanging="171"/>
      </w:pPr>
      <w:rPr>
        <w:rFonts w:hint="default"/>
        <w:lang w:eastAsia="en-US" w:bidi="ar-SA"/>
      </w:rPr>
    </w:lvl>
    <w:lvl w:ilvl="3" w:tplc="86EA2CF2">
      <w:numFmt w:val="bullet"/>
      <w:lvlText w:val="•"/>
      <w:lvlJc w:val="left"/>
      <w:pPr>
        <w:ind w:left="917" w:hanging="171"/>
      </w:pPr>
      <w:rPr>
        <w:rFonts w:hint="default"/>
        <w:lang w:eastAsia="en-US" w:bidi="ar-SA"/>
      </w:rPr>
    </w:lvl>
    <w:lvl w:ilvl="4" w:tplc="C6A6632E">
      <w:numFmt w:val="bullet"/>
      <w:lvlText w:val="•"/>
      <w:lvlJc w:val="left"/>
      <w:pPr>
        <w:ind w:left="1130" w:hanging="171"/>
      </w:pPr>
      <w:rPr>
        <w:rFonts w:hint="default"/>
        <w:lang w:eastAsia="en-US" w:bidi="ar-SA"/>
      </w:rPr>
    </w:lvl>
    <w:lvl w:ilvl="5" w:tplc="4A0E8B34">
      <w:numFmt w:val="bullet"/>
      <w:lvlText w:val="•"/>
      <w:lvlJc w:val="left"/>
      <w:pPr>
        <w:ind w:left="1342" w:hanging="171"/>
      </w:pPr>
      <w:rPr>
        <w:rFonts w:hint="default"/>
        <w:lang w:eastAsia="en-US" w:bidi="ar-SA"/>
      </w:rPr>
    </w:lvl>
    <w:lvl w:ilvl="6" w:tplc="D806FB08">
      <w:numFmt w:val="bullet"/>
      <w:lvlText w:val="•"/>
      <w:lvlJc w:val="left"/>
      <w:pPr>
        <w:ind w:left="1555" w:hanging="171"/>
      </w:pPr>
      <w:rPr>
        <w:rFonts w:hint="default"/>
        <w:lang w:eastAsia="en-US" w:bidi="ar-SA"/>
      </w:rPr>
    </w:lvl>
    <w:lvl w:ilvl="7" w:tplc="0DDAEA92">
      <w:numFmt w:val="bullet"/>
      <w:lvlText w:val="•"/>
      <w:lvlJc w:val="left"/>
      <w:pPr>
        <w:ind w:left="1767" w:hanging="171"/>
      </w:pPr>
      <w:rPr>
        <w:rFonts w:hint="default"/>
        <w:lang w:eastAsia="en-US" w:bidi="ar-SA"/>
      </w:rPr>
    </w:lvl>
    <w:lvl w:ilvl="8" w:tplc="841457CE">
      <w:numFmt w:val="bullet"/>
      <w:lvlText w:val="•"/>
      <w:lvlJc w:val="left"/>
      <w:pPr>
        <w:ind w:left="1980" w:hanging="171"/>
      </w:pPr>
      <w:rPr>
        <w:rFonts w:hint="default"/>
        <w:lang w:eastAsia="en-US" w:bidi="ar-SA"/>
      </w:rPr>
    </w:lvl>
  </w:abstractNum>
  <w:abstractNum w:abstractNumId="25">
    <w:nsid w:val="52F8422F"/>
    <w:multiLevelType w:val="multilevel"/>
    <w:tmpl w:val="AE962BB6"/>
    <w:lvl w:ilvl="0">
      <w:start w:val="1"/>
      <w:numFmt w:val="bullet"/>
      <w:pStyle w:val="ListNumber4"/>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8503045"/>
    <w:multiLevelType w:val="multilevel"/>
    <w:tmpl w:val="1C52D150"/>
    <w:lvl w:ilvl="0">
      <w:start w:val="1"/>
      <w:numFmt w:val="bullet"/>
      <w:pStyle w:val="ListNumber2"/>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8EB07F1"/>
    <w:multiLevelType w:val="multilevel"/>
    <w:tmpl w:val="AE2C79EA"/>
    <w:styleLink w:val="2130016555277240821"/>
    <w:lvl w:ilvl="0">
      <w:numFmt w:val="bullet"/>
      <w:lvlText w:val="−"/>
      <w:lvlJc w:val="left"/>
      <w:pPr>
        <w:ind w:left="278" w:hanging="171"/>
      </w:pPr>
      <w:rPr>
        <w:rFonts w:ascii="Times New Roman" w:hAnsi="Times New Roman" w:cs="Symbol"/>
        <w:w w:val="100"/>
        <w:sz w:val="24"/>
        <w:szCs w:val="24"/>
        <w:lang w:bidi="ar-SA"/>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8">
    <w:nsid w:val="5C57501B"/>
    <w:multiLevelType w:val="hybridMultilevel"/>
    <w:tmpl w:val="D1CE6352"/>
    <w:lvl w:ilvl="0" w:tplc="A2B45D8A">
      <w:numFmt w:val="bullet"/>
      <w:lvlText w:val="•"/>
      <w:lvlJc w:val="left"/>
      <w:pPr>
        <w:ind w:left="391" w:hanging="147"/>
      </w:pPr>
      <w:rPr>
        <w:rFonts w:ascii="Times New Roman" w:eastAsia="Times New Roman" w:hAnsi="Times New Roman" w:cs="Times New Roman" w:hint="default"/>
        <w:w w:val="100"/>
        <w:sz w:val="24"/>
        <w:szCs w:val="24"/>
        <w:lang w:eastAsia="en-US" w:bidi="ar-SA"/>
      </w:rPr>
    </w:lvl>
    <w:lvl w:ilvl="1" w:tplc="F74A7666">
      <w:numFmt w:val="bullet"/>
      <w:lvlText w:val="•"/>
      <w:lvlJc w:val="left"/>
      <w:pPr>
        <w:ind w:left="480" w:hanging="144"/>
      </w:pPr>
      <w:rPr>
        <w:rFonts w:ascii="Times New Roman" w:eastAsia="Times New Roman" w:hAnsi="Times New Roman" w:cs="Times New Roman" w:hint="default"/>
        <w:w w:val="100"/>
        <w:sz w:val="24"/>
        <w:szCs w:val="24"/>
        <w:lang w:eastAsia="en-US" w:bidi="ar-SA"/>
      </w:rPr>
    </w:lvl>
    <w:lvl w:ilvl="2" w:tplc="9A1820C0">
      <w:numFmt w:val="bullet"/>
      <w:lvlText w:val="•"/>
      <w:lvlJc w:val="left"/>
      <w:pPr>
        <w:ind w:left="881" w:hanging="144"/>
      </w:pPr>
      <w:rPr>
        <w:rFonts w:hint="default"/>
        <w:lang w:eastAsia="en-US" w:bidi="ar-SA"/>
      </w:rPr>
    </w:lvl>
    <w:lvl w:ilvl="3" w:tplc="D0E21AFC">
      <w:numFmt w:val="bullet"/>
      <w:lvlText w:val="•"/>
      <w:lvlJc w:val="left"/>
      <w:pPr>
        <w:ind w:left="1283" w:hanging="144"/>
      </w:pPr>
      <w:rPr>
        <w:rFonts w:hint="default"/>
        <w:lang w:eastAsia="en-US" w:bidi="ar-SA"/>
      </w:rPr>
    </w:lvl>
    <w:lvl w:ilvl="4" w:tplc="9C54BA96">
      <w:numFmt w:val="bullet"/>
      <w:lvlText w:val="•"/>
      <w:lvlJc w:val="left"/>
      <w:pPr>
        <w:ind w:left="1685" w:hanging="144"/>
      </w:pPr>
      <w:rPr>
        <w:rFonts w:hint="default"/>
        <w:lang w:eastAsia="en-US" w:bidi="ar-SA"/>
      </w:rPr>
    </w:lvl>
    <w:lvl w:ilvl="5" w:tplc="8BA0EBDC">
      <w:numFmt w:val="bullet"/>
      <w:lvlText w:val="•"/>
      <w:lvlJc w:val="left"/>
      <w:pPr>
        <w:ind w:left="2087" w:hanging="144"/>
      </w:pPr>
      <w:rPr>
        <w:rFonts w:hint="default"/>
        <w:lang w:eastAsia="en-US" w:bidi="ar-SA"/>
      </w:rPr>
    </w:lvl>
    <w:lvl w:ilvl="6" w:tplc="1E5E6D36">
      <w:numFmt w:val="bullet"/>
      <w:lvlText w:val="•"/>
      <w:lvlJc w:val="left"/>
      <w:pPr>
        <w:ind w:left="2488" w:hanging="144"/>
      </w:pPr>
      <w:rPr>
        <w:rFonts w:hint="default"/>
        <w:lang w:eastAsia="en-US" w:bidi="ar-SA"/>
      </w:rPr>
    </w:lvl>
    <w:lvl w:ilvl="7" w:tplc="2974A582">
      <w:numFmt w:val="bullet"/>
      <w:lvlText w:val="•"/>
      <w:lvlJc w:val="left"/>
      <w:pPr>
        <w:ind w:left="2890" w:hanging="144"/>
      </w:pPr>
      <w:rPr>
        <w:rFonts w:hint="default"/>
        <w:lang w:eastAsia="en-US" w:bidi="ar-SA"/>
      </w:rPr>
    </w:lvl>
    <w:lvl w:ilvl="8" w:tplc="0C324614">
      <w:numFmt w:val="bullet"/>
      <w:lvlText w:val="•"/>
      <w:lvlJc w:val="left"/>
      <w:pPr>
        <w:ind w:left="3292" w:hanging="144"/>
      </w:pPr>
      <w:rPr>
        <w:rFonts w:hint="default"/>
        <w:lang w:eastAsia="en-US" w:bidi="ar-SA"/>
      </w:rPr>
    </w:lvl>
  </w:abstractNum>
  <w:abstractNum w:abstractNumId="29">
    <w:nsid w:val="5E3301D3"/>
    <w:multiLevelType w:val="hybridMultilevel"/>
    <w:tmpl w:val="65B6741C"/>
    <w:lvl w:ilvl="0" w:tplc="BDBE9DCE">
      <w:numFmt w:val="bullet"/>
      <w:lvlText w:val=""/>
      <w:lvlJc w:val="left"/>
      <w:pPr>
        <w:ind w:left="335" w:hanging="228"/>
      </w:pPr>
      <w:rPr>
        <w:rFonts w:ascii="Symbol" w:eastAsia="Symbol" w:hAnsi="Symbol" w:cs="Symbol" w:hint="default"/>
        <w:w w:val="100"/>
        <w:sz w:val="24"/>
        <w:szCs w:val="24"/>
        <w:lang w:eastAsia="en-US" w:bidi="ar-SA"/>
      </w:rPr>
    </w:lvl>
    <w:lvl w:ilvl="1" w:tplc="81203372">
      <w:numFmt w:val="bullet"/>
      <w:lvlText w:val="•"/>
      <w:lvlJc w:val="left"/>
      <w:pPr>
        <w:ind w:left="546" w:hanging="228"/>
      </w:pPr>
      <w:rPr>
        <w:rFonts w:hint="default"/>
        <w:lang w:eastAsia="en-US" w:bidi="ar-SA"/>
      </w:rPr>
    </w:lvl>
    <w:lvl w:ilvl="2" w:tplc="F69A2CFA">
      <w:numFmt w:val="bullet"/>
      <w:lvlText w:val="•"/>
      <w:lvlJc w:val="left"/>
      <w:pPr>
        <w:ind w:left="752" w:hanging="228"/>
      </w:pPr>
      <w:rPr>
        <w:rFonts w:hint="default"/>
        <w:lang w:eastAsia="en-US" w:bidi="ar-SA"/>
      </w:rPr>
    </w:lvl>
    <w:lvl w:ilvl="3" w:tplc="F5A43A0C">
      <w:numFmt w:val="bullet"/>
      <w:lvlText w:val="•"/>
      <w:lvlJc w:val="left"/>
      <w:pPr>
        <w:ind w:left="959" w:hanging="228"/>
      </w:pPr>
      <w:rPr>
        <w:rFonts w:hint="default"/>
        <w:lang w:eastAsia="en-US" w:bidi="ar-SA"/>
      </w:rPr>
    </w:lvl>
    <w:lvl w:ilvl="4" w:tplc="2E0C0CD2">
      <w:numFmt w:val="bullet"/>
      <w:lvlText w:val="•"/>
      <w:lvlJc w:val="left"/>
      <w:pPr>
        <w:ind w:left="1165" w:hanging="228"/>
      </w:pPr>
      <w:rPr>
        <w:rFonts w:hint="default"/>
        <w:lang w:eastAsia="en-US" w:bidi="ar-SA"/>
      </w:rPr>
    </w:lvl>
    <w:lvl w:ilvl="5" w:tplc="1090D7E6">
      <w:numFmt w:val="bullet"/>
      <w:lvlText w:val="•"/>
      <w:lvlJc w:val="left"/>
      <w:pPr>
        <w:ind w:left="1372" w:hanging="228"/>
      </w:pPr>
      <w:rPr>
        <w:rFonts w:hint="default"/>
        <w:lang w:eastAsia="en-US" w:bidi="ar-SA"/>
      </w:rPr>
    </w:lvl>
    <w:lvl w:ilvl="6" w:tplc="376226CE">
      <w:numFmt w:val="bullet"/>
      <w:lvlText w:val="•"/>
      <w:lvlJc w:val="left"/>
      <w:pPr>
        <w:ind w:left="1578" w:hanging="228"/>
      </w:pPr>
      <w:rPr>
        <w:rFonts w:hint="default"/>
        <w:lang w:eastAsia="en-US" w:bidi="ar-SA"/>
      </w:rPr>
    </w:lvl>
    <w:lvl w:ilvl="7" w:tplc="3000CE3E">
      <w:numFmt w:val="bullet"/>
      <w:lvlText w:val="•"/>
      <w:lvlJc w:val="left"/>
      <w:pPr>
        <w:ind w:left="1784" w:hanging="228"/>
      </w:pPr>
      <w:rPr>
        <w:rFonts w:hint="default"/>
        <w:lang w:eastAsia="en-US" w:bidi="ar-SA"/>
      </w:rPr>
    </w:lvl>
    <w:lvl w:ilvl="8" w:tplc="AC5010B2">
      <w:numFmt w:val="bullet"/>
      <w:lvlText w:val="•"/>
      <w:lvlJc w:val="left"/>
      <w:pPr>
        <w:ind w:left="1991" w:hanging="228"/>
      </w:pPr>
      <w:rPr>
        <w:rFonts w:hint="default"/>
        <w:lang w:eastAsia="en-US" w:bidi="ar-SA"/>
      </w:rPr>
    </w:lvl>
  </w:abstractNum>
  <w:abstractNum w:abstractNumId="30">
    <w:nsid w:val="60212144"/>
    <w:multiLevelType w:val="multilevel"/>
    <w:tmpl w:val="C37C231E"/>
    <w:lvl w:ilvl="0">
      <w:start w:val="1"/>
      <w:numFmt w:val="bullet"/>
      <w:pStyle w:val="ListNumber"/>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5BB1008"/>
    <w:multiLevelType w:val="hybridMultilevel"/>
    <w:tmpl w:val="5C4EAC8A"/>
    <w:lvl w:ilvl="0" w:tplc="BEECFFC4">
      <w:numFmt w:val="bullet"/>
      <w:lvlText w:val=""/>
      <w:lvlJc w:val="left"/>
      <w:pPr>
        <w:ind w:left="466" w:hanging="361"/>
      </w:pPr>
      <w:rPr>
        <w:rFonts w:ascii="Symbol" w:eastAsia="Symbol" w:hAnsi="Symbol" w:cs="Symbol" w:hint="default"/>
        <w:w w:val="100"/>
        <w:sz w:val="24"/>
        <w:szCs w:val="24"/>
        <w:lang w:eastAsia="en-US" w:bidi="ar-SA"/>
      </w:rPr>
    </w:lvl>
    <w:lvl w:ilvl="1" w:tplc="B578518A">
      <w:numFmt w:val="bullet"/>
      <w:lvlText w:val="•"/>
      <w:lvlJc w:val="left"/>
      <w:pPr>
        <w:ind w:left="822" w:hanging="361"/>
      </w:pPr>
      <w:rPr>
        <w:rFonts w:hint="default"/>
        <w:lang w:eastAsia="en-US" w:bidi="ar-SA"/>
      </w:rPr>
    </w:lvl>
    <w:lvl w:ilvl="2" w:tplc="7284CA52">
      <w:numFmt w:val="bullet"/>
      <w:lvlText w:val="•"/>
      <w:lvlJc w:val="left"/>
      <w:pPr>
        <w:ind w:left="1185" w:hanging="361"/>
      </w:pPr>
      <w:rPr>
        <w:rFonts w:hint="default"/>
        <w:lang w:eastAsia="en-US" w:bidi="ar-SA"/>
      </w:rPr>
    </w:lvl>
    <w:lvl w:ilvl="3" w:tplc="44A4A994">
      <w:numFmt w:val="bullet"/>
      <w:lvlText w:val="•"/>
      <w:lvlJc w:val="left"/>
      <w:pPr>
        <w:ind w:left="1548" w:hanging="361"/>
      </w:pPr>
      <w:rPr>
        <w:rFonts w:hint="default"/>
        <w:lang w:eastAsia="en-US" w:bidi="ar-SA"/>
      </w:rPr>
    </w:lvl>
    <w:lvl w:ilvl="4" w:tplc="35C4ECF6">
      <w:numFmt w:val="bullet"/>
      <w:lvlText w:val="•"/>
      <w:lvlJc w:val="left"/>
      <w:pPr>
        <w:ind w:left="1911" w:hanging="361"/>
      </w:pPr>
      <w:rPr>
        <w:rFonts w:hint="default"/>
        <w:lang w:eastAsia="en-US" w:bidi="ar-SA"/>
      </w:rPr>
    </w:lvl>
    <w:lvl w:ilvl="5" w:tplc="48A2DE8A">
      <w:numFmt w:val="bullet"/>
      <w:lvlText w:val="•"/>
      <w:lvlJc w:val="left"/>
      <w:pPr>
        <w:ind w:left="2274" w:hanging="361"/>
      </w:pPr>
      <w:rPr>
        <w:rFonts w:hint="default"/>
        <w:lang w:eastAsia="en-US" w:bidi="ar-SA"/>
      </w:rPr>
    </w:lvl>
    <w:lvl w:ilvl="6" w:tplc="0F08F418">
      <w:numFmt w:val="bullet"/>
      <w:lvlText w:val="•"/>
      <w:lvlJc w:val="left"/>
      <w:pPr>
        <w:ind w:left="2636" w:hanging="361"/>
      </w:pPr>
      <w:rPr>
        <w:rFonts w:hint="default"/>
        <w:lang w:eastAsia="en-US" w:bidi="ar-SA"/>
      </w:rPr>
    </w:lvl>
    <w:lvl w:ilvl="7" w:tplc="D108DC40">
      <w:numFmt w:val="bullet"/>
      <w:lvlText w:val="•"/>
      <w:lvlJc w:val="left"/>
      <w:pPr>
        <w:ind w:left="2999" w:hanging="361"/>
      </w:pPr>
      <w:rPr>
        <w:rFonts w:hint="default"/>
        <w:lang w:eastAsia="en-US" w:bidi="ar-SA"/>
      </w:rPr>
    </w:lvl>
    <w:lvl w:ilvl="8" w:tplc="018C9E2A">
      <w:numFmt w:val="bullet"/>
      <w:lvlText w:val="•"/>
      <w:lvlJc w:val="left"/>
      <w:pPr>
        <w:ind w:left="3362" w:hanging="361"/>
      </w:pPr>
      <w:rPr>
        <w:rFonts w:hint="default"/>
        <w:lang w:eastAsia="en-US" w:bidi="ar-SA"/>
      </w:rPr>
    </w:lvl>
  </w:abstractNum>
  <w:abstractNum w:abstractNumId="32">
    <w:nsid w:val="6A0F01E6"/>
    <w:multiLevelType w:val="hybridMultilevel"/>
    <w:tmpl w:val="148A608A"/>
    <w:lvl w:ilvl="0" w:tplc="2A0C8A94">
      <w:start w:val="7"/>
      <w:numFmt w:val="decimal"/>
      <w:lvlText w:val="%1."/>
      <w:lvlJc w:val="left"/>
      <w:pPr>
        <w:ind w:left="141" w:hanging="240"/>
      </w:pPr>
      <w:rPr>
        <w:rFonts w:ascii="Times New Roman" w:eastAsia="Times New Roman" w:hAnsi="Times New Roman" w:cs="Times New Roman" w:hint="default"/>
        <w:b/>
        <w:bCs/>
        <w:spacing w:val="-5"/>
        <w:w w:val="100"/>
        <w:sz w:val="24"/>
        <w:szCs w:val="24"/>
        <w:lang w:eastAsia="en-US" w:bidi="ar-SA"/>
      </w:rPr>
    </w:lvl>
    <w:lvl w:ilvl="1" w:tplc="F954C966">
      <w:numFmt w:val="bullet"/>
      <w:lvlText w:val="•"/>
      <w:lvlJc w:val="left"/>
      <w:pPr>
        <w:ind w:left="366" w:hanging="240"/>
      </w:pPr>
      <w:rPr>
        <w:rFonts w:hint="default"/>
        <w:lang w:eastAsia="en-US" w:bidi="ar-SA"/>
      </w:rPr>
    </w:lvl>
    <w:lvl w:ilvl="2" w:tplc="D1B48B52">
      <w:numFmt w:val="bullet"/>
      <w:lvlText w:val="•"/>
      <w:lvlJc w:val="left"/>
      <w:pPr>
        <w:ind w:left="592" w:hanging="240"/>
      </w:pPr>
      <w:rPr>
        <w:rFonts w:hint="default"/>
        <w:lang w:eastAsia="en-US" w:bidi="ar-SA"/>
      </w:rPr>
    </w:lvl>
    <w:lvl w:ilvl="3" w:tplc="6988258E">
      <w:numFmt w:val="bullet"/>
      <w:lvlText w:val="•"/>
      <w:lvlJc w:val="left"/>
      <w:pPr>
        <w:ind w:left="818" w:hanging="240"/>
      </w:pPr>
      <w:rPr>
        <w:rFonts w:hint="default"/>
        <w:lang w:eastAsia="en-US" w:bidi="ar-SA"/>
      </w:rPr>
    </w:lvl>
    <w:lvl w:ilvl="4" w:tplc="219A75CC">
      <w:numFmt w:val="bullet"/>
      <w:lvlText w:val="•"/>
      <w:lvlJc w:val="left"/>
      <w:pPr>
        <w:ind w:left="1044" w:hanging="240"/>
      </w:pPr>
      <w:rPr>
        <w:rFonts w:hint="default"/>
        <w:lang w:eastAsia="en-US" w:bidi="ar-SA"/>
      </w:rPr>
    </w:lvl>
    <w:lvl w:ilvl="5" w:tplc="A914D200">
      <w:numFmt w:val="bullet"/>
      <w:lvlText w:val="•"/>
      <w:lvlJc w:val="left"/>
      <w:pPr>
        <w:ind w:left="1271" w:hanging="240"/>
      </w:pPr>
      <w:rPr>
        <w:rFonts w:hint="default"/>
        <w:lang w:eastAsia="en-US" w:bidi="ar-SA"/>
      </w:rPr>
    </w:lvl>
    <w:lvl w:ilvl="6" w:tplc="ED3E1D92">
      <w:numFmt w:val="bullet"/>
      <w:lvlText w:val="•"/>
      <w:lvlJc w:val="left"/>
      <w:pPr>
        <w:ind w:left="1497" w:hanging="240"/>
      </w:pPr>
      <w:rPr>
        <w:rFonts w:hint="default"/>
        <w:lang w:eastAsia="en-US" w:bidi="ar-SA"/>
      </w:rPr>
    </w:lvl>
    <w:lvl w:ilvl="7" w:tplc="EC16C020">
      <w:numFmt w:val="bullet"/>
      <w:lvlText w:val="•"/>
      <w:lvlJc w:val="left"/>
      <w:pPr>
        <w:ind w:left="1723" w:hanging="240"/>
      </w:pPr>
      <w:rPr>
        <w:rFonts w:hint="default"/>
        <w:lang w:eastAsia="en-US" w:bidi="ar-SA"/>
      </w:rPr>
    </w:lvl>
    <w:lvl w:ilvl="8" w:tplc="247ABCAE">
      <w:numFmt w:val="bullet"/>
      <w:lvlText w:val="•"/>
      <w:lvlJc w:val="left"/>
      <w:pPr>
        <w:ind w:left="1949" w:hanging="240"/>
      </w:pPr>
      <w:rPr>
        <w:rFonts w:hint="default"/>
        <w:lang w:eastAsia="en-US" w:bidi="ar-SA"/>
      </w:rPr>
    </w:lvl>
  </w:abstractNum>
  <w:abstractNum w:abstractNumId="33">
    <w:nsid w:val="6B93452A"/>
    <w:multiLevelType w:val="hybridMultilevel"/>
    <w:tmpl w:val="57ACC562"/>
    <w:lvl w:ilvl="0" w:tplc="E012AEE6">
      <w:start w:val="3"/>
      <w:numFmt w:val="decimal"/>
      <w:lvlText w:val="%1."/>
      <w:lvlJc w:val="left"/>
      <w:pPr>
        <w:ind w:left="141" w:hanging="240"/>
      </w:pPr>
      <w:rPr>
        <w:rFonts w:ascii="Times New Roman" w:eastAsia="Times New Roman" w:hAnsi="Times New Roman" w:cs="Times New Roman" w:hint="default"/>
        <w:b/>
        <w:bCs/>
        <w:spacing w:val="-6"/>
        <w:w w:val="100"/>
        <w:sz w:val="24"/>
        <w:szCs w:val="24"/>
        <w:lang w:eastAsia="en-US" w:bidi="ar-SA"/>
      </w:rPr>
    </w:lvl>
    <w:lvl w:ilvl="1" w:tplc="2214A4F6">
      <w:numFmt w:val="bullet"/>
      <w:lvlText w:val="•"/>
      <w:lvlJc w:val="left"/>
      <w:pPr>
        <w:ind w:left="366" w:hanging="240"/>
      </w:pPr>
      <w:rPr>
        <w:rFonts w:hint="default"/>
        <w:lang w:eastAsia="en-US" w:bidi="ar-SA"/>
      </w:rPr>
    </w:lvl>
    <w:lvl w:ilvl="2" w:tplc="EE62CE1E">
      <w:numFmt w:val="bullet"/>
      <w:lvlText w:val="•"/>
      <w:lvlJc w:val="left"/>
      <w:pPr>
        <w:ind w:left="592" w:hanging="240"/>
      </w:pPr>
      <w:rPr>
        <w:rFonts w:hint="default"/>
        <w:lang w:eastAsia="en-US" w:bidi="ar-SA"/>
      </w:rPr>
    </w:lvl>
    <w:lvl w:ilvl="3" w:tplc="F8A806BA">
      <w:numFmt w:val="bullet"/>
      <w:lvlText w:val="•"/>
      <w:lvlJc w:val="left"/>
      <w:pPr>
        <w:ind w:left="818" w:hanging="240"/>
      </w:pPr>
      <w:rPr>
        <w:rFonts w:hint="default"/>
        <w:lang w:eastAsia="en-US" w:bidi="ar-SA"/>
      </w:rPr>
    </w:lvl>
    <w:lvl w:ilvl="4" w:tplc="628AA180">
      <w:numFmt w:val="bullet"/>
      <w:lvlText w:val="•"/>
      <w:lvlJc w:val="left"/>
      <w:pPr>
        <w:ind w:left="1044" w:hanging="240"/>
      </w:pPr>
      <w:rPr>
        <w:rFonts w:hint="default"/>
        <w:lang w:eastAsia="en-US" w:bidi="ar-SA"/>
      </w:rPr>
    </w:lvl>
    <w:lvl w:ilvl="5" w:tplc="279043C0">
      <w:numFmt w:val="bullet"/>
      <w:lvlText w:val="•"/>
      <w:lvlJc w:val="left"/>
      <w:pPr>
        <w:ind w:left="1271" w:hanging="240"/>
      </w:pPr>
      <w:rPr>
        <w:rFonts w:hint="default"/>
        <w:lang w:eastAsia="en-US" w:bidi="ar-SA"/>
      </w:rPr>
    </w:lvl>
    <w:lvl w:ilvl="6" w:tplc="912E3D3C">
      <w:numFmt w:val="bullet"/>
      <w:lvlText w:val="•"/>
      <w:lvlJc w:val="left"/>
      <w:pPr>
        <w:ind w:left="1497" w:hanging="240"/>
      </w:pPr>
      <w:rPr>
        <w:rFonts w:hint="default"/>
        <w:lang w:eastAsia="en-US" w:bidi="ar-SA"/>
      </w:rPr>
    </w:lvl>
    <w:lvl w:ilvl="7" w:tplc="A8229690">
      <w:numFmt w:val="bullet"/>
      <w:lvlText w:val="•"/>
      <w:lvlJc w:val="left"/>
      <w:pPr>
        <w:ind w:left="1723" w:hanging="240"/>
      </w:pPr>
      <w:rPr>
        <w:rFonts w:hint="default"/>
        <w:lang w:eastAsia="en-US" w:bidi="ar-SA"/>
      </w:rPr>
    </w:lvl>
    <w:lvl w:ilvl="8" w:tplc="C20E4E34">
      <w:numFmt w:val="bullet"/>
      <w:lvlText w:val="•"/>
      <w:lvlJc w:val="left"/>
      <w:pPr>
        <w:ind w:left="1949" w:hanging="240"/>
      </w:pPr>
      <w:rPr>
        <w:rFonts w:hint="default"/>
        <w:lang w:eastAsia="en-US" w:bidi="ar-SA"/>
      </w:rPr>
    </w:lvl>
  </w:abstractNum>
  <w:abstractNum w:abstractNumId="34">
    <w:nsid w:val="6BD763E1"/>
    <w:multiLevelType w:val="multilevel"/>
    <w:tmpl w:val="FE768264"/>
    <w:styleLink w:val="WWNum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5">
    <w:nsid w:val="6C831EED"/>
    <w:multiLevelType w:val="hybridMultilevel"/>
    <w:tmpl w:val="2F2E6B70"/>
    <w:lvl w:ilvl="0" w:tplc="1B5E2AB6">
      <w:start w:val="21"/>
      <w:numFmt w:val="decimal"/>
      <w:lvlText w:val="%1."/>
      <w:lvlJc w:val="left"/>
      <w:pPr>
        <w:ind w:left="391" w:hanging="360"/>
      </w:pPr>
      <w:rPr>
        <w:rFonts w:ascii="Times New Roman" w:eastAsia="Times New Roman" w:hAnsi="Times New Roman" w:cs="Times New Roman" w:hint="default"/>
        <w:b/>
        <w:bCs/>
        <w:spacing w:val="-4"/>
        <w:w w:val="100"/>
        <w:sz w:val="24"/>
        <w:szCs w:val="24"/>
        <w:lang w:eastAsia="en-US" w:bidi="ar-SA"/>
      </w:rPr>
    </w:lvl>
    <w:lvl w:ilvl="1" w:tplc="F5729948">
      <w:numFmt w:val="bullet"/>
      <w:lvlText w:val="•"/>
      <w:lvlJc w:val="left"/>
      <w:pPr>
        <w:ind w:left="600" w:hanging="360"/>
      </w:pPr>
      <w:rPr>
        <w:rFonts w:hint="default"/>
        <w:lang w:eastAsia="en-US" w:bidi="ar-SA"/>
      </w:rPr>
    </w:lvl>
    <w:lvl w:ilvl="2" w:tplc="FAE60B6E">
      <w:numFmt w:val="bullet"/>
      <w:lvlText w:val="•"/>
      <w:lvlJc w:val="left"/>
      <w:pPr>
        <w:ind w:left="800" w:hanging="360"/>
      </w:pPr>
      <w:rPr>
        <w:rFonts w:hint="default"/>
        <w:lang w:eastAsia="en-US" w:bidi="ar-SA"/>
      </w:rPr>
    </w:lvl>
    <w:lvl w:ilvl="3" w:tplc="C5BC3F70">
      <w:numFmt w:val="bullet"/>
      <w:lvlText w:val="•"/>
      <w:lvlJc w:val="left"/>
      <w:pPr>
        <w:ind w:left="1000" w:hanging="360"/>
      </w:pPr>
      <w:rPr>
        <w:rFonts w:hint="default"/>
        <w:lang w:eastAsia="en-US" w:bidi="ar-SA"/>
      </w:rPr>
    </w:lvl>
    <w:lvl w:ilvl="4" w:tplc="01E89CA6">
      <w:numFmt w:val="bullet"/>
      <w:lvlText w:val="•"/>
      <w:lvlJc w:val="left"/>
      <w:pPr>
        <w:ind w:left="1200" w:hanging="360"/>
      </w:pPr>
      <w:rPr>
        <w:rFonts w:hint="default"/>
        <w:lang w:eastAsia="en-US" w:bidi="ar-SA"/>
      </w:rPr>
    </w:lvl>
    <w:lvl w:ilvl="5" w:tplc="FB0227FA">
      <w:numFmt w:val="bullet"/>
      <w:lvlText w:val="•"/>
      <w:lvlJc w:val="left"/>
      <w:pPr>
        <w:ind w:left="1401" w:hanging="360"/>
      </w:pPr>
      <w:rPr>
        <w:rFonts w:hint="default"/>
        <w:lang w:eastAsia="en-US" w:bidi="ar-SA"/>
      </w:rPr>
    </w:lvl>
    <w:lvl w:ilvl="6" w:tplc="E47ACD6E">
      <w:numFmt w:val="bullet"/>
      <w:lvlText w:val="•"/>
      <w:lvlJc w:val="left"/>
      <w:pPr>
        <w:ind w:left="1601" w:hanging="360"/>
      </w:pPr>
      <w:rPr>
        <w:rFonts w:hint="default"/>
        <w:lang w:eastAsia="en-US" w:bidi="ar-SA"/>
      </w:rPr>
    </w:lvl>
    <w:lvl w:ilvl="7" w:tplc="84E85B66">
      <w:numFmt w:val="bullet"/>
      <w:lvlText w:val="•"/>
      <w:lvlJc w:val="left"/>
      <w:pPr>
        <w:ind w:left="1801" w:hanging="360"/>
      </w:pPr>
      <w:rPr>
        <w:rFonts w:hint="default"/>
        <w:lang w:eastAsia="en-US" w:bidi="ar-SA"/>
      </w:rPr>
    </w:lvl>
    <w:lvl w:ilvl="8" w:tplc="C4F444E2">
      <w:numFmt w:val="bullet"/>
      <w:lvlText w:val="•"/>
      <w:lvlJc w:val="left"/>
      <w:pPr>
        <w:ind w:left="2001" w:hanging="360"/>
      </w:pPr>
      <w:rPr>
        <w:rFonts w:hint="default"/>
        <w:lang w:eastAsia="en-US" w:bidi="ar-SA"/>
      </w:rPr>
    </w:lvl>
  </w:abstractNum>
  <w:abstractNum w:abstractNumId="36">
    <w:nsid w:val="783E42B7"/>
    <w:multiLevelType w:val="hybridMultilevel"/>
    <w:tmpl w:val="3D08BD7A"/>
    <w:lvl w:ilvl="0" w:tplc="874AAFB0">
      <w:numFmt w:val="bullet"/>
      <w:lvlText w:val="•"/>
      <w:lvlJc w:val="left"/>
      <w:pPr>
        <w:ind w:left="391" w:hanging="204"/>
      </w:pPr>
      <w:rPr>
        <w:rFonts w:ascii="Times New Roman" w:eastAsia="Times New Roman" w:hAnsi="Times New Roman" w:cs="Times New Roman" w:hint="default"/>
        <w:spacing w:val="-8"/>
        <w:w w:val="100"/>
        <w:sz w:val="24"/>
        <w:szCs w:val="24"/>
        <w:lang w:eastAsia="en-US" w:bidi="ar-SA"/>
      </w:rPr>
    </w:lvl>
    <w:lvl w:ilvl="1" w:tplc="85326FFE">
      <w:numFmt w:val="bullet"/>
      <w:lvlText w:val=""/>
      <w:lvlJc w:val="left"/>
      <w:pPr>
        <w:ind w:left="828" w:hanging="420"/>
      </w:pPr>
      <w:rPr>
        <w:rFonts w:ascii="Symbol" w:eastAsia="Symbol" w:hAnsi="Symbol" w:cs="Symbol" w:hint="default"/>
        <w:w w:val="100"/>
        <w:sz w:val="24"/>
        <w:szCs w:val="24"/>
        <w:lang w:eastAsia="en-US" w:bidi="ar-SA"/>
      </w:rPr>
    </w:lvl>
    <w:lvl w:ilvl="2" w:tplc="0292D4EC">
      <w:numFmt w:val="bullet"/>
      <w:lvlText w:val="•"/>
      <w:lvlJc w:val="left"/>
      <w:pPr>
        <w:ind w:left="1184" w:hanging="420"/>
      </w:pPr>
      <w:rPr>
        <w:rFonts w:hint="default"/>
        <w:lang w:eastAsia="en-US" w:bidi="ar-SA"/>
      </w:rPr>
    </w:lvl>
    <w:lvl w:ilvl="3" w:tplc="1E26FAC0">
      <w:numFmt w:val="bullet"/>
      <w:lvlText w:val="•"/>
      <w:lvlJc w:val="left"/>
      <w:pPr>
        <w:ind w:left="1548" w:hanging="420"/>
      </w:pPr>
      <w:rPr>
        <w:rFonts w:hint="default"/>
        <w:lang w:eastAsia="en-US" w:bidi="ar-SA"/>
      </w:rPr>
    </w:lvl>
    <w:lvl w:ilvl="4" w:tplc="5ACCD87E">
      <w:numFmt w:val="bullet"/>
      <w:lvlText w:val="•"/>
      <w:lvlJc w:val="left"/>
      <w:pPr>
        <w:ind w:left="1912" w:hanging="420"/>
      </w:pPr>
      <w:rPr>
        <w:rFonts w:hint="default"/>
        <w:lang w:eastAsia="en-US" w:bidi="ar-SA"/>
      </w:rPr>
    </w:lvl>
    <w:lvl w:ilvl="5" w:tplc="FE081486">
      <w:numFmt w:val="bullet"/>
      <w:lvlText w:val="•"/>
      <w:lvlJc w:val="left"/>
      <w:pPr>
        <w:ind w:left="2276" w:hanging="420"/>
      </w:pPr>
      <w:rPr>
        <w:rFonts w:hint="default"/>
        <w:lang w:eastAsia="en-US" w:bidi="ar-SA"/>
      </w:rPr>
    </w:lvl>
    <w:lvl w:ilvl="6" w:tplc="D56AE826">
      <w:numFmt w:val="bullet"/>
      <w:lvlText w:val="•"/>
      <w:lvlJc w:val="left"/>
      <w:pPr>
        <w:ind w:left="2640" w:hanging="420"/>
      </w:pPr>
      <w:rPr>
        <w:rFonts w:hint="default"/>
        <w:lang w:eastAsia="en-US" w:bidi="ar-SA"/>
      </w:rPr>
    </w:lvl>
    <w:lvl w:ilvl="7" w:tplc="C1DA65A0">
      <w:numFmt w:val="bullet"/>
      <w:lvlText w:val="•"/>
      <w:lvlJc w:val="left"/>
      <w:pPr>
        <w:ind w:left="3004" w:hanging="420"/>
      </w:pPr>
      <w:rPr>
        <w:rFonts w:hint="default"/>
        <w:lang w:eastAsia="en-US" w:bidi="ar-SA"/>
      </w:rPr>
    </w:lvl>
    <w:lvl w:ilvl="8" w:tplc="3ED4E07A">
      <w:numFmt w:val="bullet"/>
      <w:lvlText w:val="•"/>
      <w:lvlJc w:val="left"/>
      <w:pPr>
        <w:ind w:left="3368" w:hanging="420"/>
      </w:pPr>
      <w:rPr>
        <w:rFonts w:hint="default"/>
        <w:lang w:eastAsia="en-US" w:bidi="ar-SA"/>
      </w:rPr>
    </w:lvl>
  </w:abstractNum>
  <w:abstractNum w:abstractNumId="37">
    <w:nsid w:val="78E668DF"/>
    <w:multiLevelType w:val="hybridMultilevel"/>
    <w:tmpl w:val="DD327C82"/>
    <w:lvl w:ilvl="0" w:tplc="0518B9C4">
      <w:numFmt w:val="bullet"/>
      <w:lvlText w:val="•"/>
      <w:lvlJc w:val="left"/>
      <w:pPr>
        <w:ind w:left="391" w:hanging="207"/>
      </w:pPr>
      <w:rPr>
        <w:rFonts w:ascii="Times New Roman" w:eastAsia="Times New Roman" w:hAnsi="Times New Roman" w:cs="Times New Roman" w:hint="default"/>
        <w:spacing w:val="-5"/>
        <w:w w:val="100"/>
        <w:sz w:val="24"/>
        <w:szCs w:val="24"/>
        <w:lang w:eastAsia="en-US" w:bidi="ar-SA"/>
      </w:rPr>
    </w:lvl>
    <w:lvl w:ilvl="1" w:tplc="402678F2">
      <w:numFmt w:val="bullet"/>
      <w:lvlText w:val="•"/>
      <w:lvlJc w:val="left"/>
      <w:pPr>
        <w:ind w:left="769" w:hanging="207"/>
      </w:pPr>
      <w:rPr>
        <w:rFonts w:hint="default"/>
        <w:lang w:eastAsia="en-US" w:bidi="ar-SA"/>
      </w:rPr>
    </w:lvl>
    <w:lvl w:ilvl="2" w:tplc="6F5233E4">
      <w:numFmt w:val="bullet"/>
      <w:lvlText w:val="•"/>
      <w:lvlJc w:val="left"/>
      <w:pPr>
        <w:ind w:left="1139" w:hanging="207"/>
      </w:pPr>
      <w:rPr>
        <w:rFonts w:hint="default"/>
        <w:lang w:eastAsia="en-US" w:bidi="ar-SA"/>
      </w:rPr>
    </w:lvl>
    <w:lvl w:ilvl="3" w:tplc="342873F0">
      <w:numFmt w:val="bullet"/>
      <w:lvlText w:val="•"/>
      <w:lvlJc w:val="left"/>
      <w:pPr>
        <w:ind w:left="1508" w:hanging="207"/>
      </w:pPr>
      <w:rPr>
        <w:rFonts w:hint="default"/>
        <w:lang w:eastAsia="en-US" w:bidi="ar-SA"/>
      </w:rPr>
    </w:lvl>
    <w:lvl w:ilvl="4" w:tplc="3926B840">
      <w:numFmt w:val="bullet"/>
      <w:lvlText w:val="•"/>
      <w:lvlJc w:val="left"/>
      <w:pPr>
        <w:ind w:left="1878" w:hanging="207"/>
      </w:pPr>
      <w:rPr>
        <w:rFonts w:hint="default"/>
        <w:lang w:eastAsia="en-US" w:bidi="ar-SA"/>
      </w:rPr>
    </w:lvl>
    <w:lvl w:ilvl="5" w:tplc="27C4E27A">
      <w:numFmt w:val="bullet"/>
      <w:lvlText w:val="•"/>
      <w:lvlJc w:val="left"/>
      <w:pPr>
        <w:ind w:left="2248" w:hanging="207"/>
      </w:pPr>
      <w:rPr>
        <w:rFonts w:hint="default"/>
        <w:lang w:eastAsia="en-US" w:bidi="ar-SA"/>
      </w:rPr>
    </w:lvl>
    <w:lvl w:ilvl="6" w:tplc="F2E276FA">
      <w:numFmt w:val="bullet"/>
      <w:lvlText w:val="•"/>
      <w:lvlJc w:val="left"/>
      <w:pPr>
        <w:ind w:left="2617" w:hanging="207"/>
      </w:pPr>
      <w:rPr>
        <w:rFonts w:hint="default"/>
        <w:lang w:eastAsia="en-US" w:bidi="ar-SA"/>
      </w:rPr>
    </w:lvl>
    <w:lvl w:ilvl="7" w:tplc="C24A2380">
      <w:numFmt w:val="bullet"/>
      <w:lvlText w:val="•"/>
      <w:lvlJc w:val="left"/>
      <w:pPr>
        <w:ind w:left="2987" w:hanging="207"/>
      </w:pPr>
      <w:rPr>
        <w:rFonts w:hint="default"/>
        <w:lang w:eastAsia="en-US" w:bidi="ar-SA"/>
      </w:rPr>
    </w:lvl>
    <w:lvl w:ilvl="8" w:tplc="60DC5662">
      <w:numFmt w:val="bullet"/>
      <w:lvlText w:val="•"/>
      <w:lvlJc w:val="left"/>
      <w:pPr>
        <w:ind w:left="3356" w:hanging="207"/>
      </w:pPr>
      <w:rPr>
        <w:rFonts w:hint="default"/>
        <w:lang w:eastAsia="en-US" w:bidi="ar-SA"/>
      </w:rPr>
    </w:lvl>
  </w:abstractNum>
  <w:num w:numId="1">
    <w:abstractNumId w:val="17"/>
  </w:num>
  <w:num w:numId="2">
    <w:abstractNumId w:val="34"/>
  </w:num>
  <w:num w:numId="3">
    <w:abstractNumId w:val="21"/>
  </w:num>
  <w:num w:numId="4">
    <w:abstractNumId w:val="16"/>
  </w:num>
  <w:num w:numId="5">
    <w:abstractNumId w:val="7"/>
  </w:num>
  <w:num w:numId="6">
    <w:abstractNumId w:val="8"/>
  </w:num>
  <w:num w:numId="7">
    <w:abstractNumId w:val="1"/>
  </w:num>
  <w:num w:numId="8">
    <w:abstractNumId w:val="30"/>
  </w:num>
  <w:num w:numId="9">
    <w:abstractNumId w:val="26"/>
  </w:num>
  <w:num w:numId="10">
    <w:abstractNumId w:val="18"/>
  </w:num>
  <w:num w:numId="11">
    <w:abstractNumId w:val="25"/>
  </w:num>
  <w:num w:numId="12">
    <w:abstractNumId w:val="2"/>
  </w:num>
  <w:num w:numId="13">
    <w:abstractNumId w:val="31"/>
  </w:num>
  <w:num w:numId="14">
    <w:abstractNumId w:val="24"/>
  </w:num>
  <w:num w:numId="15">
    <w:abstractNumId w:val="6"/>
  </w:num>
  <w:num w:numId="16">
    <w:abstractNumId w:val="22"/>
  </w:num>
  <w:num w:numId="17">
    <w:abstractNumId w:val="15"/>
  </w:num>
  <w:num w:numId="18">
    <w:abstractNumId w:val="11"/>
  </w:num>
  <w:num w:numId="19">
    <w:abstractNumId w:val="19"/>
  </w:num>
  <w:num w:numId="20">
    <w:abstractNumId w:val="37"/>
  </w:num>
  <w:num w:numId="21">
    <w:abstractNumId w:val="28"/>
  </w:num>
  <w:num w:numId="22">
    <w:abstractNumId w:val="36"/>
  </w:num>
  <w:num w:numId="23">
    <w:abstractNumId w:val="13"/>
  </w:num>
  <w:num w:numId="24">
    <w:abstractNumId w:val="33"/>
  </w:num>
  <w:num w:numId="25">
    <w:abstractNumId w:val="32"/>
  </w:num>
  <w:num w:numId="26">
    <w:abstractNumId w:val="9"/>
  </w:num>
  <w:num w:numId="27">
    <w:abstractNumId w:val="35"/>
  </w:num>
  <w:num w:numId="28">
    <w:abstractNumId w:val="23"/>
  </w:num>
  <w:num w:numId="29">
    <w:abstractNumId w:val="3"/>
  </w:num>
  <w:num w:numId="30">
    <w:abstractNumId w:val="12"/>
  </w:num>
  <w:num w:numId="31">
    <w:abstractNumId w:val="20"/>
  </w:num>
  <w:num w:numId="32">
    <w:abstractNumId w:val="29"/>
  </w:num>
  <w:num w:numId="33">
    <w:abstractNumId w:val="14"/>
  </w:num>
  <w:num w:numId="34">
    <w:abstractNumId w:val="4"/>
  </w:num>
  <w:num w:numId="35">
    <w:abstractNumId w:val="5"/>
  </w:num>
  <w:num w:numId="36">
    <w:abstractNumId w:val="27"/>
  </w:num>
  <w:num w:numId="37">
    <w:abstractNumId w:val="10"/>
  </w:num>
  <w:numIdMacAtCleanup w:val="3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proofState w:grammar="clean"/>
  <w:defaultTabStop w:val="720"/>
  <w:characterSpacingControl w:val="doNotCompress"/>
  <w:compat/>
  <w:rsids>
    <w:rsidRoot w:val="007A599B"/>
    <w:rsid w:val="002E09CD"/>
    <w:rsid w:val="003B339F"/>
    <w:rsid w:val="0063026C"/>
    <w:rsid w:val="007A599B"/>
    <w:rsid w:val="00885CD8"/>
    <w:rsid w:val="009576EB"/>
    <w:rsid w:val="00DD5B80"/>
    <w:rsid w:val="00F752E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1" w:defUnhideWhenUsed="1" w:defQFormat="1" w:count="267">
    <w:lsdException w:name="Normal" w:semiHidden="0" w:unhideWhenUsed="0"/>
    <w:lsdException w:name="heading 1" w:semiHidden="0" w:uiPriority="9" w:unhideWhenUsed="0"/>
    <w:lsdException w:name="heading 2" w:uiPriority="9"/>
    <w:lsdException w:name="heading 3" w:uiPriority="9"/>
    <w:lsdException w:name="heading 4" w:uiPriority="9"/>
    <w:lsdException w:name="heading 5" w:uiPriority="9"/>
    <w:lsdException w:name="heading 6" w:uiPriority="9"/>
    <w:lsdException w:name="heading 7" w:uiPriority="9"/>
    <w:lsdException w:name="heading 8" w:uiPriority="9"/>
    <w:lsdException w:name="heading 9" w:uiPriority="9"/>
    <w:lsdException w:name="index 3" w:qFormat="0"/>
    <w:lsdException w:name="index 7" w:qFormat="0"/>
    <w:lsdException w:name="index 9" w:qFormat="0"/>
    <w:lsdException w:name="toc 7" w:qFormat="0"/>
    <w:lsdException w:name="footer" w:uiPriority="99"/>
    <w:lsdException w:name="table of figures" w:qFormat="0"/>
    <w:lsdException w:name="line number" w:qFormat="0"/>
    <w:lsdException w:name="table of authorities" w:qFormat="0"/>
    <w:lsdException w:name="toa heading" w:qFormat="0"/>
    <w:lsdException w:name="List Bullet" w:qFormat="0"/>
    <w:lsdException w:name="List 3" w:qFormat="0"/>
    <w:lsdException w:name="List Bullet 4" w:qFormat="0"/>
    <w:lsdException w:name="List Bullet 5" w:qFormat="0"/>
    <w:lsdException w:name="List Number 2" w:qFormat="0"/>
    <w:lsdException w:name="Title" w:semiHidden="0" w:uiPriority="10" w:unhideWhenUsed="0"/>
    <w:lsdException w:name="Default Paragraph Font" w:uiPriority="1" w:qFormat="0"/>
    <w:lsdException w:name="Body Text" w:uiPriority="1"/>
    <w:lsdException w:name="List Continue 2" w:qFormat="0"/>
    <w:lsdException w:name="List Continue 3" w:qFormat="0"/>
    <w:lsdException w:name="Message Header" w:qFormat="0"/>
    <w:lsdException w:name="Subtitle" w:semiHidden="0" w:uiPriority="11" w:unhideWhenUsed="0"/>
    <w:lsdException w:name="Hyperlink" w:uiPriority="99"/>
    <w:lsdException w:name="Strong" w:semiHidden="0" w:unhideWhenUsed="0"/>
    <w:lsdException w:name="Emphasis" w:semiHidden="0" w:unhideWhenUsed="0"/>
    <w:lsdException w:name="Plain Text" w:qFormat="0"/>
    <w:lsdException w:name="HTML Top of Form" w:uiPriority="99" w:qFormat="0"/>
    <w:lsdException w:name="HTML Bottom of Form" w:uiPriority="99" w:qFormat="0"/>
    <w:lsdException w:name="Normal (Web)" w:uiPriority="99"/>
    <w:lsdException w:name="Normal Table" w:uiPriority="99" w:qFormat="0"/>
    <w:lsdException w:name="No List" w:uiPriority="99" w:qFormat="0"/>
    <w:lsdException w:name="Outline List 1" w:uiPriority="99" w:qFormat="0"/>
    <w:lsdException w:name="Outline List 2" w:uiPriority="99" w:qFormat="0"/>
    <w:lsdException w:name="Outline List 3" w:uiPriority="99" w:qFormat="0"/>
    <w:lsdException w:name="Table Simple 2" w:qFormat="0"/>
    <w:lsdException w:name="Table Simple 3" w:qFormat="0"/>
    <w:lsdException w:name="Table Classic 3" w:qFormat="0"/>
    <w:lsdException w:name="Table Columns 1" w:qFormat="0"/>
    <w:lsdException w:name="Table Columns 5" w:qFormat="0"/>
    <w:lsdException w:name="Table Grid 2" w:qFormat="0"/>
    <w:lsdException w:name="Table Grid 4" w:qFormat="0"/>
    <w:lsdException w:name="Table Grid 6" w:qFormat="0"/>
    <w:lsdException w:name="Table Grid 7" w:qFormat="0"/>
    <w:lsdException w:name="Table Grid 8" w:qFormat="0"/>
    <w:lsdException w:name="Table List 2" w:qFormat="0"/>
    <w:lsdException w:name="Table List 3" w:qFormat="0"/>
    <w:lsdException w:name="Table List 4" w:qFormat="0"/>
    <w:lsdException w:name="Table List 7" w:qFormat="0"/>
    <w:lsdException w:name="Table Subtle 2" w:qFormat="0"/>
    <w:lsdException w:name="Table Web 2" w:qFormat="0"/>
    <w:lsdException w:name="Table Grid" w:semiHidden="0" w:uiPriority="59" w:unhideWhenUsed="0"/>
    <w:lsdException w:name="Placeholder Text" w:uiPriority="99" w:unhideWhenUsed="0" w:qFormat="0"/>
    <w:lsdException w:name="No Spacing" w:semiHidden="0" w:uiPriority="1" w:unhideWhenUsed="0"/>
    <w:lsdException w:name="Light Shading" w:semiHidden="0" w:uiPriority="60" w:unhideWhenUsed="0" w:qFormat="0"/>
    <w:lsdException w:name="Light List" w:semiHidden="0" w:uiPriority="61" w:unhideWhenUsed="0" w:qFormat="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qFormat="0"/>
    <w:lsdException w:name="Medium Grid 3" w:semiHidden="0" w:uiPriority="69" w:unhideWhenUsed="0" w:qFormat="0"/>
    <w:lsdException w:name="Dark List" w:semiHidden="0" w:uiPriority="70" w:unhideWhenUsed="0"/>
    <w:lsdException w:name="Colorful Shading" w:semiHidden="0" w:uiPriority="71" w:unhideWhenUsed="0" w:qFormat="0"/>
    <w:lsdException w:name="Colorful List" w:semiHidden="0" w:uiPriority="72" w:unhideWhenUsed="0" w:qFormat="0"/>
    <w:lsdException w:name="Colorful Grid" w:semiHidden="0" w:uiPriority="73" w:unhideWhenUsed="0" w:qFormat="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qFormat="0"/>
    <w:lsdException w:name="Medium Shading 2 Accent 1" w:semiHidden="0" w:uiPriority="64" w:unhideWhenUsed="0" w:qFormat="0"/>
    <w:lsdException w:name="Medium List 1 Accent 1" w:semiHidden="0" w:uiPriority="65" w:unhideWhenUsed="0"/>
    <w:lsdException w:name="Revision" w:uiPriority="99" w:unhideWhenUsed="0" w:qFormat="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qFormat="0"/>
    <w:lsdException w:name="Medium Grid 3 Accent 1" w:semiHidden="0" w:uiPriority="69" w:unhideWhenUsed="0" w:qFormat="0"/>
    <w:lsdException w:name="Dark List Accent 1" w:semiHidden="0" w:uiPriority="70" w:unhideWhenUsed="0" w:qFormat="0"/>
    <w:lsdException w:name="Colorful Shading Accent 1" w:semiHidden="0" w:uiPriority="71" w:unhideWhenUsed="0" w:qFormat="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qFormat="0"/>
    <w:lsdException w:name="Light Grid Accent 2" w:semiHidden="0" w:uiPriority="62" w:unhideWhenUsed="0" w:qFormat="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qFormat="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qFormat="0"/>
    <w:lsdException w:name="Colorful Shading Accent 2" w:semiHidden="0" w:uiPriority="71" w:unhideWhenUsed="0" w:qFormat="0"/>
    <w:lsdException w:name="Colorful List Accent 2" w:semiHidden="0" w:uiPriority="72" w:unhideWhenUsed="0" w:qFormat="0"/>
    <w:lsdException w:name="Colorful Grid Accent 2" w:semiHidden="0" w:uiPriority="73" w:unhideWhenUsed="0" w:qFormat="0"/>
    <w:lsdException w:name="Light Shading Accent 3" w:semiHidden="0" w:uiPriority="60" w:unhideWhenUsed="0" w:qFormat="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qFormat="0"/>
    <w:lsdException w:name="Medium Grid 2 Accent 3" w:semiHidden="0" w:uiPriority="68" w:unhideWhenUsed="0"/>
    <w:lsdException w:name="Medium Grid 3 Accent 3" w:semiHidden="0" w:uiPriority="69" w:unhideWhenUsed="0"/>
    <w:lsdException w:name="Dark List Accent 3" w:semiHidden="0" w:uiPriority="70" w:unhideWhenUsed="0" w:qFormat="0"/>
    <w:lsdException w:name="Colorful Shading Accent 3" w:semiHidden="0" w:uiPriority="71" w:unhideWhenUsed="0"/>
    <w:lsdException w:name="Colorful List Accent 3" w:semiHidden="0" w:uiPriority="72" w:unhideWhenUsed="0" w:qFormat="0"/>
    <w:lsdException w:name="Colorful Grid Accent 3" w:semiHidden="0" w:uiPriority="73" w:unhideWhenUsed="0" w:qFormat="0"/>
    <w:lsdException w:name="Light Shading Accent 4" w:semiHidden="0" w:uiPriority="60" w:unhideWhenUsed="0"/>
    <w:lsdException w:name="Light List Accent 4" w:semiHidden="0" w:uiPriority="61" w:unhideWhenUsed="0" w:qFormat="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qFormat="0"/>
    <w:lsdException w:name="Dark List Accent 4" w:semiHidden="0" w:uiPriority="70" w:unhideWhenUsed="0" w:qFormat="0"/>
    <w:lsdException w:name="Colorful Shading Accent 4" w:semiHidden="0" w:uiPriority="71" w:unhideWhenUsed="0"/>
    <w:lsdException w:name="Colorful List Accent 4" w:semiHidden="0" w:uiPriority="72" w:unhideWhenUsed="0"/>
    <w:lsdException w:name="Colorful Grid Accent 4" w:semiHidden="0" w:uiPriority="73" w:unhideWhenUsed="0" w:qFormat="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qFormat="0"/>
    <w:lsdException w:name="Medium List 1 Accent 5" w:semiHidden="0" w:uiPriority="65" w:unhideWhenUsed="0"/>
    <w:lsdException w:name="Medium List 2 Accent 5" w:semiHidden="0" w:uiPriority="66" w:unhideWhenUsed="0" w:qFormat="0"/>
    <w:lsdException w:name="Medium Grid 1 Accent 5" w:semiHidden="0" w:uiPriority="67" w:unhideWhenUsed="0"/>
    <w:lsdException w:name="Medium Grid 2 Accent 5" w:semiHidden="0" w:uiPriority="68" w:unhideWhenUsed="0" w:qFormat="0"/>
    <w:lsdException w:name="Medium Grid 3 Accent 5" w:semiHidden="0" w:uiPriority="69" w:unhideWhenUsed="0"/>
    <w:lsdException w:name="Dark List Accent 5" w:semiHidden="0" w:uiPriority="70" w:unhideWhenUsed="0" w:qFormat="0"/>
    <w:lsdException w:name="Colorful Shading Accent 5" w:semiHidden="0" w:uiPriority="71" w:unhideWhenUsed="0" w:qFormat="0"/>
    <w:lsdException w:name="Colorful List Accent 5" w:semiHidden="0" w:uiPriority="72" w:unhideWhenUsed="0" w:qFormat="0"/>
    <w:lsdException w:name="Colorful Grid Accent 5" w:semiHidden="0" w:uiPriority="73" w:unhideWhenUsed="0" w:qFormat="0"/>
    <w:lsdException w:name="Light Shading Accent 6" w:semiHidden="0" w:uiPriority="60" w:unhideWhenUsed="0"/>
    <w:lsdException w:name="Light List Accent 6" w:semiHidden="0" w:uiPriority="61" w:unhideWhenUsed="0"/>
    <w:lsdException w:name="Light Grid Accent 6" w:semiHidden="0" w:uiPriority="62" w:unhideWhenUsed="0" w:qFormat="0"/>
    <w:lsdException w:name="Medium Shading 1 Accent 6" w:semiHidden="0" w:uiPriority="63" w:unhideWhenUsed="0"/>
    <w:lsdException w:name="Medium Shading 2 Accent 6" w:semiHidden="0" w:uiPriority="64" w:unhideWhenUsed="0" w:qFormat="0"/>
    <w:lsdException w:name="Medium List 1 Accent 6" w:semiHidden="0" w:uiPriority="65" w:unhideWhenUsed="0"/>
    <w:lsdException w:name="Medium List 2 Accent 6" w:semiHidden="0" w:uiPriority="66" w:unhideWhenUsed="0"/>
    <w:lsdException w:name="Medium Grid 1 Accent 6" w:semiHidden="0" w:uiPriority="67" w:unhideWhenUsed="0" w:qFormat="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qFormat="0"/>
    <w:lsdException w:name="Colorful Grid Accent 6" w:semiHidden="0" w:uiPriority="73" w:unhideWhenUsed="0" w:qFormat="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qFormat="0"/>
    <w:lsdException w:name="TOC Heading" w:uiPriority="39"/>
  </w:latentStyles>
  <w:style w:type="paragraph" w:default="1" w:styleId="Normal">
    <w:name w:val="Normal"/>
    <w:qFormat/>
    <w:rsid w:val="002E09CD"/>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link w:val="Heading1Char"/>
    <w:uiPriority w:val="9"/>
    <w:qFormat/>
    <w:rsid w:val="002E09CD"/>
    <w:pPr>
      <w:ind w:left="86" w:hanging="324"/>
      <w:outlineLvl w:val="0"/>
    </w:pPr>
    <w:rPr>
      <w:b/>
      <w:bCs/>
      <w:sz w:val="32"/>
      <w:szCs w:val="32"/>
    </w:rPr>
  </w:style>
  <w:style w:type="paragraph" w:styleId="Heading2">
    <w:name w:val="heading 2"/>
    <w:basedOn w:val="Normal"/>
    <w:link w:val="Heading2Char"/>
    <w:uiPriority w:val="9"/>
    <w:unhideWhenUsed/>
    <w:qFormat/>
    <w:rsid w:val="002E09CD"/>
    <w:pPr>
      <w:ind w:left="425"/>
      <w:outlineLvl w:val="1"/>
    </w:pPr>
    <w:rPr>
      <w:b/>
      <w:bCs/>
      <w:sz w:val="28"/>
      <w:szCs w:val="28"/>
    </w:rPr>
  </w:style>
  <w:style w:type="paragraph" w:styleId="Heading3">
    <w:name w:val="heading 3"/>
    <w:basedOn w:val="Normal"/>
    <w:link w:val="Heading3Char"/>
    <w:uiPriority w:val="9"/>
    <w:unhideWhenUsed/>
    <w:qFormat/>
    <w:rsid w:val="002E09CD"/>
    <w:pPr>
      <w:ind w:left="154"/>
      <w:outlineLvl w:val="2"/>
    </w:pPr>
    <w:rPr>
      <w:b/>
      <w:bCs/>
      <w:sz w:val="28"/>
      <w:szCs w:val="28"/>
    </w:rPr>
  </w:style>
  <w:style w:type="paragraph" w:styleId="Heading4">
    <w:name w:val="heading 4"/>
    <w:basedOn w:val="Normal"/>
    <w:link w:val="Heading4Char"/>
    <w:uiPriority w:val="9"/>
    <w:unhideWhenUsed/>
    <w:qFormat/>
    <w:rsid w:val="002E09CD"/>
    <w:pPr>
      <w:ind w:left="425"/>
      <w:outlineLvl w:val="3"/>
    </w:pPr>
    <w:rPr>
      <w:sz w:val="28"/>
      <w:szCs w:val="28"/>
    </w:rPr>
  </w:style>
  <w:style w:type="paragraph" w:styleId="Heading5">
    <w:name w:val="heading 5"/>
    <w:basedOn w:val="Normal"/>
    <w:link w:val="Heading5Char"/>
    <w:uiPriority w:val="9"/>
    <w:unhideWhenUsed/>
    <w:qFormat/>
    <w:rsid w:val="002E09CD"/>
    <w:pPr>
      <w:ind w:left="437"/>
      <w:outlineLvl w:val="4"/>
    </w:pPr>
    <w:rPr>
      <w:b/>
      <w:bCs/>
      <w:sz w:val="24"/>
      <w:szCs w:val="24"/>
    </w:rPr>
  </w:style>
  <w:style w:type="paragraph" w:styleId="Heading6">
    <w:name w:val="heading 6"/>
    <w:basedOn w:val="Normal"/>
    <w:link w:val="Heading6Char"/>
    <w:uiPriority w:val="9"/>
    <w:unhideWhenUsed/>
    <w:qFormat/>
    <w:rsid w:val="002E09CD"/>
    <w:pPr>
      <w:ind w:left="437"/>
      <w:outlineLvl w:val="5"/>
    </w:pPr>
    <w:rPr>
      <w:b/>
      <w:bCs/>
      <w:sz w:val="24"/>
      <w:szCs w:val="24"/>
    </w:rPr>
  </w:style>
  <w:style w:type="paragraph" w:styleId="Heading7">
    <w:name w:val="heading 7"/>
    <w:basedOn w:val="Normal"/>
    <w:next w:val="Normal"/>
    <w:link w:val="Heading7Char"/>
    <w:uiPriority w:val="9"/>
    <w:unhideWhenUsed/>
    <w:qFormat/>
    <w:rsid w:val="002E09CD"/>
    <w:pPr>
      <w:keepNext/>
      <w:keepLines/>
      <w:widowControl/>
      <w:autoSpaceDE/>
      <w:autoSpaceDN/>
      <w:spacing w:before="40" w:line="259" w:lineRule="auto"/>
      <w:outlineLvl w:val="6"/>
    </w:pPr>
    <w:rPr>
      <w:rFonts w:asciiTheme="minorHAnsi" w:eastAsiaTheme="majorEastAsia" w:hAnsiTheme="minorHAnsi" w:cstheme="majorBidi"/>
      <w:color w:val="595959" w:themeColor="text1" w:themeTint="A6"/>
      <w:kern w:val="2"/>
      <w:lang w:val="zh-CN"/>
    </w:rPr>
  </w:style>
  <w:style w:type="paragraph" w:styleId="Heading8">
    <w:name w:val="heading 8"/>
    <w:basedOn w:val="Normal"/>
    <w:next w:val="Normal"/>
    <w:link w:val="Heading8Char"/>
    <w:uiPriority w:val="9"/>
    <w:unhideWhenUsed/>
    <w:qFormat/>
    <w:rsid w:val="002E09CD"/>
    <w:pPr>
      <w:keepNext/>
      <w:keepLines/>
      <w:widowControl/>
      <w:autoSpaceDE/>
      <w:autoSpaceDN/>
      <w:spacing w:line="259" w:lineRule="auto"/>
      <w:outlineLvl w:val="7"/>
    </w:pPr>
    <w:rPr>
      <w:rFonts w:asciiTheme="minorHAnsi" w:eastAsiaTheme="majorEastAsia" w:hAnsiTheme="minorHAnsi" w:cstheme="majorBidi"/>
      <w:i/>
      <w:iCs/>
      <w:color w:val="262626" w:themeColor="text1" w:themeTint="D9"/>
      <w:kern w:val="2"/>
      <w:lang w:val="zh-CN"/>
    </w:rPr>
  </w:style>
  <w:style w:type="paragraph" w:styleId="Heading9">
    <w:name w:val="heading 9"/>
    <w:basedOn w:val="Normal"/>
    <w:next w:val="Normal"/>
    <w:link w:val="Heading9Char"/>
    <w:uiPriority w:val="9"/>
    <w:unhideWhenUsed/>
    <w:qFormat/>
    <w:rsid w:val="002E09CD"/>
    <w:pPr>
      <w:keepNext/>
      <w:keepLines/>
      <w:widowControl/>
      <w:autoSpaceDE/>
      <w:autoSpaceDN/>
      <w:spacing w:line="259" w:lineRule="auto"/>
      <w:outlineLvl w:val="8"/>
    </w:pPr>
    <w:rPr>
      <w:rFonts w:asciiTheme="minorHAnsi" w:eastAsiaTheme="majorEastAsia" w:hAnsiTheme="minorHAnsi" w:cstheme="majorBidi"/>
      <w:color w:val="262626" w:themeColor="text1" w:themeTint="D9"/>
      <w:kern w:val="2"/>
      <w:lang w:val="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2E09CD"/>
    <w:rPr>
      <w:rFonts w:ascii="Times New Roman" w:eastAsia="Times New Roman" w:hAnsi="Times New Roman" w:cs="Times New Roman"/>
      <w:b/>
      <w:bCs/>
      <w:sz w:val="32"/>
      <w:szCs w:val="32"/>
    </w:rPr>
  </w:style>
  <w:style w:type="character" w:customStyle="1" w:styleId="Heading2Char">
    <w:name w:val="Heading 2 Char"/>
    <w:basedOn w:val="DefaultParagraphFont"/>
    <w:link w:val="Heading2"/>
    <w:uiPriority w:val="9"/>
    <w:qFormat/>
    <w:rsid w:val="002E09CD"/>
    <w:rPr>
      <w:rFonts w:ascii="Times New Roman" w:eastAsia="Times New Roman" w:hAnsi="Times New Roman" w:cs="Times New Roman"/>
      <w:b/>
      <w:bCs/>
      <w:sz w:val="28"/>
      <w:szCs w:val="28"/>
    </w:rPr>
  </w:style>
  <w:style w:type="character" w:customStyle="1" w:styleId="Heading3Char">
    <w:name w:val="Heading 3 Char"/>
    <w:basedOn w:val="DefaultParagraphFont"/>
    <w:link w:val="Heading3"/>
    <w:uiPriority w:val="9"/>
    <w:qFormat/>
    <w:rsid w:val="002E09CD"/>
    <w:rPr>
      <w:rFonts w:ascii="Times New Roman" w:eastAsia="Times New Roman" w:hAnsi="Times New Roman" w:cs="Times New Roman"/>
      <w:b/>
      <w:bCs/>
      <w:sz w:val="28"/>
      <w:szCs w:val="28"/>
    </w:rPr>
  </w:style>
  <w:style w:type="character" w:customStyle="1" w:styleId="Heading4Char">
    <w:name w:val="Heading 4 Char"/>
    <w:basedOn w:val="DefaultParagraphFont"/>
    <w:link w:val="Heading4"/>
    <w:uiPriority w:val="9"/>
    <w:qFormat/>
    <w:rsid w:val="002E09CD"/>
    <w:rPr>
      <w:rFonts w:ascii="Times New Roman" w:eastAsia="Times New Roman" w:hAnsi="Times New Roman" w:cs="Times New Roman"/>
      <w:sz w:val="28"/>
      <w:szCs w:val="28"/>
    </w:rPr>
  </w:style>
  <w:style w:type="character" w:customStyle="1" w:styleId="Heading5Char">
    <w:name w:val="Heading 5 Char"/>
    <w:basedOn w:val="DefaultParagraphFont"/>
    <w:link w:val="Heading5"/>
    <w:uiPriority w:val="9"/>
    <w:qFormat/>
    <w:rsid w:val="002E09CD"/>
    <w:rPr>
      <w:rFonts w:ascii="Times New Roman" w:eastAsia="Times New Roman" w:hAnsi="Times New Roman" w:cs="Times New Roman"/>
      <w:b/>
      <w:bCs/>
      <w:sz w:val="24"/>
      <w:szCs w:val="24"/>
    </w:rPr>
  </w:style>
  <w:style w:type="character" w:customStyle="1" w:styleId="Heading6Char">
    <w:name w:val="Heading 6 Char"/>
    <w:basedOn w:val="DefaultParagraphFont"/>
    <w:link w:val="Heading6"/>
    <w:uiPriority w:val="9"/>
    <w:qFormat/>
    <w:rsid w:val="002E09CD"/>
    <w:rPr>
      <w:rFonts w:ascii="Times New Roman" w:eastAsia="Times New Roman" w:hAnsi="Times New Roman" w:cs="Times New Roman"/>
      <w:b/>
      <w:bCs/>
      <w:sz w:val="24"/>
      <w:szCs w:val="24"/>
    </w:rPr>
  </w:style>
  <w:style w:type="character" w:customStyle="1" w:styleId="Heading7Char">
    <w:name w:val="Heading 7 Char"/>
    <w:basedOn w:val="DefaultParagraphFont"/>
    <w:link w:val="Heading7"/>
    <w:uiPriority w:val="9"/>
    <w:qFormat/>
    <w:rsid w:val="002E09CD"/>
    <w:rPr>
      <w:rFonts w:eastAsiaTheme="majorEastAsia" w:cstheme="majorBidi"/>
      <w:color w:val="595959" w:themeColor="text1" w:themeTint="A6"/>
      <w:kern w:val="2"/>
      <w:lang w:val="zh-CN"/>
    </w:rPr>
  </w:style>
  <w:style w:type="character" w:customStyle="1" w:styleId="Heading8Char">
    <w:name w:val="Heading 8 Char"/>
    <w:basedOn w:val="DefaultParagraphFont"/>
    <w:link w:val="Heading8"/>
    <w:uiPriority w:val="9"/>
    <w:qFormat/>
    <w:rsid w:val="002E09CD"/>
    <w:rPr>
      <w:rFonts w:eastAsiaTheme="majorEastAsia" w:cstheme="majorBidi"/>
      <w:i/>
      <w:iCs/>
      <w:color w:val="262626" w:themeColor="text1" w:themeTint="D9"/>
      <w:kern w:val="2"/>
      <w:lang w:val="zh-CN"/>
    </w:rPr>
  </w:style>
  <w:style w:type="character" w:customStyle="1" w:styleId="Heading9Char">
    <w:name w:val="Heading 9 Char"/>
    <w:basedOn w:val="DefaultParagraphFont"/>
    <w:link w:val="Heading9"/>
    <w:uiPriority w:val="9"/>
    <w:qFormat/>
    <w:rsid w:val="002E09CD"/>
    <w:rPr>
      <w:rFonts w:eastAsiaTheme="majorEastAsia" w:cstheme="majorBidi"/>
      <w:color w:val="262626" w:themeColor="text1" w:themeTint="D9"/>
      <w:kern w:val="2"/>
      <w:lang w:val="zh-CN"/>
    </w:rPr>
  </w:style>
  <w:style w:type="paragraph" w:styleId="TOC1">
    <w:name w:val="toc 1"/>
    <w:basedOn w:val="Normal"/>
    <w:qFormat/>
    <w:rsid w:val="002E09CD"/>
    <w:pPr>
      <w:spacing w:before="129"/>
      <w:ind w:left="310" w:hanging="224"/>
    </w:pPr>
  </w:style>
  <w:style w:type="paragraph" w:styleId="TOC2">
    <w:name w:val="toc 2"/>
    <w:basedOn w:val="Normal"/>
    <w:qFormat/>
    <w:rsid w:val="002E09CD"/>
    <w:pPr>
      <w:spacing w:before="140"/>
      <w:ind w:left="631" w:hanging="324"/>
    </w:pPr>
    <w:rPr>
      <w:rFonts w:ascii="Calibri" w:eastAsia="Calibri" w:hAnsi="Calibri" w:cs="Calibri"/>
    </w:rPr>
  </w:style>
  <w:style w:type="paragraph" w:styleId="TOC3">
    <w:name w:val="toc 3"/>
    <w:basedOn w:val="Normal"/>
    <w:qFormat/>
    <w:rsid w:val="002E09CD"/>
    <w:pPr>
      <w:spacing w:before="139"/>
      <w:ind w:left="1018" w:hanging="490"/>
    </w:pPr>
    <w:rPr>
      <w:rFonts w:ascii="Calibri" w:eastAsia="Calibri" w:hAnsi="Calibri" w:cs="Calibri"/>
    </w:rPr>
  </w:style>
  <w:style w:type="paragraph" w:styleId="BodyText">
    <w:name w:val="Body Text"/>
    <w:basedOn w:val="Normal"/>
    <w:link w:val="BodyTextChar2"/>
    <w:uiPriority w:val="1"/>
    <w:qFormat/>
    <w:rsid w:val="002E09CD"/>
    <w:pPr>
      <w:ind w:left="437"/>
    </w:pPr>
    <w:rPr>
      <w:sz w:val="24"/>
      <w:szCs w:val="24"/>
    </w:rPr>
  </w:style>
  <w:style w:type="character" w:customStyle="1" w:styleId="BodyTextChar">
    <w:name w:val="Body Text Char"/>
    <w:basedOn w:val="DefaultParagraphFont"/>
    <w:uiPriority w:val="1"/>
    <w:qFormat/>
    <w:rsid w:val="002E09CD"/>
    <w:rPr>
      <w:rFonts w:ascii="Times New Roman" w:eastAsia="Times New Roman" w:hAnsi="Times New Roman" w:cs="Times New Roman"/>
    </w:rPr>
  </w:style>
  <w:style w:type="paragraph" w:styleId="ListParagraph">
    <w:name w:val="List Paragraph"/>
    <w:basedOn w:val="Normal"/>
    <w:uiPriority w:val="34"/>
    <w:qFormat/>
    <w:rsid w:val="002E09CD"/>
    <w:pPr>
      <w:ind w:left="437"/>
    </w:pPr>
  </w:style>
  <w:style w:type="paragraph" w:customStyle="1" w:styleId="TableParagraph">
    <w:name w:val="Table Paragraph"/>
    <w:basedOn w:val="Normal"/>
    <w:uiPriority w:val="1"/>
    <w:qFormat/>
    <w:rsid w:val="002E09CD"/>
  </w:style>
  <w:style w:type="character" w:styleId="Strong">
    <w:name w:val="Strong"/>
    <w:basedOn w:val="DefaultParagraphFont"/>
    <w:qFormat/>
    <w:rsid w:val="002E09CD"/>
    <w:rPr>
      <w:b/>
      <w:bCs/>
    </w:rPr>
  </w:style>
  <w:style w:type="paragraph" w:styleId="NormalWeb">
    <w:name w:val="Normal (Web)"/>
    <w:basedOn w:val="Normal"/>
    <w:uiPriority w:val="99"/>
    <w:unhideWhenUsed/>
    <w:qFormat/>
    <w:rsid w:val="002E09CD"/>
    <w:pPr>
      <w:widowControl/>
      <w:autoSpaceDE/>
      <w:autoSpaceDN/>
      <w:spacing w:before="100" w:beforeAutospacing="1" w:after="100" w:afterAutospacing="1"/>
    </w:pPr>
    <w:rPr>
      <w:sz w:val="24"/>
      <w:szCs w:val="24"/>
      <w:lang/>
    </w:rPr>
  </w:style>
  <w:style w:type="paragraph" w:styleId="BalloonText">
    <w:name w:val="Balloon Text"/>
    <w:basedOn w:val="Normal"/>
    <w:link w:val="BalloonTextChar"/>
    <w:unhideWhenUsed/>
    <w:qFormat/>
    <w:rsid w:val="002E09CD"/>
    <w:rPr>
      <w:rFonts w:ascii="Tahoma" w:hAnsi="Tahoma" w:cs="Tahoma"/>
      <w:sz w:val="16"/>
      <w:szCs w:val="16"/>
    </w:rPr>
  </w:style>
  <w:style w:type="character" w:customStyle="1" w:styleId="BalloonTextChar">
    <w:name w:val="Balloon Text Char"/>
    <w:basedOn w:val="DefaultParagraphFont"/>
    <w:link w:val="BalloonText"/>
    <w:rsid w:val="002E09CD"/>
    <w:rPr>
      <w:rFonts w:ascii="Tahoma" w:eastAsia="Times New Roman" w:hAnsi="Tahoma" w:cs="Tahoma"/>
      <w:sz w:val="16"/>
      <w:szCs w:val="16"/>
    </w:rPr>
  </w:style>
  <w:style w:type="paragraph" w:styleId="NoSpacing">
    <w:name w:val="No Spacing"/>
    <w:link w:val="NoSpacingChar"/>
    <w:uiPriority w:val="1"/>
    <w:qFormat/>
    <w:rsid w:val="002E09CD"/>
    <w:pPr>
      <w:widowControl w:val="0"/>
      <w:autoSpaceDE w:val="0"/>
      <w:autoSpaceDN w:val="0"/>
      <w:spacing w:after="0" w:line="240" w:lineRule="auto"/>
    </w:pPr>
    <w:rPr>
      <w:rFonts w:ascii="Times New Roman" w:eastAsia="Times New Roman" w:hAnsi="Times New Roman" w:cs="Times New Roman"/>
    </w:rPr>
  </w:style>
  <w:style w:type="character" w:styleId="Emphasis">
    <w:name w:val="Emphasis"/>
    <w:basedOn w:val="DefaultParagraphFont"/>
    <w:qFormat/>
    <w:rsid w:val="002E09CD"/>
    <w:rPr>
      <w:i/>
      <w:iCs/>
    </w:rPr>
  </w:style>
  <w:style w:type="paragraph" w:customStyle="1" w:styleId="1normal">
    <w:name w:val="1 normal"/>
    <w:basedOn w:val="Normal"/>
    <w:link w:val="1normalChar"/>
    <w:qFormat/>
    <w:rsid w:val="002E09CD"/>
    <w:pPr>
      <w:widowControl/>
      <w:autoSpaceDE/>
      <w:autoSpaceDN/>
      <w:ind w:firstLine="567"/>
      <w:jc w:val="both"/>
    </w:pPr>
    <w:rPr>
      <w:sz w:val="24"/>
      <w:szCs w:val="20"/>
      <w:lang w:val="ru-RU" w:eastAsia="sr-Latn-CS"/>
    </w:rPr>
  </w:style>
  <w:style w:type="character" w:customStyle="1" w:styleId="1normalChar">
    <w:name w:val="1 normal Char"/>
    <w:basedOn w:val="DefaultParagraphFont"/>
    <w:link w:val="1normal"/>
    <w:qFormat/>
    <w:locked/>
    <w:rsid w:val="002E09CD"/>
    <w:rPr>
      <w:rFonts w:ascii="Times New Roman" w:eastAsia="Times New Roman" w:hAnsi="Times New Roman" w:cs="Times New Roman"/>
      <w:sz w:val="24"/>
      <w:szCs w:val="20"/>
      <w:lang w:val="ru-RU" w:eastAsia="sr-Latn-CS"/>
    </w:rPr>
  </w:style>
  <w:style w:type="paragraph" w:styleId="BodyText2">
    <w:name w:val="Body Text 2"/>
    <w:basedOn w:val="Normal"/>
    <w:link w:val="BodyText2Char"/>
    <w:unhideWhenUsed/>
    <w:qFormat/>
    <w:rsid w:val="002E09CD"/>
    <w:pPr>
      <w:spacing w:after="120" w:line="480" w:lineRule="auto"/>
    </w:pPr>
  </w:style>
  <w:style w:type="character" w:customStyle="1" w:styleId="BodyText2Char">
    <w:name w:val="Body Text 2 Char"/>
    <w:basedOn w:val="DefaultParagraphFont"/>
    <w:link w:val="BodyText2"/>
    <w:rsid w:val="002E09CD"/>
    <w:rPr>
      <w:rFonts w:ascii="Times New Roman" w:eastAsia="Times New Roman" w:hAnsi="Times New Roman" w:cs="Times New Roman"/>
    </w:rPr>
  </w:style>
  <w:style w:type="table" w:styleId="TableGrid">
    <w:name w:val="Table Grid"/>
    <w:basedOn w:val="TableNormal"/>
    <w:uiPriority w:val="59"/>
    <w:qFormat/>
    <w:rsid w:val="002E09C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
    <w:name w:val="ААААА"/>
    <w:basedOn w:val="Normal"/>
    <w:uiPriority w:val="99"/>
    <w:qFormat/>
    <w:rsid w:val="002E09CD"/>
    <w:pPr>
      <w:widowControl/>
      <w:suppressAutoHyphens/>
      <w:autoSpaceDE/>
      <w:textAlignment w:val="baseline"/>
    </w:pPr>
    <w:rPr>
      <w:rFonts w:eastAsia="Calibri"/>
      <w:color w:val="000000"/>
      <w:kern w:val="3"/>
      <w:sz w:val="24"/>
      <w:szCs w:val="24"/>
    </w:rPr>
  </w:style>
  <w:style w:type="numbering" w:customStyle="1" w:styleId="WWNum2">
    <w:name w:val="WWNum2"/>
    <w:basedOn w:val="NoList"/>
    <w:rsid w:val="002E09CD"/>
    <w:pPr>
      <w:numPr>
        <w:numId w:val="1"/>
      </w:numPr>
    </w:pPr>
  </w:style>
  <w:style w:type="paragraph" w:customStyle="1" w:styleId="Standard">
    <w:name w:val="Standard"/>
    <w:qFormat/>
    <w:rsid w:val="002E09CD"/>
    <w:pPr>
      <w:suppressAutoHyphens/>
      <w:autoSpaceDN w:val="0"/>
      <w:spacing w:after="0" w:line="240" w:lineRule="auto"/>
      <w:textAlignment w:val="baseline"/>
    </w:pPr>
    <w:rPr>
      <w:rFonts w:ascii="Times New Roman" w:eastAsia="Calibri" w:hAnsi="Times New Roman" w:cs="Times New Roman"/>
      <w:color w:val="000000"/>
      <w:kern w:val="3"/>
      <w:sz w:val="24"/>
      <w:szCs w:val="24"/>
    </w:rPr>
  </w:style>
  <w:style w:type="numbering" w:customStyle="1" w:styleId="WWNum4">
    <w:name w:val="WWNum4"/>
    <w:basedOn w:val="NoList"/>
    <w:rsid w:val="002E09CD"/>
    <w:pPr>
      <w:numPr>
        <w:numId w:val="2"/>
      </w:numPr>
    </w:pPr>
  </w:style>
  <w:style w:type="paragraph" w:customStyle="1" w:styleId="isselectedend">
    <w:name w:val="isselectedend"/>
    <w:basedOn w:val="Normal"/>
    <w:rsid w:val="002E09CD"/>
    <w:pPr>
      <w:widowControl/>
      <w:autoSpaceDE/>
      <w:autoSpaceDN/>
      <w:spacing w:before="100" w:beforeAutospacing="1" w:after="100" w:afterAutospacing="1"/>
    </w:pPr>
    <w:rPr>
      <w:sz w:val="24"/>
      <w:szCs w:val="24"/>
    </w:rPr>
  </w:style>
  <w:style w:type="character" w:customStyle="1" w:styleId="BodyTextChar1">
    <w:name w:val="Body Text Char1"/>
    <w:basedOn w:val="DefaultParagraphFont"/>
    <w:uiPriority w:val="99"/>
    <w:semiHidden/>
    <w:rsid w:val="002E09CD"/>
    <w:rPr>
      <w:sz w:val="22"/>
      <w:szCs w:val="22"/>
    </w:rPr>
  </w:style>
  <w:style w:type="paragraph" w:customStyle="1" w:styleId="odluka-zakon">
    <w:name w:val="odluka-zakon"/>
    <w:basedOn w:val="Normal"/>
    <w:rsid w:val="002E09CD"/>
    <w:pPr>
      <w:widowControl/>
      <w:autoSpaceDE/>
      <w:autoSpaceDN/>
      <w:spacing w:before="100" w:beforeAutospacing="1" w:after="100" w:afterAutospacing="1"/>
    </w:pPr>
    <w:rPr>
      <w:sz w:val="24"/>
      <w:szCs w:val="24"/>
    </w:rPr>
  </w:style>
  <w:style w:type="paragraph" w:customStyle="1" w:styleId="naslov">
    <w:name w:val="naslov"/>
    <w:basedOn w:val="Normal"/>
    <w:rsid w:val="002E09CD"/>
    <w:pPr>
      <w:widowControl/>
      <w:autoSpaceDE/>
      <w:autoSpaceDN/>
      <w:spacing w:before="100" w:beforeAutospacing="1" w:after="100" w:afterAutospacing="1"/>
    </w:pPr>
    <w:rPr>
      <w:sz w:val="24"/>
      <w:szCs w:val="24"/>
    </w:rPr>
  </w:style>
  <w:style w:type="character" w:styleId="Hyperlink">
    <w:name w:val="Hyperlink"/>
    <w:uiPriority w:val="99"/>
    <w:unhideWhenUsed/>
    <w:qFormat/>
    <w:rsid w:val="002E09CD"/>
    <w:rPr>
      <w:color w:val="0563C1"/>
      <w:u w:val="single"/>
    </w:rPr>
  </w:style>
  <w:style w:type="character" w:customStyle="1" w:styleId="NoSpacingChar">
    <w:name w:val="No Spacing Char"/>
    <w:link w:val="NoSpacing"/>
    <w:uiPriority w:val="1"/>
    <w:rsid w:val="002E09CD"/>
    <w:rPr>
      <w:rFonts w:ascii="Times New Roman" w:eastAsia="Times New Roman" w:hAnsi="Times New Roman" w:cs="Times New Roman"/>
    </w:rPr>
  </w:style>
  <w:style w:type="table" w:customStyle="1" w:styleId="TableGrid1">
    <w:name w:val="Table Grid1"/>
    <w:basedOn w:val="TableNormal"/>
    <w:next w:val="TableGrid"/>
    <w:uiPriority w:val="59"/>
    <w:qFormat/>
    <w:rsid w:val="002E09CD"/>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bold">
    <w:name w:val="bold"/>
    <w:basedOn w:val="DefaultParagraphFont"/>
    <w:qFormat/>
    <w:rsid w:val="002E09CD"/>
  </w:style>
  <w:style w:type="paragraph" w:customStyle="1" w:styleId="levi-beli">
    <w:name w:val="levi-beli"/>
    <w:basedOn w:val="Normal"/>
    <w:rsid w:val="002E09CD"/>
    <w:pPr>
      <w:widowControl/>
      <w:autoSpaceDE/>
      <w:autoSpaceDN/>
      <w:spacing w:before="100" w:beforeAutospacing="1" w:after="100" w:afterAutospacing="1"/>
    </w:pPr>
    <w:rPr>
      <w:sz w:val="24"/>
      <w:szCs w:val="24"/>
    </w:rPr>
  </w:style>
  <w:style w:type="paragraph" w:customStyle="1" w:styleId="basic-paragraph">
    <w:name w:val="basic-paragraph"/>
    <w:basedOn w:val="Normal"/>
    <w:qFormat/>
    <w:rsid w:val="002E09CD"/>
    <w:pPr>
      <w:widowControl/>
      <w:autoSpaceDE/>
      <w:autoSpaceDN/>
      <w:spacing w:before="100" w:beforeAutospacing="1" w:after="100" w:afterAutospacing="1"/>
    </w:pPr>
    <w:rPr>
      <w:sz w:val="24"/>
      <w:szCs w:val="24"/>
    </w:rPr>
  </w:style>
  <w:style w:type="paragraph" w:customStyle="1" w:styleId="levi-bold">
    <w:name w:val="levi-bold"/>
    <w:basedOn w:val="Normal"/>
    <w:qFormat/>
    <w:rsid w:val="002E09CD"/>
    <w:pPr>
      <w:widowControl/>
      <w:autoSpaceDE/>
      <w:autoSpaceDN/>
      <w:spacing w:before="100" w:beforeAutospacing="1" w:after="100" w:afterAutospacing="1"/>
    </w:pPr>
    <w:rPr>
      <w:sz w:val="24"/>
      <w:szCs w:val="24"/>
    </w:rPr>
  </w:style>
  <w:style w:type="character" w:customStyle="1" w:styleId="italik">
    <w:name w:val="italik"/>
    <w:basedOn w:val="DefaultParagraphFont"/>
    <w:qFormat/>
    <w:rsid w:val="002E09CD"/>
  </w:style>
  <w:style w:type="table" w:customStyle="1" w:styleId="TableGrid0">
    <w:name w:val="TableGrid"/>
    <w:rsid w:val="002E09CD"/>
    <w:pPr>
      <w:spacing w:after="0" w:line="240" w:lineRule="auto"/>
    </w:pPr>
    <w:rPr>
      <w:rFonts w:ascii="Calibri" w:eastAsia="Times New Roman" w:hAnsi="Calibri" w:cs="Times New Roman"/>
      <w:lang/>
    </w:rPr>
    <w:tblPr>
      <w:tblCellMar>
        <w:top w:w="0" w:type="dxa"/>
        <w:left w:w="0" w:type="dxa"/>
        <w:bottom w:w="0" w:type="dxa"/>
        <w:right w:w="0" w:type="dxa"/>
      </w:tblCellMar>
    </w:tblPr>
  </w:style>
  <w:style w:type="character" w:customStyle="1" w:styleId="t286pc">
    <w:name w:val="t286pc"/>
    <w:rsid w:val="002E09CD"/>
  </w:style>
  <w:style w:type="paragraph" w:customStyle="1" w:styleId="Default">
    <w:name w:val="Default"/>
    <w:qFormat/>
    <w:rsid w:val="002E09CD"/>
    <w:pPr>
      <w:autoSpaceDE w:val="0"/>
      <w:autoSpaceDN w:val="0"/>
      <w:adjustRightInd w:val="0"/>
      <w:spacing w:after="200" w:line="276" w:lineRule="auto"/>
    </w:pPr>
    <w:rPr>
      <w:rFonts w:ascii="Times New Roman" w:eastAsia="Calibri" w:hAnsi="Times New Roman" w:cs="Times New Roman"/>
      <w:color w:val="000000"/>
      <w:sz w:val="24"/>
      <w:szCs w:val="24"/>
    </w:rPr>
  </w:style>
  <w:style w:type="paragraph" w:customStyle="1" w:styleId="tabela">
    <w:name w:val="tabela"/>
    <w:basedOn w:val="Normal"/>
    <w:uiPriority w:val="1"/>
    <w:qFormat/>
    <w:rsid w:val="002E09CD"/>
    <w:pPr>
      <w:adjustRightInd w:val="0"/>
      <w:spacing w:before="20" w:line="240" w:lineRule="atLeast"/>
      <w:ind w:left="113" w:right="57"/>
    </w:pPr>
    <w:rPr>
      <w:sz w:val="20"/>
      <w:szCs w:val="20"/>
    </w:rPr>
  </w:style>
  <w:style w:type="paragraph" w:customStyle="1" w:styleId="Textbody">
    <w:name w:val="Text body"/>
    <w:basedOn w:val="Standard"/>
    <w:rsid w:val="002E09CD"/>
    <w:pPr>
      <w:widowControl w:val="0"/>
      <w:ind w:left="120" w:firstLine="396"/>
      <w:jc w:val="both"/>
    </w:pPr>
    <w:rPr>
      <w:rFonts w:eastAsia="Times New Roman"/>
      <w:sz w:val="18"/>
      <w:szCs w:val="18"/>
      <w:u w:val="single"/>
    </w:rPr>
  </w:style>
  <w:style w:type="numbering" w:customStyle="1" w:styleId="2130016555277240821">
    <w:name w:val="2130016555277240821"/>
    <w:basedOn w:val="NoList"/>
    <w:rsid w:val="002E09CD"/>
    <w:pPr>
      <w:numPr>
        <w:numId w:val="36"/>
      </w:numPr>
    </w:pPr>
  </w:style>
  <w:style w:type="numbering" w:customStyle="1" w:styleId="52159287140468096791">
    <w:name w:val="52159287140468096791"/>
    <w:basedOn w:val="NoList"/>
    <w:rsid w:val="002E09CD"/>
    <w:pPr>
      <w:numPr>
        <w:numId w:val="37"/>
      </w:numPr>
    </w:pPr>
  </w:style>
  <w:style w:type="paragraph" w:styleId="Subtitle">
    <w:name w:val="Subtitle"/>
    <w:basedOn w:val="Normal"/>
    <w:next w:val="Normal"/>
    <w:link w:val="SubtitleChar"/>
    <w:uiPriority w:val="11"/>
    <w:qFormat/>
    <w:rsid w:val="002E09CD"/>
    <w:pPr>
      <w:widowControl/>
      <w:autoSpaceDE/>
      <w:autoSpaceDN/>
      <w:spacing w:after="160" w:line="259" w:lineRule="auto"/>
    </w:pPr>
    <w:rPr>
      <w:rFonts w:asciiTheme="minorHAnsi" w:eastAsiaTheme="majorEastAsia" w:hAnsiTheme="minorHAnsi" w:cstheme="majorBidi"/>
      <w:color w:val="595959" w:themeColor="text1" w:themeTint="A6"/>
      <w:spacing w:val="15"/>
      <w:kern w:val="2"/>
      <w:sz w:val="28"/>
      <w:szCs w:val="28"/>
      <w:lang w:val="zh-CN"/>
    </w:rPr>
  </w:style>
  <w:style w:type="character" w:customStyle="1" w:styleId="SubtitleChar">
    <w:name w:val="Subtitle Char"/>
    <w:basedOn w:val="DefaultParagraphFont"/>
    <w:link w:val="Subtitle"/>
    <w:uiPriority w:val="11"/>
    <w:qFormat/>
    <w:rsid w:val="002E09CD"/>
    <w:rPr>
      <w:rFonts w:eastAsiaTheme="majorEastAsia" w:cstheme="majorBidi"/>
      <w:color w:val="595959" w:themeColor="text1" w:themeTint="A6"/>
      <w:spacing w:val="15"/>
      <w:kern w:val="2"/>
      <w:sz w:val="28"/>
      <w:szCs w:val="28"/>
      <w:lang w:val="zh-CN"/>
    </w:rPr>
  </w:style>
  <w:style w:type="paragraph" w:styleId="Title">
    <w:name w:val="Title"/>
    <w:basedOn w:val="Normal"/>
    <w:next w:val="Normal"/>
    <w:link w:val="TitleChar"/>
    <w:uiPriority w:val="10"/>
    <w:qFormat/>
    <w:rsid w:val="002E09CD"/>
    <w:pPr>
      <w:widowControl/>
      <w:autoSpaceDE/>
      <w:autoSpaceDN/>
      <w:spacing w:after="80"/>
      <w:contextualSpacing/>
    </w:pPr>
    <w:rPr>
      <w:rFonts w:asciiTheme="majorHAnsi" w:eastAsiaTheme="majorEastAsia" w:hAnsiTheme="majorHAnsi" w:cstheme="majorBidi"/>
      <w:spacing w:val="-10"/>
      <w:kern w:val="28"/>
      <w:sz w:val="56"/>
      <w:szCs w:val="56"/>
      <w:lang w:val="zh-CN"/>
    </w:rPr>
  </w:style>
  <w:style w:type="character" w:customStyle="1" w:styleId="TitleChar">
    <w:name w:val="Title Char"/>
    <w:basedOn w:val="DefaultParagraphFont"/>
    <w:link w:val="Title"/>
    <w:uiPriority w:val="10"/>
    <w:qFormat/>
    <w:rsid w:val="002E09CD"/>
    <w:rPr>
      <w:rFonts w:asciiTheme="majorHAnsi" w:eastAsiaTheme="majorEastAsia" w:hAnsiTheme="majorHAnsi" w:cstheme="majorBidi"/>
      <w:spacing w:val="-10"/>
      <w:kern w:val="28"/>
      <w:sz w:val="56"/>
      <w:szCs w:val="56"/>
      <w:lang w:val="zh-CN"/>
    </w:rPr>
  </w:style>
  <w:style w:type="paragraph" w:styleId="Quote">
    <w:name w:val="Quote"/>
    <w:basedOn w:val="Normal"/>
    <w:next w:val="Normal"/>
    <w:link w:val="QuoteChar"/>
    <w:uiPriority w:val="29"/>
    <w:qFormat/>
    <w:rsid w:val="002E09CD"/>
    <w:pPr>
      <w:widowControl/>
      <w:autoSpaceDE/>
      <w:autoSpaceDN/>
      <w:spacing w:before="160" w:after="160" w:line="259" w:lineRule="auto"/>
      <w:jc w:val="center"/>
    </w:pPr>
    <w:rPr>
      <w:rFonts w:asciiTheme="minorHAnsi" w:eastAsiaTheme="minorHAnsi" w:hAnsiTheme="minorHAnsi" w:cstheme="minorBidi"/>
      <w:i/>
      <w:iCs/>
      <w:color w:val="404040" w:themeColor="text1" w:themeTint="BF"/>
      <w:kern w:val="2"/>
      <w:lang w:val="zh-CN"/>
    </w:rPr>
  </w:style>
  <w:style w:type="character" w:customStyle="1" w:styleId="QuoteChar">
    <w:name w:val="Quote Char"/>
    <w:basedOn w:val="DefaultParagraphFont"/>
    <w:link w:val="Quote"/>
    <w:uiPriority w:val="29"/>
    <w:qFormat/>
    <w:rsid w:val="002E09CD"/>
    <w:rPr>
      <w:i/>
      <w:iCs/>
      <w:color w:val="404040" w:themeColor="text1" w:themeTint="BF"/>
      <w:kern w:val="2"/>
      <w:lang w:val="zh-CN"/>
    </w:rPr>
  </w:style>
  <w:style w:type="character" w:customStyle="1" w:styleId="IntenseEmphasis1">
    <w:name w:val="Intense Emphasis1"/>
    <w:basedOn w:val="DefaultParagraphFont"/>
    <w:uiPriority w:val="21"/>
    <w:qFormat/>
    <w:rsid w:val="002E09CD"/>
    <w:rPr>
      <w:i/>
      <w:iCs/>
      <w:color w:val="2F5496" w:themeColor="accent1" w:themeShade="BF"/>
    </w:rPr>
  </w:style>
  <w:style w:type="paragraph" w:styleId="IntenseQuote">
    <w:name w:val="Intense Quote"/>
    <w:basedOn w:val="Normal"/>
    <w:next w:val="Normal"/>
    <w:link w:val="IntenseQuoteChar"/>
    <w:uiPriority w:val="30"/>
    <w:qFormat/>
    <w:rsid w:val="002E09CD"/>
    <w:pPr>
      <w:widowControl/>
      <w:pBdr>
        <w:top w:val="single" w:sz="4" w:space="10" w:color="2F5496" w:themeColor="accent1" w:themeShade="BF"/>
        <w:bottom w:val="single" w:sz="4" w:space="10" w:color="2F5496" w:themeColor="accent1" w:themeShade="BF"/>
      </w:pBdr>
      <w:autoSpaceDE/>
      <w:autoSpaceDN/>
      <w:spacing w:before="360" w:after="360" w:line="259" w:lineRule="auto"/>
      <w:ind w:left="864" w:right="864"/>
      <w:jc w:val="center"/>
    </w:pPr>
    <w:rPr>
      <w:rFonts w:asciiTheme="minorHAnsi" w:eastAsiaTheme="minorHAnsi" w:hAnsiTheme="minorHAnsi" w:cstheme="minorBidi"/>
      <w:i/>
      <w:iCs/>
      <w:color w:val="2F5496" w:themeColor="accent1" w:themeShade="BF"/>
      <w:kern w:val="2"/>
      <w:lang w:val="zh-CN"/>
    </w:rPr>
  </w:style>
  <w:style w:type="character" w:customStyle="1" w:styleId="IntenseQuoteChar">
    <w:name w:val="Intense Quote Char"/>
    <w:basedOn w:val="DefaultParagraphFont"/>
    <w:link w:val="IntenseQuote"/>
    <w:uiPriority w:val="30"/>
    <w:qFormat/>
    <w:rsid w:val="002E09CD"/>
    <w:rPr>
      <w:i/>
      <w:iCs/>
      <w:color w:val="2F5496" w:themeColor="accent1" w:themeShade="BF"/>
      <w:kern w:val="2"/>
      <w:lang w:val="zh-CN"/>
    </w:rPr>
  </w:style>
  <w:style w:type="character" w:customStyle="1" w:styleId="IntenseReference1">
    <w:name w:val="Intense Reference1"/>
    <w:basedOn w:val="DefaultParagraphFont"/>
    <w:uiPriority w:val="32"/>
    <w:qFormat/>
    <w:rsid w:val="002E09CD"/>
    <w:rPr>
      <w:b/>
      <w:bCs/>
      <w:smallCaps/>
      <w:color w:val="2F5496" w:themeColor="accent1" w:themeShade="BF"/>
      <w:spacing w:val="5"/>
    </w:rPr>
  </w:style>
  <w:style w:type="paragraph" w:customStyle="1" w:styleId="clan">
    <w:name w:val="clan"/>
    <w:basedOn w:val="Standard"/>
    <w:qFormat/>
    <w:rsid w:val="002E09CD"/>
    <w:pPr>
      <w:spacing w:before="280" w:after="280"/>
    </w:pPr>
    <w:rPr>
      <w:rFonts w:eastAsia="Times New Roman"/>
      <w:sz w:val="20"/>
    </w:rPr>
  </w:style>
  <w:style w:type="paragraph" w:styleId="BlockText">
    <w:name w:val="Block Text"/>
    <w:basedOn w:val="Normal"/>
    <w:qFormat/>
    <w:rsid w:val="002E09CD"/>
    <w:pPr>
      <w:widowControl/>
      <w:autoSpaceDE/>
      <w:autoSpaceDN/>
      <w:spacing w:after="120"/>
      <w:ind w:leftChars="700" w:left="1440" w:rightChars="700" w:right="1440"/>
    </w:pPr>
    <w:rPr>
      <w:rFonts w:ascii="Calibri" w:eastAsia="SimSun" w:hAnsi="Calibri"/>
      <w:sz w:val="20"/>
      <w:szCs w:val="20"/>
      <w:lang w:eastAsia="zh-CN"/>
    </w:rPr>
  </w:style>
  <w:style w:type="paragraph" w:styleId="BodyText3">
    <w:name w:val="Body Text 3"/>
    <w:basedOn w:val="Normal"/>
    <w:link w:val="BodyText3Char"/>
    <w:qFormat/>
    <w:rsid w:val="002E09CD"/>
    <w:pPr>
      <w:widowControl/>
      <w:autoSpaceDE/>
      <w:autoSpaceDN/>
      <w:spacing w:after="120"/>
    </w:pPr>
    <w:rPr>
      <w:rFonts w:ascii="Calibri" w:eastAsia="SimSun" w:hAnsi="Calibri"/>
      <w:sz w:val="16"/>
      <w:szCs w:val="16"/>
      <w:lang w:eastAsia="zh-CN"/>
    </w:rPr>
  </w:style>
  <w:style w:type="character" w:customStyle="1" w:styleId="BodyText3Char">
    <w:name w:val="Body Text 3 Char"/>
    <w:basedOn w:val="DefaultParagraphFont"/>
    <w:link w:val="BodyText3"/>
    <w:rsid w:val="002E09CD"/>
    <w:rPr>
      <w:rFonts w:ascii="Calibri" w:eastAsia="SimSun" w:hAnsi="Calibri" w:cs="Times New Roman"/>
      <w:sz w:val="16"/>
      <w:szCs w:val="16"/>
      <w:lang w:eastAsia="zh-CN"/>
    </w:rPr>
  </w:style>
  <w:style w:type="paragraph" w:styleId="BodyTextFirstIndent">
    <w:name w:val="Body Text First Indent"/>
    <w:basedOn w:val="BodyText"/>
    <w:link w:val="BodyTextFirstIndentChar"/>
    <w:qFormat/>
    <w:rsid w:val="002E09CD"/>
    <w:pPr>
      <w:widowControl/>
      <w:autoSpaceDE/>
      <w:autoSpaceDN/>
      <w:spacing w:after="120"/>
      <w:ind w:left="0" w:firstLineChars="100" w:firstLine="420"/>
    </w:pPr>
    <w:rPr>
      <w:rFonts w:ascii="Calibri" w:eastAsia="SimSun" w:hAnsi="Calibri"/>
      <w:sz w:val="20"/>
      <w:szCs w:val="20"/>
      <w:lang w:eastAsia="zh-CN"/>
    </w:rPr>
  </w:style>
  <w:style w:type="character" w:customStyle="1" w:styleId="BodyTextFirstIndentChar">
    <w:name w:val="Body Text First Indent Char"/>
    <w:basedOn w:val="BodyTextChar"/>
    <w:link w:val="BodyTextFirstIndent"/>
    <w:rsid w:val="002E09CD"/>
    <w:rPr>
      <w:rFonts w:ascii="Calibri" w:eastAsia="SimSun" w:hAnsi="Calibri" w:cs="Times New Roman"/>
      <w:sz w:val="20"/>
      <w:szCs w:val="20"/>
      <w:lang w:eastAsia="zh-CN"/>
    </w:rPr>
  </w:style>
  <w:style w:type="character" w:customStyle="1" w:styleId="BodyTextChar2">
    <w:name w:val="Body Text Char2"/>
    <w:basedOn w:val="DefaultParagraphFont"/>
    <w:link w:val="BodyText"/>
    <w:uiPriority w:val="1"/>
    <w:rsid w:val="002E09CD"/>
    <w:rPr>
      <w:rFonts w:ascii="Times New Roman" w:eastAsia="Times New Roman" w:hAnsi="Times New Roman" w:cs="Times New Roman"/>
      <w:sz w:val="24"/>
      <w:szCs w:val="24"/>
    </w:rPr>
  </w:style>
  <w:style w:type="paragraph" w:styleId="BodyTextIndent">
    <w:name w:val="Body Text Indent"/>
    <w:basedOn w:val="Normal"/>
    <w:link w:val="BodyTextIndentChar"/>
    <w:qFormat/>
    <w:rsid w:val="002E09CD"/>
    <w:pPr>
      <w:widowControl/>
      <w:autoSpaceDE/>
      <w:autoSpaceDN/>
      <w:spacing w:after="120"/>
      <w:ind w:leftChars="200" w:left="420"/>
    </w:pPr>
    <w:rPr>
      <w:rFonts w:ascii="Calibri" w:eastAsia="SimSun" w:hAnsi="Calibri"/>
      <w:sz w:val="20"/>
      <w:szCs w:val="20"/>
      <w:lang w:eastAsia="zh-CN"/>
    </w:rPr>
  </w:style>
  <w:style w:type="character" w:customStyle="1" w:styleId="BodyTextIndentChar">
    <w:name w:val="Body Text Indent Char"/>
    <w:basedOn w:val="DefaultParagraphFont"/>
    <w:link w:val="BodyTextIndent"/>
    <w:rsid w:val="002E09CD"/>
    <w:rPr>
      <w:rFonts w:ascii="Calibri" w:eastAsia="SimSun" w:hAnsi="Calibri" w:cs="Times New Roman"/>
      <w:sz w:val="20"/>
      <w:szCs w:val="20"/>
      <w:lang w:eastAsia="zh-CN"/>
    </w:rPr>
  </w:style>
  <w:style w:type="paragraph" w:styleId="BodyTextFirstIndent2">
    <w:name w:val="Body Text First Indent 2"/>
    <w:basedOn w:val="BodyTextIndent"/>
    <w:link w:val="BodyTextFirstIndent2Char"/>
    <w:qFormat/>
    <w:rsid w:val="002E09CD"/>
    <w:pPr>
      <w:ind w:firstLineChars="200" w:firstLine="420"/>
    </w:pPr>
  </w:style>
  <w:style w:type="character" w:customStyle="1" w:styleId="BodyTextFirstIndent2Char">
    <w:name w:val="Body Text First Indent 2 Char"/>
    <w:basedOn w:val="BodyTextIndentChar"/>
    <w:link w:val="BodyTextFirstIndent2"/>
    <w:rsid w:val="002E09CD"/>
    <w:rPr>
      <w:rFonts w:ascii="Calibri" w:eastAsia="SimSun" w:hAnsi="Calibri" w:cs="Times New Roman"/>
      <w:sz w:val="20"/>
      <w:szCs w:val="20"/>
      <w:lang w:eastAsia="zh-CN"/>
    </w:rPr>
  </w:style>
  <w:style w:type="paragraph" w:styleId="BodyTextIndent2">
    <w:name w:val="Body Text Indent 2"/>
    <w:basedOn w:val="Normal"/>
    <w:link w:val="BodyTextIndent2Char"/>
    <w:qFormat/>
    <w:rsid w:val="002E09CD"/>
    <w:pPr>
      <w:widowControl/>
      <w:autoSpaceDE/>
      <w:autoSpaceDN/>
      <w:spacing w:after="120" w:line="480" w:lineRule="auto"/>
      <w:ind w:leftChars="200" w:left="420"/>
    </w:pPr>
    <w:rPr>
      <w:rFonts w:ascii="Calibri" w:eastAsia="SimSun" w:hAnsi="Calibri"/>
      <w:sz w:val="20"/>
      <w:szCs w:val="20"/>
      <w:lang w:eastAsia="zh-CN"/>
    </w:rPr>
  </w:style>
  <w:style w:type="character" w:customStyle="1" w:styleId="BodyTextIndent2Char">
    <w:name w:val="Body Text Indent 2 Char"/>
    <w:basedOn w:val="DefaultParagraphFont"/>
    <w:link w:val="BodyTextIndent2"/>
    <w:rsid w:val="002E09CD"/>
    <w:rPr>
      <w:rFonts w:ascii="Calibri" w:eastAsia="SimSun" w:hAnsi="Calibri" w:cs="Times New Roman"/>
      <w:sz w:val="20"/>
      <w:szCs w:val="20"/>
      <w:lang w:eastAsia="zh-CN"/>
    </w:rPr>
  </w:style>
  <w:style w:type="paragraph" w:styleId="BodyTextIndent3">
    <w:name w:val="Body Text Indent 3"/>
    <w:basedOn w:val="Normal"/>
    <w:link w:val="BodyTextIndent3Char"/>
    <w:qFormat/>
    <w:rsid w:val="002E09CD"/>
    <w:pPr>
      <w:widowControl/>
      <w:autoSpaceDE/>
      <w:autoSpaceDN/>
      <w:spacing w:after="120"/>
      <w:ind w:leftChars="200" w:left="420"/>
    </w:pPr>
    <w:rPr>
      <w:rFonts w:ascii="Calibri" w:eastAsia="SimSun" w:hAnsi="Calibri"/>
      <w:sz w:val="16"/>
      <w:szCs w:val="16"/>
      <w:lang w:eastAsia="zh-CN"/>
    </w:rPr>
  </w:style>
  <w:style w:type="character" w:customStyle="1" w:styleId="BodyTextIndent3Char">
    <w:name w:val="Body Text Indent 3 Char"/>
    <w:basedOn w:val="DefaultParagraphFont"/>
    <w:link w:val="BodyTextIndent3"/>
    <w:rsid w:val="002E09CD"/>
    <w:rPr>
      <w:rFonts w:ascii="Calibri" w:eastAsia="SimSun" w:hAnsi="Calibri" w:cs="Times New Roman"/>
      <w:sz w:val="16"/>
      <w:szCs w:val="16"/>
      <w:lang w:eastAsia="zh-CN"/>
    </w:rPr>
  </w:style>
  <w:style w:type="paragraph" w:styleId="Caption">
    <w:name w:val="caption"/>
    <w:basedOn w:val="Normal"/>
    <w:next w:val="Normal"/>
    <w:qFormat/>
    <w:rsid w:val="002E09CD"/>
    <w:pPr>
      <w:widowControl/>
      <w:autoSpaceDE/>
      <w:autoSpaceDN/>
    </w:pPr>
    <w:rPr>
      <w:rFonts w:ascii="Arial" w:eastAsia="SimHei" w:hAnsi="Arial" w:cs="Arial"/>
      <w:sz w:val="20"/>
      <w:szCs w:val="20"/>
      <w:lang w:eastAsia="zh-CN"/>
    </w:rPr>
  </w:style>
  <w:style w:type="paragraph" w:styleId="Closing">
    <w:name w:val="Closing"/>
    <w:basedOn w:val="Normal"/>
    <w:link w:val="ClosingChar"/>
    <w:qFormat/>
    <w:rsid w:val="002E09CD"/>
    <w:pPr>
      <w:widowControl/>
      <w:autoSpaceDE/>
      <w:autoSpaceDN/>
      <w:ind w:leftChars="2100" w:left="100"/>
    </w:pPr>
    <w:rPr>
      <w:rFonts w:ascii="Calibri" w:eastAsia="SimSun" w:hAnsi="Calibri"/>
      <w:sz w:val="20"/>
      <w:szCs w:val="20"/>
      <w:lang w:eastAsia="zh-CN"/>
    </w:rPr>
  </w:style>
  <w:style w:type="character" w:customStyle="1" w:styleId="ClosingChar">
    <w:name w:val="Closing Char"/>
    <w:basedOn w:val="DefaultParagraphFont"/>
    <w:link w:val="Closing"/>
    <w:rsid w:val="002E09CD"/>
    <w:rPr>
      <w:rFonts w:ascii="Calibri" w:eastAsia="SimSun" w:hAnsi="Calibri" w:cs="Times New Roman"/>
      <w:sz w:val="20"/>
      <w:szCs w:val="20"/>
      <w:lang w:eastAsia="zh-CN"/>
    </w:rPr>
  </w:style>
  <w:style w:type="character" w:styleId="CommentReference">
    <w:name w:val="annotation reference"/>
    <w:qFormat/>
    <w:rsid w:val="002E09CD"/>
    <w:rPr>
      <w:sz w:val="21"/>
      <w:szCs w:val="21"/>
    </w:rPr>
  </w:style>
  <w:style w:type="paragraph" w:styleId="CommentText">
    <w:name w:val="annotation text"/>
    <w:basedOn w:val="Normal"/>
    <w:link w:val="CommentTextChar"/>
    <w:qFormat/>
    <w:rsid w:val="002E09CD"/>
    <w:pPr>
      <w:widowControl/>
      <w:autoSpaceDE/>
      <w:autoSpaceDN/>
    </w:pPr>
    <w:rPr>
      <w:rFonts w:ascii="Calibri" w:eastAsia="SimSun" w:hAnsi="Calibri"/>
      <w:sz w:val="20"/>
      <w:szCs w:val="20"/>
      <w:lang w:eastAsia="zh-CN"/>
    </w:rPr>
  </w:style>
  <w:style w:type="character" w:customStyle="1" w:styleId="CommentTextChar">
    <w:name w:val="Comment Text Char"/>
    <w:basedOn w:val="DefaultParagraphFont"/>
    <w:link w:val="CommentText"/>
    <w:rsid w:val="002E09CD"/>
    <w:rPr>
      <w:rFonts w:ascii="Calibri" w:eastAsia="SimSun" w:hAnsi="Calibri" w:cs="Times New Roman"/>
      <w:sz w:val="20"/>
      <w:szCs w:val="20"/>
      <w:lang w:eastAsia="zh-CN"/>
    </w:rPr>
  </w:style>
  <w:style w:type="paragraph" w:styleId="CommentSubject">
    <w:name w:val="annotation subject"/>
    <w:basedOn w:val="CommentText"/>
    <w:next w:val="CommentText"/>
    <w:link w:val="CommentSubjectChar"/>
    <w:qFormat/>
    <w:rsid w:val="002E09CD"/>
    <w:rPr>
      <w:b/>
      <w:bCs/>
    </w:rPr>
  </w:style>
  <w:style w:type="character" w:customStyle="1" w:styleId="CommentSubjectChar">
    <w:name w:val="Comment Subject Char"/>
    <w:basedOn w:val="CommentTextChar"/>
    <w:link w:val="CommentSubject"/>
    <w:rsid w:val="002E09CD"/>
    <w:rPr>
      <w:rFonts w:ascii="Calibri" w:eastAsia="SimSun" w:hAnsi="Calibri" w:cs="Times New Roman"/>
      <w:b/>
      <w:bCs/>
      <w:sz w:val="20"/>
      <w:szCs w:val="20"/>
      <w:lang w:eastAsia="zh-CN"/>
    </w:rPr>
  </w:style>
  <w:style w:type="paragraph" w:styleId="Date">
    <w:name w:val="Date"/>
    <w:basedOn w:val="Normal"/>
    <w:next w:val="Normal"/>
    <w:link w:val="DateChar"/>
    <w:qFormat/>
    <w:rsid w:val="002E09CD"/>
    <w:pPr>
      <w:widowControl/>
      <w:autoSpaceDE/>
      <w:autoSpaceDN/>
      <w:ind w:leftChars="2500" w:left="100"/>
    </w:pPr>
    <w:rPr>
      <w:rFonts w:ascii="Calibri" w:eastAsia="SimSun" w:hAnsi="Calibri"/>
      <w:sz w:val="20"/>
      <w:szCs w:val="20"/>
      <w:lang w:eastAsia="zh-CN"/>
    </w:rPr>
  </w:style>
  <w:style w:type="character" w:customStyle="1" w:styleId="DateChar">
    <w:name w:val="Date Char"/>
    <w:basedOn w:val="DefaultParagraphFont"/>
    <w:link w:val="Date"/>
    <w:rsid w:val="002E09CD"/>
    <w:rPr>
      <w:rFonts w:ascii="Calibri" w:eastAsia="SimSun" w:hAnsi="Calibri" w:cs="Times New Roman"/>
      <w:sz w:val="20"/>
      <w:szCs w:val="20"/>
      <w:lang w:eastAsia="zh-CN"/>
    </w:rPr>
  </w:style>
  <w:style w:type="paragraph" w:styleId="DocumentMap">
    <w:name w:val="Document Map"/>
    <w:basedOn w:val="Normal"/>
    <w:link w:val="DocumentMapChar"/>
    <w:qFormat/>
    <w:rsid w:val="002E09CD"/>
    <w:pPr>
      <w:widowControl/>
      <w:shd w:val="clear" w:color="auto" w:fill="000080"/>
      <w:autoSpaceDE/>
      <w:autoSpaceDN/>
    </w:pPr>
    <w:rPr>
      <w:rFonts w:ascii="Calibri" w:eastAsia="SimSun" w:hAnsi="Calibri"/>
      <w:sz w:val="20"/>
      <w:szCs w:val="20"/>
      <w:lang w:eastAsia="zh-CN"/>
    </w:rPr>
  </w:style>
  <w:style w:type="character" w:customStyle="1" w:styleId="DocumentMapChar">
    <w:name w:val="Document Map Char"/>
    <w:basedOn w:val="DefaultParagraphFont"/>
    <w:link w:val="DocumentMap"/>
    <w:rsid w:val="002E09CD"/>
    <w:rPr>
      <w:rFonts w:ascii="Calibri" w:eastAsia="SimSun" w:hAnsi="Calibri" w:cs="Times New Roman"/>
      <w:sz w:val="20"/>
      <w:szCs w:val="20"/>
      <w:shd w:val="clear" w:color="auto" w:fill="000080"/>
      <w:lang w:eastAsia="zh-CN"/>
    </w:rPr>
  </w:style>
  <w:style w:type="paragraph" w:styleId="E-mailSignature">
    <w:name w:val="E-mail Signature"/>
    <w:basedOn w:val="Normal"/>
    <w:link w:val="E-mailSignatureChar"/>
    <w:qFormat/>
    <w:rsid w:val="002E09CD"/>
    <w:pPr>
      <w:widowControl/>
      <w:autoSpaceDE/>
      <w:autoSpaceDN/>
    </w:pPr>
    <w:rPr>
      <w:rFonts w:ascii="Calibri" w:eastAsia="SimSun" w:hAnsi="Calibri"/>
      <w:sz w:val="20"/>
      <w:szCs w:val="20"/>
      <w:lang w:eastAsia="zh-CN"/>
    </w:rPr>
  </w:style>
  <w:style w:type="character" w:customStyle="1" w:styleId="E-mailSignatureChar">
    <w:name w:val="E-mail Signature Char"/>
    <w:basedOn w:val="DefaultParagraphFont"/>
    <w:link w:val="E-mailSignature"/>
    <w:rsid w:val="002E09CD"/>
    <w:rPr>
      <w:rFonts w:ascii="Calibri" w:eastAsia="SimSun" w:hAnsi="Calibri" w:cs="Times New Roman"/>
      <w:sz w:val="20"/>
      <w:szCs w:val="20"/>
      <w:lang w:eastAsia="zh-CN"/>
    </w:rPr>
  </w:style>
  <w:style w:type="character" w:styleId="EndnoteReference">
    <w:name w:val="endnote reference"/>
    <w:qFormat/>
    <w:rsid w:val="002E09CD"/>
    <w:rPr>
      <w:vertAlign w:val="superscript"/>
    </w:rPr>
  </w:style>
  <w:style w:type="paragraph" w:styleId="EndnoteText">
    <w:name w:val="endnote text"/>
    <w:basedOn w:val="Normal"/>
    <w:link w:val="EndnoteTextChar"/>
    <w:qFormat/>
    <w:rsid w:val="002E09CD"/>
    <w:pPr>
      <w:widowControl/>
      <w:autoSpaceDE/>
      <w:autoSpaceDN/>
      <w:snapToGrid w:val="0"/>
    </w:pPr>
    <w:rPr>
      <w:rFonts w:ascii="Calibri" w:eastAsia="SimSun" w:hAnsi="Calibri"/>
      <w:sz w:val="20"/>
      <w:szCs w:val="20"/>
      <w:lang w:eastAsia="zh-CN"/>
    </w:rPr>
  </w:style>
  <w:style w:type="character" w:customStyle="1" w:styleId="EndnoteTextChar">
    <w:name w:val="Endnote Text Char"/>
    <w:basedOn w:val="DefaultParagraphFont"/>
    <w:link w:val="EndnoteText"/>
    <w:rsid w:val="002E09CD"/>
    <w:rPr>
      <w:rFonts w:ascii="Calibri" w:eastAsia="SimSun" w:hAnsi="Calibri" w:cs="Times New Roman"/>
      <w:sz w:val="20"/>
      <w:szCs w:val="20"/>
      <w:lang w:eastAsia="zh-CN"/>
    </w:rPr>
  </w:style>
  <w:style w:type="paragraph" w:styleId="EnvelopeAddress">
    <w:name w:val="envelope address"/>
    <w:basedOn w:val="Normal"/>
    <w:qFormat/>
    <w:rsid w:val="002E09CD"/>
    <w:pPr>
      <w:framePr w:w="7920" w:h="1980" w:hRule="exact" w:hSpace="180" w:wrap="auto" w:hAnchor="page" w:xAlign="center" w:yAlign="bottom"/>
      <w:widowControl/>
      <w:autoSpaceDE/>
      <w:autoSpaceDN/>
      <w:snapToGrid w:val="0"/>
      <w:ind w:leftChars="1400" w:left="100"/>
    </w:pPr>
    <w:rPr>
      <w:rFonts w:ascii="Arial" w:eastAsia="SimSun" w:hAnsi="Arial" w:cs="Arial"/>
      <w:sz w:val="24"/>
      <w:szCs w:val="24"/>
      <w:lang w:eastAsia="zh-CN"/>
    </w:rPr>
  </w:style>
  <w:style w:type="paragraph" w:styleId="EnvelopeReturn">
    <w:name w:val="envelope return"/>
    <w:basedOn w:val="Normal"/>
    <w:qFormat/>
    <w:rsid w:val="002E09CD"/>
    <w:pPr>
      <w:widowControl/>
      <w:autoSpaceDE/>
      <w:autoSpaceDN/>
      <w:snapToGrid w:val="0"/>
    </w:pPr>
    <w:rPr>
      <w:rFonts w:ascii="Arial" w:eastAsia="SimSun" w:hAnsi="Arial" w:cs="Arial"/>
      <w:sz w:val="20"/>
      <w:szCs w:val="20"/>
      <w:lang w:eastAsia="zh-CN"/>
    </w:rPr>
  </w:style>
  <w:style w:type="character" w:styleId="FollowedHyperlink">
    <w:name w:val="FollowedHyperlink"/>
    <w:qFormat/>
    <w:rsid w:val="002E09CD"/>
    <w:rPr>
      <w:color w:val="800080"/>
      <w:u w:val="single"/>
    </w:rPr>
  </w:style>
  <w:style w:type="paragraph" w:styleId="Footer">
    <w:name w:val="footer"/>
    <w:basedOn w:val="Normal"/>
    <w:link w:val="FooterChar"/>
    <w:uiPriority w:val="99"/>
    <w:qFormat/>
    <w:rsid w:val="002E09CD"/>
    <w:pPr>
      <w:widowControl/>
      <w:tabs>
        <w:tab w:val="center" w:pos="4153"/>
        <w:tab w:val="right" w:pos="8306"/>
      </w:tabs>
      <w:autoSpaceDE/>
      <w:autoSpaceDN/>
      <w:snapToGrid w:val="0"/>
    </w:pPr>
    <w:rPr>
      <w:rFonts w:ascii="Calibri" w:eastAsia="SimSun" w:hAnsi="Calibri"/>
      <w:sz w:val="18"/>
      <w:szCs w:val="18"/>
      <w:lang w:eastAsia="zh-CN"/>
    </w:rPr>
  </w:style>
  <w:style w:type="character" w:customStyle="1" w:styleId="FooterChar">
    <w:name w:val="Footer Char"/>
    <w:basedOn w:val="DefaultParagraphFont"/>
    <w:link w:val="Footer"/>
    <w:uiPriority w:val="99"/>
    <w:rsid w:val="002E09CD"/>
    <w:rPr>
      <w:rFonts w:ascii="Calibri" w:eastAsia="SimSun" w:hAnsi="Calibri" w:cs="Times New Roman"/>
      <w:sz w:val="18"/>
      <w:szCs w:val="18"/>
      <w:lang w:eastAsia="zh-CN"/>
    </w:rPr>
  </w:style>
  <w:style w:type="character" w:styleId="FootnoteReference">
    <w:name w:val="footnote reference"/>
    <w:qFormat/>
    <w:rsid w:val="002E09CD"/>
    <w:rPr>
      <w:vertAlign w:val="superscript"/>
    </w:rPr>
  </w:style>
  <w:style w:type="paragraph" w:styleId="FootnoteText">
    <w:name w:val="footnote text"/>
    <w:basedOn w:val="Normal"/>
    <w:link w:val="FootnoteTextChar"/>
    <w:qFormat/>
    <w:rsid w:val="002E09CD"/>
    <w:pPr>
      <w:widowControl/>
      <w:autoSpaceDE/>
      <w:autoSpaceDN/>
      <w:snapToGrid w:val="0"/>
    </w:pPr>
    <w:rPr>
      <w:rFonts w:ascii="Calibri" w:eastAsia="SimSun" w:hAnsi="Calibri"/>
      <w:sz w:val="18"/>
      <w:szCs w:val="18"/>
      <w:lang w:eastAsia="zh-CN"/>
    </w:rPr>
  </w:style>
  <w:style w:type="character" w:customStyle="1" w:styleId="FootnoteTextChar">
    <w:name w:val="Footnote Text Char"/>
    <w:basedOn w:val="DefaultParagraphFont"/>
    <w:link w:val="FootnoteText"/>
    <w:rsid w:val="002E09CD"/>
    <w:rPr>
      <w:rFonts w:ascii="Calibri" w:eastAsia="SimSun" w:hAnsi="Calibri" w:cs="Times New Roman"/>
      <w:sz w:val="18"/>
      <w:szCs w:val="18"/>
      <w:lang w:eastAsia="zh-CN"/>
    </w:rPr>
  </w:style>
  <w:style w:type="paragraph" w:styleId="Header">
    <w:name w:val="header"/>
    <w:basedOn w:val="Normal"/>
    <w:link w:val="HeaderChar"/>
    <w:qFormat/>
    <w:rsid w:val="002E09CD"/>
    <w:pPr>
      <w:widowControl/>
      <w:tabs>
        <w:tab w:val="center" w:pos="4153"/>
        <w:tab w:val="right" w:pos="8306"/>
      </w:tabs>
      <w:autoSpaceDE/>
      <w:autoSpaceDN/>
      <w:snapToGrid w:val="0"/>
    </w:pPr>
    <w:rPr>
      <w:rFonts w:ascii="Calibri" w:eastAsia="SimSun" w:hAnsi="Calibri"/>
      <w:sz w:val="18"/>
      <w:szCs w:val="18"/>
      <w:lang w:eastAsia="zh-CN"/>
    </w:rPr>
  </w:style>
  <w:style w:type="character" w:customStyle="1" w:styleId="HeaderChar">
    <w:name w:val="Header Char"/>
    <w:basedOn w:val="DefaultParagraphFont"/>
    <w:link w:val="Header"/>
    <w:rsid w:val="002E09CD"/>
    <w:rPr>
      <w:rFonts w:ascii="Calibri" w:eastAsia="SimSun" w:hAnsi="Calibri" w:cs="Times New Roman"/>
      <w:sz w:val="18"/>
      <w:szCs w:val="18"/>
      <w:lang w:eastAsia="zh-CN"/>
    </w:rPr>
  </w:style>
  <w:style w:type="character" w:styleId="HTMLAcronym">
    <w:name w:val="HTML Acronym"/>
    <w:qFormat/>
    <w:rsid w:val="002E09CD"/>
  </w:style>
  <w:style w:type="paragraph" w:styleId="HTMLAddress">
    <w:name w:val="HTML Address"/>
    <w:basedOn w:val="Normal"/>
    <w:link w:val="HTMLAddressChar"/>
    <w:qFormat/>
    <w:rsid w:val="002E09CD"/>
    <w:pPr>
      <w:widowControl/>
      <w:autoSpaceDE/>
      <w:autoSpaceDN/>
    </w:pPr>
    <w:rPr>
      <w:rFonts w:ascii="Calibri" w:eastAsia="SimSun" w:hAnsi="Calibri"/>
      <w:i/>
      <w:iCs/>
      <w:sz w:val="20"/>
      <w:szCs w:val="20"/>
      <w:lang w:eastAsia="zh-CN"/>
    </w:rPr>
  </w:style>
  <w:style w:type="character" w:customStyle="1" w:styleId="HTMLAddressChar">
    <w:name w:val="HTML Address Char"/>
    <w:basedOn w:val="DefaultParagraphFont"/>
    <w:link w:val="HTMLAddress"/>
    <w:rsid w:val="002E09CD"/>
    <w:rPr>
      <w:rFonts w:ascii="Calibri" w:eastAsia="SimSun" w:hAnsi="Calibri" w:cs="Times New Roman"/>
      <w:i/>
      <w:iCs/>
      <w:sz w:val="20"/>
      <w:szCs w:val="20"/>
      <w:lang w:eastAsia="zh-CN"/>
    </w:rPr>
  </w:style>
  <w:style w:type="character" w:styleId="HTMLCite">
    <w:name w:val="HTML Cite"/>
    <w:qFormat/>
    <w:rsid w:val="002E09CD"/>
    <w:rPr>
      <w:i/>
      <w:iCs/>
    </w:rPr>
  </w:style>
  <w:style w:type="character" w:styleId="HTMLCode">
    <w:name w:val="HTML Code"/>
    <w:qFormat/>
    <w:rsid w:val="002E09CD"/>
    <w:rPr>
      <w:rFonts w:ascii="Courier New" w:hAnsi="Courier New" w:cs="Courier New"/>
      <w:sz w:val="20"/>
      <w:szCs w:val="20"/>
    </w:rPr>
  </w:style>
  <w:style w:type="character" w:styleId="HTMLDefinition">
    <w:name w:val="HTML Definition"/>
    <w:qFormat/>
    <w:rsid w:val="002E09CD"/>
    <w:rPr>
      <w:i/>
      <w:iCs/>
    </w:rPr>
  </w:style>
  <w:style w:type="character" w:styleId="HTMLKeyboard">
    <w:name w:val="HTML Keyboard"/>
    <w:qFormat/>
    <w:rsid w:val="002E09CD"/>
    <w:rPr>
      <w:rFonts w:ascii="Courier New" w:hAnsi="Courier New" w:cs="Courier New"/>
      <w:sz w:val="20"/>
      <w:szCs w:val="20"/>
    </w:rPr>
  </w:style>
  <w:style w:type="paragraph" w:styleId="HTMLPreformatted">
    <w:name w:val="HTML Preformatted"/>
    <w:basedOn w:val="Normal"/>
    <w:link w:val="HTMLPreformattedChar"/>
    <w:qFormat/>
    <w:rsid w:val="002E09CD"/>
    <w:pPr>
      <w:widowControl/>
      <w:autoSpaceDE/>
      <w:autoSpaceDN/>
    </w:pPr>
    <w:rPr>
      <w:rFonts w:ascii="Courier New" w:eastAsia="SimSun" w:hAnsi="Courier New" w:cs="Courier New"/>
      <w:sz w:val="20"/>
      <w:szCs w:val="20"/>
      <w:lang w:eastAsia="zh-CN"/>
    </w:rPr>
  </w:style>
  <w:style w:type="character" w:customStyle="1" w:styleId="HTMLPreformattedChar">
    <w:name w:val="HTML Preformatted Char"/>
    <w:basedOn w:val="DefaultParagraphFont"/>
    <w:link w:val="HTMLPreformatted"/>
    <w:rsid w:val="002E09CD"/>
    <w:rPr>
      <w:rFonts w:ascii="Courier New" w:eastAsia="SimSun" w:hAnsi="Courier New" w:cs="Courier New"/>
      <w:sz w:val="20"/>
      <w:szCs w:val="20"/>
      <w:lang w:eastAsia="zh-CN"/>
    </w:rPr>
  </w:style>
  <w:style w:type="character" w:styleId="HTMLSample">
    <w:name w:val="HTML Sample"/>
    <w:qFormat/>
    <w:rsid w:val="002E09CD"/>
    <w:rPr>
      <w:rFonts w:ascii="Courier New" w:hAnsi="Courier New" w:cs="Courier New"/>
    </w:rPr>
  </w:style>
  <w:style w:type="character" w:styleId="HTMLTypewriter">
    <w:name w:val="HTML Typewriter"/>
    <w:qFormat/>
    <w:rsid w:val="002E09CD"/>
    <w:rPr>
      <w:rFonts w:ascii="Courier New" w:hAnsi="Courier New" w:cs="Courier New"/>
      <w:sz w:val="20"/>
      <w:szCs w:val="20"/>
    </w:rPr>
  </w:style>
  <w:style w:type="character" w:styleId="HTMLVariable">
    <w:name w:val="HTML Variable"/>
    <w:qFormat/>
    <w:rsid w:val="002E09CD"/>
    <w:rPr>
      <w:i/>
      <w:iCs/>
    </w:rPr>
  </w:style>
  <w:style w:type="paragraph" w:styleId="Index1">
    <w:name w:val="index 1"/>
    <w:basedOn w:val="Normal"/>
    <w:next w:val="Normal"/>
    <w:qFormat/>
    <w:rsid w:val="002E09CD"/>
    <w:pPr>
      <w:widowControl/>
      <w:autoSpaceDE/>
      <w:autoSpaceDN/>
    </w:pPr>
    <w:rPr>
      <w:rFonts w:ascii="Calibri" w:eastAsia="SimSun" w:hAnsi="Calibri"/>
      <w:sz w:val="20"/>
      <w:szCs w:val="20"/>
      <w:lang w:eastAsia="zh-CN"/>
    </w:rPr>
  </w:style>
  <w:style w:type="paragraph" w:styleId="Index2">
    <w:name w:val="index 2"/>
    <w:basedOn w:val="Normal"/>
    <w:next w:val="Normal"/>
    <w:qFormat/>
    <w:rsid w:val="002E09CD"/>
    <w:pPr>
      <w:widowControl/>
      <w:autoSpaceDE/>
      <w:autoSpaceDN/>
      <w:ind w:leftChars="200" w:left="200"/>
    </w:pPr>
    <w:rPr>
      <w:rFonts w:ascii="Calibri" w:eastAsia="SimSun" w:hAnsi="Calibri"/>
      <w:sz w:val="20"/>
      <w:szCs w:val="20"/>
      <w:lang w:eastAsia="zh-CN"/>
    </w:rPr>
  </w:style>
  <w:style w:type="paragraph" w:styleId="Index3">
    <w:name w:val="index 3"/>
    <w:basedOn w:val="Normal"/>
    <w:next w:val="Normal"/>
    <w:rsid w:val="002E09CD"/>
    <w:pPr>
      <w:widowControl/>
      <w:autoSpaceDE/>
      <w:autoSpaceDN/>
      <w:ind w:leftChars="400" w:left="400"/>
    </w:pPr>
    <w:rPr>
      <w:rFonts w:ascii="Calibri" w:eastAsia="SimSun" w:hAnsi="Calibri"/>
      <w:sz w:val="20"/>
      <w:szCs w:val="20"/>
      <w:lang w:eastAsia="zh-CN"/>
    </w:rPr>
  </w:style>
  <w:style w:type="paragraph" w:styleId="Index4">
    <w:name w:val="index 4"/>
    <w:basedOn w:val="Normal"/>
    <w:next w:val="Normal"/>
    <w:qFormat/>
    <w:rsid w:val="002E09CD"/>
    <w:pPr>
      <w:widowControl/>
      <w:autoSpaceDE/>
      <w:autoSpaceDN/>
      <w:ind w:leftChars="600" w:left="600"/>
    </w:pPr>
    <w:rPr>
      <w:rFonts w:ascii="Calibri" w:eastAsia="SimSun" w:hAnsi="Calibri"/>
      <w:sz w:val="20"/>
      <w:szCs w:val="20"/>
      <w:lang w:eastAsia="zh-CN"/>
    </w:rPr>
  </w:style>
  <w:style w:type="paragraph" w:styleId="Index5">
    <w:name w:val="index 5"/>
    <w:basedOn w:val="Normal"/>
    <w:next w:val="Normal"/>
    <w:qFormat/>
    <w:rsid w:val="002E09CD"/>
    <w:pPr>
      <w:widowControl/>
      <w:autoSpaceDE/>
      <w:autoSpaceDN/>
      <w:ind w:leftChars="800" w:left="800"/>
    </w:pPr>
    <w:rPr>
      <w:rFonts w:ascii="Calibri" w:eastAsia="SimSun" w:hAnsi="Calibri"/>
      <w:sz w:val="20"/>
      <w:szCs w:val="20"/>
      <w:lang w:eastAsia="zh-CN"/>
    </w:rPr>
  </w:style>
  <w:style w:type="paragraph" w:styleId="Index6">
    <w:name w:val="index 6"/>
    <w:basedOn w:val="Normal"/>
    <w:next w:val="Normal"/>
    <w:qFormat/>
    <w:rsid w:val="002E09CD"/>
    <w:pPr>
      <w:widowControl/>
      <w:autoSpaceDE/>
      <w:autoSpaceDN/>
      <w:ind w:leftChars="1000" w:left="1000"/>
    </w:pPr>
    <w:rPr>
      <w:rFonts w:ascii="Calibri" w:eastAsia="SimSun" w:hAnsi="Calibri"/>
      <w:sz w:val="20"/>
      <w:szCs w:val="20"/>
      <w:lang w:eastAsia="zh-CN"/>
    </w:rPr>
  </w:style>
  <w:style w:type="paragraph" w:styleId="Index7">
    <w:name w:val="index 7"/>
    <w:basedOn w:val="Normal"/>
    <w:next w:val="Normal"/>
    <w:rsid w:val="002E09CD"/>
    <w:pPr>
      <w:widowControl/>
      <w:autoSpaceDE/>
      <w:autoSpaceDN/>
      <w:ind w:leftChars="1200" w:left="1200"/>
    </w:pPr>
    <w:rPr>
      <w:rFonts w:ascii="Calibri" w:eastAsia="SimSun" w:hAnsi="Calibri"/>
      <w:sz w:val="20"/>
      <w:szCs w:val="20"/>
      <w:lang w:eastAsia="zh-CN"/>
    </w:rPr>
  </w:style>
  <w:style w:type="paragraph" w:styleId="Index8">
    <w:name w:val="index 8"/>
    <w:basedOn w:val="Normal"/>
    <w:next w:val="Normal"/>
    <w:qFormat/>
    <w:rsid w:val="002E09CD"/>
    <w:pPr>
      <w:widowControl/>
      <w:autoSpaceDE/>
      <w:autoSpaceDN/>
      <w:ind w:leftChars="1400" w:left="1400"/>
    </w:pPr>
    <w:rPr>
      <w:rFonts w:ascii="Calibri" w:eastAsia="SimSun" w:hAnsi="Calibri"/>
      <w:sz w:val="20"/>
      <w:szCs w:val="20"/>
      <w:lang w:eastAsia="zh-CN"/>
    </w:rPr>
  </w:style>
  <w:style w:type="paragraph" w:styleId="Index9">
    <w:name w:val="index 9"/>
    <w:basedOn w:val="Normal"/>
    <w:next w:val="Normal"/>
    <w:rsid w:val="002E09CD"/>
    <w:pPr>
      <w:widowControl/>
      <w:autoSpaceDE/>
      <w:autoSpaceDN/>
      <w:ind w:leftChars="1600" w:left="1600"/>
    </w:pPr>
    <w:rPr>
      <w:rFonts w:ascii="Calibri" w:eastAsia="SimSun" w:hAnsi="Calibri"/>
      <w:sz w:val="20"/>
      <w:szCs w:val="20"/>
      <w:lang w:eastAsia="zh-CN"/>
    </w:rPr>
  </w:style>
  <w:style w:type="paragraph" w:styleId="IndexHeading">
    <w:name w:val="index heading"/>
    <w:basedOn w:val="Normal"/>
    <w:next w:val="Index1"/>
    <w:qFormat/>
    <w:rsid w:val="002E09CD"/>
    <w:pPr>
      <w:widowControl/>
      <w:autoSpaceDE/>
      <w:autoSpaceDN/>
    </w:pPr>
    <w:rPr>
      <w:rFonts w:ascii="Arial" w:eastAsia="SimSun" w:hAnsi="Arial" w:cs="Arial"/>
      <w:b/>
      <w:bCs/>
      <w:sz w:val="20"/>
      <w:szCs w:val="20"/>
      <w:lang w:eastAsia="zh-CN"/>
    </w:rPr>
  </w:style>
  <w:style w:type="character" w:styleId="LineNumber">
    <w:name w:val="line number"/>
    <w:rsid w:val="002E09CD"/>
  </w:style>
  <w:style w:type="paragraph" w:styleId="List">
    <w:name w:val="List"/>
    <w:basedOn w:val="Normal"/>
    <w:qFormat/>
    <w:rsid w:val="002E09CD"/>
    <w:pPr>
      <w:widowControl/>
      <w:autoSpaceDE/>
      <w:autoSpaceDN/>
      <w:ind w:left="200" w:hangingChars="200" w:hanging="200"/>
    </w:pPr>
    <w:rPr>
      <w:rFonts w:ascii="Calibri" w:eastAsia="SimSun" w:hAnsi="Calibri"/>
      <w:sz w:val="20"/>
      <w:szCs w:val="20"/>
      <w:lang w:eastAsia="zh-CN"/>
    </w:rPr>
  </w:style>
  <w:style w:type="paragraph" w:styleId="List2">
    <w:name w:val="List 2"/>
    <w:basedOn w:val="Normal"/>
    <w:qFormat/>
    <w:rsid w:val="002E09CD"/>
    <w:pPr>
      <w:widowControl/>
      <w:autoSpaceDE/>
      <w:autoSpaceDN/>
      <w:ind w:leftChars="200" w:left="100" w:hangingChars="200" w:hanging="200"/>
    </w:pPr>
    <w:rPr>
      <w:rFonts w:ascii="Calibri" w:eastAsia="SimSun" w:hAnsi="Calibri"/>
      <w:sz w:val="20"/>
      <w:szCs w:val="20"/>
      <w:lang w:eastAsia="zh-CN"/>
    </w:rPr>
  </w:style>
  <w:style w:type="paragraph" w:styleId="List3">
    <w:name w:val="List 3"/>
    <w:basedOn w:val="Normal"/>
    <w:rsid w:val="002E09CD"/>
    <w:pPr>
      <w:widowControl/>
      <w:autoSpaceDE/>
      <w:autoSpaceDN/>
      <w:ind w:leftChars="400" w:left="100" w:hangingChars="200" w:hanging="200"/>
    </w:pPr>
    <w:rPr>
      <w:rFonts w:ascii="Calibri" w:eastAsia="SimSun" w:hAnsi="Calibri"/>
      <w:sz w:val="20"/>
      <w:szCs w:val="20"/>
      <w:lang w:eastAsia="zh-CN"/>
    </w:rPr>
  </w:style>
  <w:style w:type="paragraph" w:styleId="List4">
    <w:name w:val="List 4"/>
    <w:basedOn w:val="Normal"/>
    <w:qFormat/>
    <w:rsid w:val="002E09CD"/>
    <w:pPr>
      <w:widowControl/>
      <w:autoSpaceDE/>
      <w:autoSpaceDN/>
      <w:ind w:leftChars="600" w:left="100" w:hangingChars="200" w:hanging="200"/>
    </w:pPr>
    <w:rPr>
      <w:rFonts w:ascii="Calibri" w:eastAsia="SimSun" w:hAnsi="Calibri"/>
      <w:sz w:val="20"/>
      <w:szCs w:val="20"/>
      <w:lang w:eastAsia="zh-CN"/>
    </w:rPr>
  </w:style>
  <w:style w:type="paragraph" w:styleId="List5">
    <w:name w:val="List 5"/>
    <w:basedOn w:val="Normal"/>
    <w:qFormat/>
    <w:rsid w:val="002E09CD"/>
    <w:pPr>
      <w:widowControl/>
      <w:autoSpaceDE/>
      <w:autoSpaceDN/>
      <w:ind w:leftChars="800" w:left="100" w:hangingChars="200" w:hanging="200"/>
    </w:pPr>
    <w:rPr>
      <w:rFonts w:ascii="Calibri" w:eastAsia="SimSun" w:hAnsi="Calibri"/>
      <w:sz w:val="20"/>
      <w:szCs w:val="20"/>
      <w:lang w:eastAsia="zh-CN"/>
    </w:rPr>
  </w:style>
  <w:style w:type="paragraph" w:styleId="ListBullet">
    <w:name w:val="List Bullet"/>
    <w:basedOn w:val="Normal"/>
    <w:rsid w:val="002E09CD"/>
    <w:pPr>
      <w:widowControl/>
      <w:numPr>
        <w:numId w:val="3"/>
      </w:numPr>
      <w:tabs>
        <w:tab w:val="left" w:pos="360"/>
      </w:tabs>
      <w:autoSpaceDE/>
      <w:autoSpaceDN/>
    </w:pPr>
    <w:rPr>
      <w:rFonts w:ascii="Calibri" w:eastAsia="SimSun" w:hAnsi="Calibri"/>
      <w:sz w:val="20"/>
      <w:szCs w:val="20"/>
      <w:lang w:eastAsia="zh-CN"/>
    </w:rPr>
  </w:style>
  <w:style w:type="paragraph" w:styleId="ListBullet2">
    <w:name w:val="List Bullet 2"/>
    <w:basedOn w:val="Normal"/>
    <w:qFormat/>
    <w:rsid w:val="002E09CD"/>
    <w:pPr>
      <w:widowControl/>
      <w:numPr>
        <w:numId w:val="4"/>
      </w:numPr>
      <w:tabs>
        <w:tab w:val="left" w:pos="780"/>
      </w:tabs>
      <w:autoSpaceDE/>
      <w:autoSpaceDN/>
    </w:pPr>
    <w:rPr>
      <w:rFonts w:ascii="Calibri" w:eastAsia="SimSun" w:hAnsi="Calibri"/>
      <w:sz w:val="20"/>
      <w:szCs w:val="20"/>
      <w:lang w:eastAsia="zh-CN"/>
    </w:rPr>
  </w:style>
  <w:style w:type="paragraph" w:styleId="ListBullet3">
    <w:name w:val="List Bullet 3"/>
    <w:basedOn w:val="Normal"/>
    <w:qFormat/>
    <w:rsid w:val="002E09CD"/>
    <w:pPr>
      <w:widowControl/>
      <w:numPr>
        <w:numId w:val="5"/>
      </w:numPr>
      <w:tabs>
        <w:tab w:val="left" w:pos="1200"/>
      </w:tabs>
      <w:autoSpaceDE/>
      <w:autoSpaceDN/>
    </w:pPr>
    <w:rPr>
      <w:rFonts w:ascii="Calibri" w:eastAsia="SimSun" w:hAnsi="Calibri"/>
      <w:sz w:val="20"/>
      <w:szCs w:val="20"/>
      <w:lang w:eastAsia="zh-CN"/>
    </w:rPr>
  </w:style>
  <w:style w:type="paragraph" w:styleId="ListBullet4">
    <w:name w:val="List Bullet 4"/>
    <w:basedOn w:val="Normal"/>
    <w:rsid w:val="002E09CD"/>
    <w:pPr>
      <w:widowControl/>
      <w:numPr>
        <w:numId w:val="6"/>
      </w:numPr>
      <w:tabs>
        <w:tab w:val="left" w:pos="1620"/>
      </w:tabs>
      <w:autoSpaceDE/>
      <w:autoSpaceDN/>
    </w:pPr>
    <w:rPr>
      <w:rFonts w:ascii="Calibri" w:eastAsia="SimSun" w:hAnsi="Calibri"/>
      <w:sz w:val="20"/>
      <w:szCs w:val="20"/>
      <w:lang w:eastAsia="zh-CN"/>
    </w:rPr>
  </w:style>
  <w:style w:type="paragraph" w:styleId="ListBullet5">
    <w:name w:val="List Bullet 5"/>
    <w:basedOn w:val="Normal"/>
    <w:rsid w:val="002E09CD"/>
    <w:pPr>
      <w:widowControl/>
      <w:numPr>
        <w:numId w:val="7"/>
      </w:numPr>
      <w:tabs>
        <w:tab w:val="left" w:pos="2040"/>
      </w:tabs>
      <w:autoSpaceDE/>
      <w:autoSpaceDN/>
    </w:pPr>
    <w:rPr>
      <w:rFonts w:ascii="Calibri" w:eastAsia="SimSun" w:hAnsi="Calibri"/>
      <w:sz w:val="20"/>
      <w:szCs w:val="20"/>
      <w:lang w:eastAsia="zh-CN"/>
    </w:rPr>
  </w:style>
  <w:style w:type="paragraph" w:styleId="ListContinue">
    <w:name w:val="List Continue"/>
    <w:basedOn w:val="Normal"/>
    <w:qFormat/>
    <w:rsid w:val="002E09CD"/>
    <w:pPr>
      <w:widowControl/>
      <w:autoSpaceDE/>
      <w:autoSpaceDN/>
      <w:spacing w:after="120"/>
      <w:ind w:leftChars="200" w:left="420"/>
    </w:pPr>
    <w:rPr>
      <w:rFonts w:ascii="Calibri" w:eastAsia="SimSun" w:hAnsi="Calibri"/>
      <w:sz w:val="20"/>
      <w:szCs w:val="20"/>
      <w:lang w:eastAsia="zh-CN"/>
    </w:rPr>
  </w:style>
  <w:style w:type="paragraph" w:styleId="ListContinue2">
    <w:name w:val="List Continue 2"/>
    <w:basedOn w:val="Normal"/>
    <w:rsid w:val="002E09CD"/>
    <w:pPr>
      <w:widowControl/>
      <w:autoSpaceDE/>
      <w:autoSpaceDN/>
      <w:spacing w:after="120"/>
      <w:ind w:leftChars="400" w:left="840"/>
    </w:pPr>
    <w:rPr>
      <w:rFonts w:ascii="Calibri" w:eastAsia="SimSun" w:hAnsi="Calibri"/>
      <w:sz w:val="20"/>
      <w:szCs w:val="20"/>
      <w:lang w:eastAsia="zh-CN"/>
    </w:rPr>
  </w:style>
  <w:style w:type="paragraph" w:styleId="ListContinue3">
    <w:name w:val="List Continue 3"/>
    <w:basedOn w:val="Normal"/>
    <w:rsid w:val="002E09CD"/>
    <w:pPr>
      <w:widowControl/>
      <w:autoSpaceDE/>
      <w:autoSpaceDN/>
      <w:spacing w:after="120"/>
      <w:ind w:leftChars="600" w:left="1260"/>
    </w:pPr>
    <w:rPr>
      <w:rFonts w:ascii="Calibri" w:eastAsia="SimSun" w:hAnsi="Calibri"/>
      <w:sz w:val="20"/>
      <w:szCs w:val="20"/>
      <w:lang w:eastAsia="zh-CN"/>
    </w:rPr>
  </w:style>
  <w:style w:type="paragraph" w:styleId="ListContinue4">
    <w:name w:val="List Continue 4"/>
    <w:basedOn w:val="Normal"/>
    <w:qFormat/>
    <w:rsid w:val="002E09CD"/>
    <w:pPr>
      <w:widowControl/>
      <w:autoSpaceDE/>
      <w:autoSpaceDN/>
      <w:spacing w:after="120"/>
      <w:ind w:leftChars="800" w:left="1680"/>
    </w:pPr>
    <w:rPr>
      <w:rFonts w:ascii="Calibri" w:eastAsia="SimSun" w:hAnsi="Calibri"/>
      <w:sz w:val="20"/>
      <w:szCs w:val="20"/>
      <w:lang w:eastAsia="zh-CN"/>
    </w:rPr>
  </w:style>
  <w:style w:type="paragraph" w:styleId="ListContinue5">
    <w:name w:val="List Continue 5"/>
    <w:basedOn w:val="Normal"/>
    <w:qFormat/>
    <w:rsid w:val="002E09CD"/>
    <w:pPr>
      <w:widowControl/>
      <w:autoSpaceDE/>
      <w:autoSpaceDN/>
      <w:spacing w:after="120"/>
      <w:ind w:leftChars="1000" w:left="2100"/>
    </w:pPr>
    <w:rPr>
      <w:rFonts w:ascii="Calibri" w:eastAsia="SimSun" w:hAnsi="Calibri"/>
      <w:sz w:val="20"/>
      <w:szCs w:val="20"/>
      <w:lang w:eastAsia="zh-CN"/>
    </w:rPr>
  </w:style>
  <w:style w:type="paragraph" w:styleId="ListNumber">
    <w:name w:val="List Number"/>
    <w:basedOn w:val="Normal"/>
    <w:qFormat/>
    <w:rsid w:val="002E09CD"/>
    <w:pPr>
      <w:widowControl/>
      <w:numPr>
        <w:numId w:val="8"/>
      </w:numPr>
      <w:tabs>
        <w:tab w:val="left" w:pos="360"/>
      </w:tabs>
      <w:autoSpaceDE/>
      <w:autoSpaceDN/>
    </w:pPr>
    <w:rPr>
      <w:rFonts w:ascii="Calibri" w:eastAsia="SimSun" w:hAnsi="Calibri"/>
      <w:sz w:val="20"/>
      <w:szCs w:val="20"/>
      <w:lang w:eastAsia="zh-CN"/>
    </w:rPr>
  </w:style>
  <w:style w:type="paragraph" w:styleId="ListNumber2">
    <w:name w:val="List Number 2"/>
    <w:basedOn w:val="Normal"/>
    <w:rsid w:val="002E09CD"/>
    <w:pPr>
      <w:widowControl/>
      <w:numPr>
        <w:numId w:val="9"/>
      </w:numPr>
      <w:tabs>
        <w:tab w:val="left" w:pos="780"/>
      </w:tabs>
      <w:autoSpaceDE/>
      <w:autoSpaceDN/>
    </w:pPr>
    <w:rPr>
      <w:rFonts w:ascii="Calibri" w:eastAsia="SimSun" w:hAnsi="Calibri"/>
      <w:sz w:val="20"/>
      <w:szCs w:val="20"/>
      <w:lang w:eastAsia="zh-CN"/>
    </w:rPr>
  </w:style>
  <w:style w:type="paragraph" w:styleId="ListNumber3">
    <w:name w:val="List Number 3"/>
    <w:basedOn w:val="Normal"/>
    <w:qFormat/>
    <w:rsid w:val="002E09CD"/>
    <w:pPr>
      <w:widowControl/>
      <w:numPr>
        <w:numId w:val="10"/>
      </w:numPr>
      <w:tabs>
        <w:tab w:val="left" w:pos="1200"/>
      </w:tabs>
      <w:autoSpaceDE/>
      <w:autoSpaceDN/>
    </w:pPr>
    <w:rPr>
      <w:rFonts w:ascii="Calibri" w:eastAsia="SimSun" w:hAnsi="Calibri"/>
      <w:sz w:val="20"/>
      <w:szCs w:val="20"/>
      <w:lang w:eastAsia="zh-CN"/>
    </w:rPr>
  </w:style>
  <w:style w:type="paragraph" w:styleId="ListNumber4">
    <w:name w:val="List Number 4"/>
    <w:basedOn w:val="Normal"/>
    <w:qFormat/>
    <w:rsid w:val="002E09CD"/>
    <w:pPr>
      <w:widowControl/>
      <w:numPr>
        <w:numId w:val="11"/>
      </w:numPr>
      <w:tabs>
        <w:tab w:val="left" w:pos="1620"/>
      </w:tabs>
      <w:autoSpaceDE/>
      <w:autoSpaceDN/>
    </w:pPr>
    <w:rPr>
      <w:rFonts w:ascii="Calibri" w:eastAsia="SimSun" w:hAnsi="Calibri"/>
      <w:sz w:val="20"/>
      <w:szCs w:val="20"/>
      <w:lang w:eastAsia="zh-CN"/>
    </w:rPr>
  </w:style>
  <w:style w:type="paragraph" w:styleId="ListNumber5">
    <w:name w:val="List Number 5"/>
    <w:basedOn w:val="Normal"/>
    <w:qFormat/>
    <w:rsid w:val="002E09CD"/>
    <w:pPr>
      <w:widowControl/>
      <w:tabs>
        <w:tab w:val="num" w:pos="720"/>
        <w:tab w:val="left" w:pos="2040"/>
      </w:tabs>
      <w:autoSpaceDE/>
      <w:autoSpaceDN/>
      <w:ind w:left="720" w:hanging="360"/>
    </w:pPr>
    <w:rPr>
      <w:rFonts w:ascii="Calibri" w:eastAsia="SimSun" w:hAnsi="Calibri"/>
      <w:sz w:val="20"/>
      <w:szCs w:val="20"/>
      <w:lang w:eastAsia="zh-CN"/>
    </w:rPr>
  </w:style>
  <w:style w:type="paragraph" w:styleId="MacroText">
    <w:name w:val="macro"/>
    <w:link w:val="MacroTextChar"/>
    <w:qFormat/>
    <w:rsid w:val="002E09CD"/>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spacing w:after="0" w:line="240" w:lineRule="auto"/>
    </w:pPr>
    <w:rPr>
      <w:rFonts w:ascii="Courier New" w:eastAsia="SimSun" w:hAnsi="Courier New" w:cs="Courier New"/>
      <w:kern w:val="2"/>
      <w:sz w:val="24"/>
      <w:szCs w:val="24"/>
      <w:lang w:eastAsia="zh-CN"/>
    </w:rPr>
  </w:style>
  <w:style w:type="character" w:customStyle="1" w:styleId="MacroTextChar">
    <w:name w:val="Macro Text Char"/>
    <w:basedOn w:val="DefaultParagraphFont"/>
    <w:link w:val="MacroText"/>
    <w:rsid w:val="002E09CD"/>
    <w:rPr>
      <w:rFonts w:ascii="Courier New" w:eastAsia="SimSun" w:hAnsi="Courier New" w:cs="Courier New"/>
      <w:kern w:val="2"/>
      <w:sz w:val="24"/>
      <w:szCs w:val="24"/>
      <w:lang w:eastAsia="zh-CN"/>
    </w:rPr>
  </w:style>
  <w:style w:type="paragraph" w:styleId="MessageHeader">
    <w:name w:val="Message Header"/>
    <w:basedOn w:val="Normal"/>
    <w:link w:val="MessageHeaderChar"/>
    <w:rsid w:val="002E09CD"/>
    <w:pPr>
      <w:widowControl/>
      <w:pBdr>
        <w:top w:val="single" w:sz="6" w:space="1" w:color="auto"/>
        <w:left w:val="single" w:sz="6" w:space="1" w:color="auto"/>
        <w:bottom w:val="single" w:sz="6" w:space="1" w:color="auto"/>
        <w:right w:val="single" w:sz="6" w:space="1" w:color="auto"/>
      </w:pBdr>
      <w:shd w:val="pct20" w:color="auto" w:fill="auto"/>
      <w:autoSpaceDE/>
      <w:autoSpaceDN/>
      <w:ind w:leftChars="500" w:left="1080" w:hangingChars="500" w:hanging="1080"/>
    </w:pPr>
    <w:rPr>
      <w:rFonts w:ascii="Arial" w:eastAsia="SimSun" w:hAnsi="Arial" w:cs="Arial"/>
      <w:sz w:val="24"/>
      <w:szCs w:val="24"/>
      <w:lang w:eastAsia="zh-CN"/>
    </w:rPr>
  </w:style>
  <w:style w:type="character" w:customStyle="1" w:styleId="MessageHeaderChar">
    <w:name w:val="Message Header Char"/>
    <w:basedOn w:val="DefaultParagraphFont"/>
    <w:link w:val="MessageHeader"/>
    <w:rsid w:val="002E09CD"/>
    <w:rPr>
      <w:rFonts w:ascii="Arial" w:eastAsia="SimSun" w:hAnsi="Arial" w:cs="Arial"/>
      <w:sz w:val="24"/>
      <w:szCs w:val="24"/>
      <w:shd w:val="pct20" w:color="auto" w:fill="auto"/>
      <w:lang w:eastAsia="zh-CN"/>
    </w:rPr>
  </w:style>
  <w:style w:type="paragraph" w:styleId="NormalIndent">
    <w:name w:val="Normal Indent"/>
    <w:basedOn w:val="Normal"/>
    <w:qFormat/>
    <w:rsid w:val="002E09CD"/>
    <w:pPr>
      <w:widowControl/>
      <w:autoSpaceDE/>
      <w:autoSpaceDN/>
      <w:ind w:firstLineChars="200" w:firstLine="420"/>
    </w:pPr>
    <w:rPr>
      <w:rFonts w:ascii="Calibri" w:eastAsia="SimSun" w:hAnsi="Calibri"/>
      <w:sz w:val="20"/>
      <w:szCs w:val="20"/>
      <w:lang w:eastAsia="zh-CN"/>
    </w:rPr>
  </w:style>
  <w:style w:type="paragraph" w:styleId="NoteHeading">
    <w:name w:val="Note Heading"/>
    <w:basedOn w:val="Normal"/>
    <w:next w:val="Normal"/>
    <w:link w:val="NoteHeadingChar"/>
    <w:qFormat/>
    <w:rsid w:val="002E09CD"/>
    <w:pPr>
      <w:widowControl/>
      <w:autoSpaceDE/>
      <w:autoSpaceDN/>
      <w:jc w:val="center"/>
    </w:pPr>
    <w:rPr>
      <w:rFonts w:ascii="Calibri" w:eastAsia="SimSun" w:hAnsi="Calibri"/>
      <w:sz w:val="20"/>
      <w:szCs w:val="20"/>
      <w:lang w:eastAsia="zh-CN"/>
    </w:rPr>
  </w:style>
  <w:style w:type="character" w:customStyle="1" w:styleId="NoteHeadingChar">
    <w:name w:val="Note Heading Char"/>
    <w:basedOn w:val="DefaultParagraphFont"/>
    <w:link w:val="NoteHeading"/>
    <w:rsid w:val="002E09CD"/>
    <w:rPr>
      <w:rFonts w:ascii="Calibri" w:eastAsia="SimSun" w:hAnsi="Calibri" w:cs="Times New Roman"/>
      <w:sz w:val="20"/>
      <w:szCs w:val="20"/>
      <w:lang w:eastAsia="zh-CN"/>
    </w:rPr>
  </w:style>
  <w:style w:type="character" w:styleId="PageNumber">
    <w:name w:val="page number"/>
    <w:qFormat/>
    <w:rsid w:val="002E09CD"/>
  </w:style>
  <w:style w:type="paragraph" w:styleId="PlainText">
    <w:name w:val="Plain Text"/>
    <w:basedOn w:val="Normal"/>
    <w:link w:val="PlainTextChar"/>
    <w:rsid w:val="002E09CD"/>
    <w:pPr>
      <w:widowControl/>
      <w:autoSpaceDE/>
      <w:autoSpaceDN/>
    </w:pPr>
    <w:rPr>
      <w:rFonts w:ascii="SimSun" w:eastAsia="SimSun" w:hAnsi="Courier New" w:cs="Courier New"/>
      <w:sz w:val="20"/>
      <w:szCs w:val="21"/>
      <w:lang w:eastAsia="zh-CN"/>
    </w:rPr>
  </w:style>
  <w:style w:type="character" w:customStyle="1" w:styleId="PlainTextChar">
    <w:name w:val="Plain Text Char"/>
    <w:basedOn w:val="DefaultParagraphFont"/>
    <w:link w:val="PlainText"/>
    <w:rsid w:val="002E09CD"/>
    <w:rPr>
      <w:rFonts w:ascii="SimSun" w:eastAsia="SimSun" w:hAnsi="Courier New" w:cs="Courier New"/>
      <w:sz w:val="20"/>
      <w:szCs w:val="21"/>
      <w:lang w:eastAsia="zh-CN"/>
    </w:rPr>
  </w:style>
  <w:style w:type="paragraph" w:styleId="Salutation">
    <w:name w:val="Salutation"/>
    <w:basedOn w:val="Normal"/>
    <w:next w:val="Normal"/>
    <w:link w:val="SalutationChar"/>
    <w:qFormat/>
    <w:rsid w:val="002E09CD"/>
    <w:pPr>
      <w:widowControl/>
      <w:autoSpaceDE/>
      <w:autoSpaceDN/>
    </w:pPr>
    <w:rPr>
      <w:rFonts w:ascii="Calibri" w:eastAsia="SimSun" w:hAnsi="Calibri"/>
      <w:sz w:val="20"/>
      <w:szCs w:val="20"/>
      <w:lang w:eastAsia="zh-CN"/>
    </w:rPr>
  </w:style>
  <w:style w:type="character" w:customStyle="1" w:styleId="SalutationChar">
    <w:name w:val="Salutation Char"/>
    <w:basedOn w:val="DefaultParagraphFont"/>
    <w:link w:val="Salutation"/>
    <w:rsid w:val="002E09CD"/>
    <w:rPr>
      <w:rFonts w:ascii="Calibri" w:eastAsia="SimSun" w:hAnsi="Calibri" w:cs="Times New Roman"/>
      <w:sz w:val="20"/>
      <w:szCs w:val="20"/>
      <w:lang w:eastAsia="zh-CN"/>
    </w:rPr>
  </w:style>
  <w:style w:type="paragraph" w:styleId="Signature">
    <w:name w:val="Signature"/>
    <w:basedOn w:val="Normal"/>
    <w:link w:val="SignatureChar"/>
    <w:qFormat/>
    <w:rsid w:val="002E09CD"/>
    <w:pPr>
      <w:widowControl/>
      <w:autoSpaceDE/>
      <w:autoSpaceDN/>
      <w:ind w:leftChars="2100" w:left="100"/>
    </w:pPr>
    <w:rPr>
      <w:rFonts w:ascii="Calibri" w:eastAsia="SimSun" w:hAnsi="Calibri"/>
      <w:sz w:val="20"/>
      <w:szCs w:val="20"/>
      <w:lang w:eastAsia="zh-CN"/>
    </w:rPr>
  </w:style>
  <w:style w:type="character" w:customStyle="1" w:styleId="SignatureChar">
    <w:name w:val="Signature Char"/>
    <w:basedOn w:val="DefaultParagraphFont"/>
    <w:link w:val="Signature"/>
    <w:rsid w:val="002E09CD"/>
    <w:rPr>
      <w:rFonts w:ascii="Calibri" w:eastAsia="SimSun" w:hAnsi="Calibri" w:cs="Times New Roman"/>
      <w:sz w:val="20"/>
      <w:szCs w:val="20"/>
      <w:lang w:eastAsia="zh-CN"/>
    </w:rPr>
  </w:style>
  <w:style w:type="table" w:styleId="Table3Deffects1">
    <w:name w:val="Table 3D effects 1"/>
    <w:basedOn w:val="TableNormal"/>
    <w:qFormat/>
    <w:rsid w:val="002E09CD"/>
    <w:pPr>
      <w:widowControl w:val="0"/>
      <w:spacing w:after="0" w:line="240" w:lineRule="auto"/>
      <w:jc w:val="both"/>
    </w:pPr>
    <w:rPr>
      <w:rFonts w:ascii="Calibri" w:eastAsia="SimSun" w:hAnsi="Calibri" w:cs="Times New Roman" w:hint="eastAsia"/>
      <w:sz w:val="20"/>
      <w:szCs w:val="20"/>
    </w:rPr>
    <w:tblPr>
      <w:tblCellMar>
        <w:top w:w="0" w:type="dxa"/>
        <w:left w:w="108" w:type="dxa"/>
        <w:bottom w:w="0" w:type="dxa"/>
        <w:right w:w="108" w:type="dxa"/>
      </w:tblCellMar>
    </w:tblPr>
    <w:tcPr>
      <w:shd w:val="solid" w:color="C0C0C0" w:fill="FFFFFF"/>
    </w:tcPr>
    <w:tblStylePr w:type="firstRow">
      <w:rPr>
        <w:b/>
        <w:bCs/>
        <w:color w:val="800080"/>
      </w:rPr>
      <w:tblPr/>
      <w:tcPr>
        <w:tcBorders>
          <w:top w:val="nil"/>
          <w:left w:val="nil"/>
          <w:bottom w:val="single" w:sz="6" w:space="0" w:color="808080"/>
          <w:right w:val="nil"/>
          <w:insideH w:val="nil"/>
          <w:insideV w:val="nil"/>
          <w:tl2br w:val="nil"/>
          <w:tr2bl w:val="nil"/>
        </w:tcBorders>
      </w:tcPr>
    </w:tblStylePr>
    <w:tblStylePr w:type="lastRow">
      <w:tblPr/>
      <w:tcPr>
        <w:tcBorders>
          <w:top w:val="single" w:sz="6" w:space="0" w:color="FFFFFF"/>
          <w:left w:val="nil"/>
          <w:bottom w:val="nil"/>
          <w:right w:val="nil"/>
          <w:insideH w:val="nil"/>
          <w:insideV w:val="nil"/>
          <w:tl2br w:val="nil"/>
          <w:tr2bl w:val="nil"/>
        </w:tcBorders>
      </w:tcPr>
    </w:tblStylePr>
    <w:tblStylePr w:type="firstCol">
      <w:rPr>
        <w:b/>
        <w:bCs/>
      </w:rPr>
      <w:tblPr/>
      <w:tcPr>
        <w:tcBorders>
          <w:top w:val="nil"/>
          <w:left w:val="nil"/>
          <w:bottom w:val="nil"/>
          <w:right w:val="single" w:sz="6" w:space="0" w:color="808080"/>
          <w:insideH w:val="nil"/>
          <w:insideV w:val="nil"/>
          <w:tl2br w:val="nil"/>
          <w:tr2bl w:val="nil"/>
        </w:tcBorders>
      </w:tcPr>
    </w:tblStylePr>
    <w:tblStylePr w:type="lastCol">
      <w:tblPr/>
      <w:tcPr>
        <w:tcBorders>
          <w:top w:val="nil"/>
          <w:left w:val="single" w:sz="6" w:space="0" w:color="FFFFFF"/>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styleId="Table3Deffects2">
    <w:name w:val="Table 3D effects 2"/>
    <w:basedOn w:val="TableNormal"/>
    <w:qFormat/>
    <w:rsid w:val="002E09CD"/>
    <w:pPr>
      <w:widowControl w:val="0"/>
      <w:spacing w:after="0" w:line="240" w:lineRule="auto"/>
      <w:jc w:val="both"/>
    </w:pPr>
    <w:rPr>
      <w:rFonts w:ascii="Calibri" w:eastAsia="SimSun" w:hAnsi="Calibri" w:cs="Times New Roman" w:hint="eastAsia"/>
      <w:sz w:val="20"/>
      <w:szCs w:val="20"/>
    </w:rPr>
    <w:tblPr>
      <w:tblStyleRowBandSize w:val="1"/>
      <w:tblCellMar>
        <w:top w:w="0" w:type="dxa"/>
        <w:left w:w="108" w:type="dxa"/>
        <w:bottom w:w="0" w:type="dxa"/>
        <w:right w:w="108" w:type="dxa"/>
      </w:tblCellMar>
    </w:tblPr>
    <w:tcPr>
      <w:shd w:val="solid" w:color="C0C0C0" w:fill="FFFFFF"/>
    </w:tc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3Deffects3">
    <w:name w:val="Table 3D effects 3"/>
    <w:basedOn w:val="TableNormal"/>
    <w:qFormat/>
    <w:rsid w:val="002E09CD"/>
    <w:pPr>
      <w:widowControl w:val="0"/>
      <w:spacing w:after="0" w:line="240" w:lineRule="auto"/>
      <w:jc w:val="both"/>
    </w:pPr>
    <w:rPr>
      <w:rFonts w:ascii="Calibri" w:eastAsia="SimSun" w:hAnsi="Calibri" w:cs="Times New Roman" w:hint="eastAsia"/>
      <w:sz w:val="20"/>
      <w:szCs w:val="20"/>
    </w:rPr>
    <w:tblPr>
      <w:tblStyleRowBandSize w:val="1"/>
      <w:tblStyleColBandSize w:val="1"/>
      <w:tblCellMar>
        <w:top w:w="0" w:type="dxa"/>
        <w:left w:w="108" w:type="dxa"/>
        <w:bottom w:w="0" w:type="dxa"/>
        <w:right w:w="108" w:type="dxa"/>
      </w:tblCellMar>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Classic1">
    <w:name w:val="Table Classic 1"/>
    <w:basedOn w:val="TableNormal"/>
    <w:qFormat/>
    <w:rsid w:val="002E09CD"/>
    <w:pPr>
      <w:widowControl w:val="0"/>
      <w:spacing w:after="0" w:line="240" w:lineRule="auto"/>
      <w:jc w:val="both"/>
    </w:pPr>
    <w:rPr>
      <w:rFonts w:ascii="Calibri" w:eastAsia="SimSun" w:hAnsi="Calibri" w:cs="Times New Roman" w:hint="eastAsia"/>
      <w:sz w:val="20"/>
      <w:szCs w:val="20"/>
    </w:rPr>
    <w:tblPr>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Classic2">
    <w:name w:val="Table Classic 2"/>
    <w:basedOn w:val="TableNormal"/>
    <w:qFormat/>
    <w:rsid w:val="002E09CD"/>
    <w:pPr>
      <w:widowControl w:val="0"/>
      <w:spacing w:after="0" w:line="240" w:lineRule="auto"/>
      <w:jc w:val="both"/>
    </w:pPr>
    <w:rPr>
      <w:rFonts w:ascii="Calibri" w:eastAsia="SimSun" w:hAnsi="Calibri" w:cs="Times New Roman" w:hint="eastAsia"/>
      <w:sz w:val="20"/>
      <w:szCs w:val="20"/>
    </w:rPr>
    <w:tblPr>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top w:val="nil"/>
          <w:left w:val="nil"/>
          <w:bottom w:val="single" w:sz="6" w:space="0" w:color="000000"/>
          <w:right w:val="nil"/>
          <w:insideH w:val="nil"/>
          <w:insideV w:val="nil"/>
          <w:tl2br w:val="nil"/>
          <w:tr2bl w:val="nil"/>
        </w:tcBorders>
        <w:shd w:val="solid" w:color="800080" w:fill="FFFFFF"/>
      </w:tcPr>
    </w:tblStylePr>
    <w:tblStylePr w:type="lastRow">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styleId="TableClassic3">
    <w:name w:val="Table Classic 3"/>
    <w:basedOn w:val="TableNormal"/>
    <w:rsid w:val="002E09CD"/>
    <w:pPr>
      <w:widowControl w:val="0"/>
      <w:spacing w:after="0" w:line="240" w:lineRule="auto"/>
      <w:jc w:val="both"/>
    </w:pPr>
    <w:rPr>
      <w:rFonts w:ascii="Calibri" w:eastAsia="SimSun" w:hAnsi="Calibri" w:cs="Times New Roman" w:hint="eastAsia"/>
      <w:color w:val="000080"/>
      <w:sz w:val="20"/>
      <w:szCs w:val="20"/>
    </w:rPr>
    <w:tblPr>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top w:val="nil"/>
          <w:left w:val="nil"/>
          <w:bottom w:val="single" w:sz="6" w:space="0" w:color="000000"/>
          <w:right w:val="nil"/>
          <w:insideH w:val="nil"/>
          <w:insideV w:val="nil"/>
          <w:tl2br w:val="nil"/>
          <w:tr2bl w:val="nil"/>
        </w:tcBorders>
        <w:shd w:val="solid" w:color="000080" w:fill="FFFFFF"/>
      </w:tcPr>
    </w:tblStylePr>
    <w:tblStylePr w:type="lastRow">
      <w:rPr>
        <w:color w:val="000080"/>
      </w:rPr>
      <w:tblPr/>
      <w:tcPr>
        <w:tcBorders>
          <w:top w:val="single" w:sz="12" w:space="0" w:color="000000"/>
          <w:left w:val="nil"/>
          <w:bottom w:val="nil"/>
          <w:right w:val="nil"/>
          <w:insideH w:val="nil"/>
          <w:insideV w:val="nil"/>
          <w:tl2br w:val="nil"/>
          <w:tr2bl w:val="nil"/>
        </w:tcBorders>
        <w:shd w:val="solid" w:color="FFFFFF" w:fill="FFFFFF"/>
      </w:tcPr>
    </w:tblStylePr>
    <w:tblStylePr w:type="firstCol">
      <w:rPr>
        <w:b/>
        <w:bCs/>
        <w:color w:val="000000"/>
      </w:rPr>
      <w:tblPr/>
      <w:tcPr>
        <w:tcBorders>
          <w:top w:val="nil"/>
          <w:left w:val="nil"/>
          <w:bottom w:val="nil"/>
          <w:right w:val="nil"/>
          <w:insideH w:val="nil"/>
          <w:insideV w:val="nil"/>
          <w:tl2br w:val="nil"/>
          <w:tr2bl w:val="nil"/>
        </w:tcBorders>
      </w:tcPr>
    </w:tblStylePr>
  </w:style>
  <w:style w:type="table" w:styleId="TableClassic4">
    <w:name w:val="Table Classic 4"/>
    <w:basedOn w:val="TableNormal"/>
    <w:qFormat/>
    <w:rsid w:val="002E09CD"/>
    <w:pPr>
      <w:widowControl w:val="0"/>
      <w:spacing w:after="0" w:line="240" w:lineRule="auto"/>
      <w:jc w:val="both"/>
    </w:pPr>
    <w:rPr>
      <w:rFonts w:ascii="Calibri" w:eastAsia="SimSun" w:hAnsi="Calibri" w:cs="Times New Roman" w:hint="eastAsia"/>
      <w:sz w:val="20"/>
      <w:szCs w:val="20"/>
    </w:rPr>
    <w:tblPr>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top w:val="nil"/>
          <w:left w:val="nil"/>
          <w:bottom w:val="single" w:sz="6" w:space="0" w:color="000000"/>
          <w:right w:val="nil"/>
          <w:insideH w:val="nil"/>
          <w:insideV w:val="nil"/>
          <w:tl2br w:val="nil"/>
          <w:tr2bl w:val="nil"/>
        </w:tcBorders>
        <w:shd w:val="pct50" w:color="000080" w:fill="FFFFFF"/>
      </w:tcPr>
    </w:tblStylePr>
    <w:tblStylePr w:type="lastRow">
      <w:rPr>
        <w:color w:val="000080"/>
      </w:rPr>
      <w:tblPr/>
      <w:tcPr>
        <w:tcBorders>
          <w:top w:val="nil"/>
          <w:left w:val="nil"/>
          <w:bottom w:val="single" w:sz="6" w:space="0" w:color="000000"/>
          <w:right w:val="nil"/>
          <w:insideH w:val="nil"/>
          <w:insideV w:val="nil"/>
          <w:tl2br w:val="nil"/>
          <w:tr2bl w:val="nil"/>
        </w:tcBorders>
        <w:shd w:val="pct50" w:color="000000" w:fill="FFFFFF"/>
      </w:tcPr>
    </w:tblStylePr>
    <w:tblStylePr w:type="firstCol">
      <w:rPr>
        <w:b/>
        <w:bCs/>
      </w:rPr>
      <w:tblPr/>
      <w:tcPr>
        <w:tcBorders>
          <w:top w:val="nil"/>
          <w:left w:val="nil"/>
          <w:bottom w:val="nil"/>
          <w:right w:val="nil"/>
          <w:insideH w:val="nil"/>
          <w:insideV w:val="nil"/>
          <w:tl2br w:val="nil"/>
          <w:tr2bl w:val="nil"/>
        </w:tcBorders>
      </w:tcPr>
    </w:tblStylePr>
    <w:tblStylePr w:type="nwCell">
      <w:rPr>
        <w:b/>
        <w:bCs/>
      </w:rPr>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styleId="TableColorful1">
    <w:name w:val="Table Colorful 1"/>
    <w:basedOn w:val="TableNormal"/>
    <w:qFormat/>
    <w:rsid w:val="002E09CD"/>
    <w:pPr>
      <w:widowControl w:val="0"/>
      <w:spacing w:after="0" w:line="240" w:lineRule="auto"/>
      <w:jc w:val="both"/>
    </w:pPr>
    <w:rPr>
      <w:rFonts w:ascii="Calibri" w:eastAsia="SimSun" w:hAnsi="Calibri" w:cs="Times New Roman" w:hint="eastAsia"/>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TableColorful2">
    <w:name w:val="Table Colorful 2"/>
    <w:basedOn w:val="TableNormal"/>
    <w:qFormat/>
    <w:rsid w:val="002E09CD"/>
    <w:pPr>
      <w:widowControl w:val="0"/>
      <w:spacing w:after="0" w:line="240" w:lineRule="auto"/>
      <w:jc w:val="both"/>
    </w:pPr>
    <w:rPr>
      <w:rFonts w:ascii="Calibri" w:eastAsia="SimSun" w:hAnsi="Calibri" w:cs="Times New Roman" w:hint="eastAsia"/>
      <w:sz w:val="20"/>
      <w:szCs w:val="20"/>
    </w:rPr>
    <w:tblPr>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top w:val="nil"/>
          <w:left w:val="nil"/>
          <w:bottom w:val="single" w:sz="12" w:space="0" w:color="000000"/>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TableColorful3">
    <w:name w:val="Table Colorful 3"/>
    <w:basedOn w:val="TableNormal"/>
    <w:qFormat/>
    <w:rsid w:val="002E09CD"/>
    <w:pPr>
      <w:widowControl w:val="0"/>
      <w:spacing w:after="0" w:line="240" w:lineRule="auto"/>
      <w:jc w:val="both"/>
    </w:pPr>
    <w:rPr>
      <w:rFonts w:ascii="Calibri" w:eastAsia="SimSun" w:hAnsi="Calibri" w:cs="Times New Roman" w:hint="eastAsia"/>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top w:val="nil"/>
          <w:left w:val="nil"/>
          <w:bottom w:val="single" w:sz="6" w:space="0" w:color="000000"/>
          <w:right w:val="nil"/>
          <w:insideH w:val="nil"/>
          <w:insideV w:val="nil"/>
          <w:tl2br w:val="nil"/>
          <w:tr2bl w:val="nil"/>
        </w:tcBorders>
        <w:shd w:val="solid" w:color="008080" w:fill="FFFFFF"/>
      </w:tcPr>
    </w:tblStylePr>
    <w:tblStylePr w:type="firstCol">
      <w:tblPr/>
      <w:tcPr>
        <w:tcBorders>
          <w:top w:val="nil"/>
          <w:left w:val="single" w:sz="36" w:space="0" w:color="000000"/>
          <w:bottom w:val="nil"/>
          <w:right w:val="single" w:sz="6" w:space="0" w:color="000000"/>
          <w:insideH w:val="nil"/>
          <w:insideV w:val="nil"/>
          <w:tl2br w:val="nil"/>
          <w:tr2bl w:val="nil"/>
        </w:tcBorders>
        <w:shd w:val="solid" w:color="008080" w:fill="FFFFFF"/>
      </w:tcPr>
    </w:tblStylePr>
    <w:tblStylePr w:type="nwCell">
      <w:rPr>
        <w:b/>
        <w:bCs/>
        <w:color w:val="FFFFFF"/>
      </w:rPr>
      <w:tblPr/>
      <w:tcPr>
        <w:tcBorders>
          <w:top w:val="nil"/>
          <w:left w:val="nil"/>
          <w:bottom w:val="nil"/>
          <w:right w:val="nil"/>
          <w:insideH w:val="nil"/>
          <w:insideV w:val="nil"/>
          <w:tl2br w:val="nil"/>
          <w:tr2bl w:val="nil"/>
        </w:tcBorders>
        <w:shd w:val="solid" w:color="000000" w:fill="FFFFFF"/>
      </w:tcPr>
    </w:tblStylePr>
  </w:style>
  <w:style w:type="table" w:styleId="TableColumns1">
    <w:name w:val="Table Columns 1"/>
    <w:basedOn w:val="TableNormal"/>
    <w:rsid w:val="002E09CD"/>
    <w:pPr>
      <w:widowControl w:val="0"/>
      <w:spacing w:after="0" w:line="240" w:lineRule="auto"/>
      <w:jc w:val="both"/>
    </w:pPr>
    <w:rPr>
      <w:rFonts w:ascii="Calibri" w:eastAsia="SimSun" w:hAnsi="Calibri" w:cs="Times New Roman" w:hint="eastAsia"/>
      <w:b/>
      <w:bCs/>
      <w:sz w:val="20"/>
      <w:szCs w:val="20"/>
    </w:rPr>
    <w:tblPr>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top w:val="nil"/>
          <w:left w:val="nil"/>
          <w:bottom w:val="double" w:sz="6" w:space="0" w:color="000000"/>
          <w:right w:val="nil"/>
          <w:insideH w:val="nil"/>
          <w:insideV w:val="nil"/>
          <w:tl2br w:val="nil"/>
          <w:tr2bl w:val="nil"/>
        </w:tcBorders>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Columns2">
    <w:name w:val="Table Columns 2"/>
    <w:basedOn w:val="TableNormal"/>
    <w:qFormat/>
    <w:rsid w:val="002E09CD"/>
    <w:pPr>
      <w:widowControl w:val="0"/>
      <w:spacing w:after="0" w:line="240" w:lineRule="auto"/>
      <w:jc w:val="both"/>
    </w:pPr>
    <w:rPr>
      <w:rFonts w:ascii="Calibri" w:eastAsia="SimSun" w:hAnsi="Calibri" w:cs="Times New Roman" w:hint="eastAsia"/>
      <w:b/>
      <w:bCs/>
      <w:sz w:val="20"/>
      <w:szCs w:val="20"/>
    </w:rPr>
    <w:tblPr>
      <w:tblStyleColBandSize w:val="1"/>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Columns3">
    <w:name w:val="Table Columns 3"/>
    <w:basedOn w:val="TableNormal"/>
    <w:qFormat/>
    <w:rsid w:val="002E09CD"/>
    <w:pPr>
      <w:widowControl w:val="0"/>
      <w:spacing w:after="0" w:line="240" w:lineRule="auto"/>
      <w:jc w:val="both"/>
    </w:pPr>
    <w:rPr>
      <w:rFonts w:ascii="Calibri" w:eastAsia="SimSun" w:hAnsi="Calibri" w:cs="Times New Roman" w:hint="eastAsia"/>
      <w:b/>
      <w:bCs/>
      <w:sz w:val="20"/>
      <w:szCs w:val="20"/>
    </w:rPr>
    <w:tblPr>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single" w:sz="6" w:space="0" w:color="00008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il"/>
          <w:left w:val="nil"/>
          <w:bottom w:val="nil"/>
          <w:right w:val="nil"/>
          <w:insideH w:val="nil"/>
          <w:insideV w:val="nil"/>
          <w:tl2br w:val="nil"/>
          <w:tr2bl w:val="nil"/>
        </w:tcBorders>
      </w:tcPr>
    </w:tblStylePr>
  </w:style>
  <w:style w:type="table" w:styleId="TableColumns4">
    <w:name w:val="Table Columns 4"/>
    <w:basedOn w:val="TableNormal"/>
    <w:qFormat/>
    <w:rsid w:val="002E09CD"/>
    <w:pPr>
      <w:widowControl w:val="0"/>
      <w:spacing w:after="0" w:line="240" w:lineRule="auto"/>
      <w:jc w:val="both"/>
    </w:pPr>
    <w:rPr>
      <w:rFonts w:ascii="Calibri" w:eastAsia="SimSun" w:hAnsi="Calibri" w:cs="Times New Roman" w:hint="eastAsia"/>
      <w:sz w:val="20"/>
      <w:szCs w:val="20"/>
    </w:rPr>
    <w:tblPr>
      <w:tblStyleColBandSize w:val="1"/>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2E09CD"/>
    <w:pPr>
      <w:widowControl w:val="0"/>
      <w:spacing w:after="0" w:line="240" w:lineRule="auto"/>
      <w:jc w:val="both"/>
    </w:pPr>
    <w:rPr>
      <w:rFonts w:ascii="Calibri" w:eastAsia="SimSun" w:hAnsi="Calibri" w:cs="Times New Roman" w:hint="eastAsia"/>
      <w:sz w:val="20"/>
      <w:szCs w:val="20"/>
    </w:rPr>
    <w:tblPr>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top w:val="nil"/>
          <w:left w:val="nil"/>
          <w:bottom w:val="single" w:sz="6" w:space="0" w:color="808080"/>
          <w:right w:val="nil"/>
          <w:insideH w:val="nil"/>
          <w:insideV w:val="nil"/>
          <w:tl2br w:val="nil"/>
          <w:tr2bl w:val="nil"/>
        </w:tcBorders>
      </w:tcPr>
    </w:tblStylePr>
    <w:tblStylePr w:type="lastRow">
      <w:rPr>
        <w:b/>
        <w:bCs/>
      </w:rPr>
      <w:tblPr/>
      <w:tcPr>
        <w:tcBorders>
          <w:top w:val="single" w:sz="6" w:space="0" w:color="80808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qFormat/>
    <w:rsid w:val="002E09CD"/>
    <w:pPr>
      <w:widowControl w:val="0"/>
      <w:spacing w:after="0" w:line="240" w:lineRule="auto"/>
      <w:jc w:val="both"/>
    </w:pPr>
    <w:rPr>
      <w:rFonts w:ascii="Calibri" w:eastAsia="SimSun" w:hAnsi="Calibri" w:cs="Times New Roman" w:hint="eastAsia"/>
      <w:sz w:val="20"/>
      <w:szCs w:val="20"/>
    </w:rPr>
    <w:tblPr>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styleId="TableElegant">
    <w:name w:val="Table Elegant"/>
    <w:basedOn w:val="TableNormal"/>
    <w:qFormat/>
    <w:rsid w:val="002E09CD"/>
    <w:pPr>
      <w:widowControl w:val="0"/>
      <w:spacing w:after="0" w:line="240" w:lineRule="auto"/>
      <w:jc w:val="both"/>
    </w:pPr>
    <w:rPr>
      <w:rFonts w:ascii="Calibri" w:eastAsia="SimSun" w:hAnsi="Calibri" w:cs="Times New Roman" w:hint="eastAsia"/>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TableGrid10">
    <w:name w:val="Table Grid 1"/>
    <w:basedOn w:val="TableNormal"/>
    <w:qFormat/>
    <w:rsid w:val="002E09CD"/>
    <w:pPr>
      <w:widowControl w:val="0"/>
      <w:spacing w:after="0" w:line="240" w:lineRule="auto"/>
      <w:jc w:val="both"/>
    </w:pPr>
    <w:rPr>
      <w:rFonts w:ascii="Calibri" w:eastAsia="SimSun" w:hAnsi="Calibri" w:cs="Times New Roman" w:hint="eastAsia"/>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TableGrid2">
    <w:name w:val="Table Grid 2"/>
    <w:basedOn w:val="TableNormal"/>
    <w:rsid w:val="002E09CD"/>
    <w:pPr>
      <w:widowControl w:val="0"/>
      <w:spacing w:after="0" w:line="240" w:lineRule="auto"/>
      <w:jc w:val="both"/>
    </w:pPr>
    <w:rPr>
      <w:rFonts w:ascii="Calibri" w:eastAsia="SimSun" w:hAnsi="Calibri" w:cs="Times New Roman" w:hint="eastAsia"/>
      <w:sz w:val="20"/>
      <w:szCs w:val="20"/>
    </w:rPr>
    <w:tblPr>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table" w:styleId="TableGrid3">
    <w:name w:val="Table Grid 3"/>
    <w:basedOn w:val="TableNormal"/>
    <w:qFormat/>
    <w:rsid w:val="002E09CD"/>
    <w:pPr>
      <w:widowControl w:val="0"/>
      <w:spacing w:after="0" w:line="240" w:lineRule="auto"/>
      <w:jc w:val="both"/>
    </w:pPr>
    <w:rPr>
      <w:rFonts w:ascii="Calibri" w:eastAsia="SimSun" w:hAnsi="Calibri" w:cs="Times New Roman" w:hint="eastAsia"/>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TableGrid4">
    <w:name w:val="Table Grid 4"/>
    <w:basedOn w:val="TableNormal"/>
    <w:rsid w:val="002E09CD"/>
    <w:pPr>
      <w:widowControl w:val="0"/>
      <w:spacing w:after="0" w:line="240" w:lineRule="auto"/>
      <w:jc w:val="both"/>
    </w:pPr>
    <w:rPr>
      <w:rFonts w:ascii="Calibri" w:eastAsia="SimSun" w:hAnsi="Calibri" w:cs="Times New Roman" w:hint="eastAsia"/>
      <w:sz w:val="20"/>
      <w:szCs w:val="20"/>
    </w:rPr>
    <w:tblPr>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color w:val="auto"/>
      </w:rPr>
      <w:tblPr/>
      <w:tcPr>
        <w:tcBorders>
          <w:top w:val="single" w:sz="6" w:space="0" w:color="000000"/>
          <w:left w:val="nil"/>
          <w:bottom w:val="nil"/>
          <w:right w:val="nil"/>
          <w:insideH w:val="nil"/>
          <w:insideV w:val="nil"/>
          <w:tl2br w:val="nil"/>
          <w:tr2bl w:val="nil"/>
        </w:tcBorders>
        <w:shd w:val="pct30" w:color="FFFF00" w:fill="FFFFFF"/>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TableGrid5">
    <w:name w:val="Table Grid 5"/>
    <w:basedOn w:val="TableNormal"/>
    <w:qFormat/>
    <w:rsid w:val="002E09CD"/>
    <w:pPr>
      <w:widowControl w:val="0"/>
      <w:spacing w:after="0" w:line="240" w:lineRule="auto"/>
      <w:jc w:val="both"/>
    </w:pPr>
    <w:rPr>
      <w:rFonts w:ascii="Calibri" w:eastAsia="SimSun" w:hAnsi="Calibri" w:cs="Times New Roman" w:hint="eastAsia"/>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TableGrid6">
    <w:name w:val="Table Grid 6"/>
    <w:basedOn w:val="TableNormal"/>
    <w:rsid w:val="002E09CD"/>
    <w:pPr>
      <w:widowControl w:val="0"/>
      <w:spacing w:after="0" w:line="240" w:lineRule="auto"/>
      <w:jc w:val="both"/>
    </w:pPr>
    <w:rPr>
      <w:rFonts w:ascii="Calibri" w:eastAsia="SimSun" w:hAnsi="Calibri" w:cs="Times New Roman" w:hint="eastAsia"/>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TableGrid7">
    <w:name w:val="Table Grid 7"/>
    <w:basedOn w:val="TableNormal"/>
    <w:rsid w:val="002E09CD"/>
    <w:pPr>
      <w:widowControl w:val="0"/>
      <w:spacing w:after="0" w:line="240" w:lineRule="auto"/>
      <w:jc w:val="both"/>
    </w:pPr>
    <w:rPr>
      <w:rFonts w:ascii="Calibri" w:eastAsia="SimSun" w:hAnsi="Calibri" w:cs="Times New Roman" w:hint="eastAsia"/>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TableGrid8">
    <w:name w:val="Table Grid 8"/>
    <w:basedOn w:val="TableNormal"/>
    <w:rsid w:val="002E09CD"/>
    <w:pPr>
      <w:widowControl w:val="0"/>
      <w:spacing w:after="0" w:line="240" w:lineRule="auto"/>
      <w:jc w:val="both"/>
    </w:pPr>
    <w:rPr>
      <w:rFonts w:ascii="Calibri" w:eastAsia="SimSun" w:hAnsi="Calibri" w:cs="Times New Roman" w:hint="eastAsia"/>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TableList1">
    <w:name w:val="Table List 1"/>
    <w:basedOn w:val="TableNormal"/>
    <w:qFormat/>
    <w:rsid w:val="002E09CD"/>
    <w:pPr>
      <w:widowControl w:val="0"/>
      <w:spacing w:after="0" w:line="240" w:lineRule="auto"/>
      <w:jc w:val="both"/>
    </w:pPr>
    <w:rPr>
      <w:rFonts w:ascii="Calibri" w:eastAsia="SimSun" w:hAnsi="Calibri" w:cs="Times New Roman" w:hint="eastAsia"/>
      <w:sz w:val="20"/>
      <w:szCs w:val="20"/>
    </w:rPr>
    <w:tblPr>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top w:val="nil"/>
          <w:left w:val="nil"/>
          <w:bottom w:val="single" w:sz="6" w:space="0" w:color="000000"/>
          <w:right w:val="nil"/>
          <w:insideH w:val="nil"/>
          <w:insideV w:val="nil"/>
          <w:tl2br w:val="nil"/>
          <w:tr2bl w:val="nil"/>
        </w:tcBorders>
        <w:shd w:val="solid" w:color="C0C0C0" w:fill="FFFFFF"/>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List2">
    <w:name w:val="Table List 2"/>
    <w:basedOn w:val="TableNormal"/>
    <w:rsid w:val="002E09CD"/>
    <w:pPr>
      <w:widowControl w:val="0"/>
      <w:spacing w:after="0" w:line="240" w:lineRule="auto"/>
      <w:jc w:val="both"/>
    </w:pPr>
    <w:rPr>
      <w:rFonts w:ascii="Calibri" w:eastAsia="SimSun" w:hAnsi="Calibri" w:cs="Times New Roman" w:hint="eastAsia"/>
      <w:sz w:val="20"/>
      <w:szCs w:val="20"/>
    </w:rPr>
    <w:tblPr>
      <w:tblBorders>
        <w:bottom w:val="single" w:sz="12" w:space="0" w:color="808080"/>
      </w:tblBorders>
      <w:tblCellMar>
        <w:top w:w="0" w:type="dxa"/>
        <w:left w:w="108" w:type="dxa"/>
        <w:bottom w:w="0" w:type="dxa"/>
        <w:right w:w="108" w:type="dxa"/>
      </w:tblCellMar>
    </w:tblPr>
    <w:tblStylePr w:type="firstRow">
      <w:rPr>
        <w:b/>
        <w:bCs/>
        <w:color w:val="FFFFFF"/>
      </w:rPr>
      <w:tblPr/>
      <w:tcPr>
        <w:tcBorders>
          <w:top w:val="nil"/>
          <w:left w:val="nil"/>
          <w:bottom w:val="single" w:sz="6" w:space="0" w:color="000000"/>
          <w:right w:val="nil"/>
          <w:insideH w:val="nil"/>
          <w:insideV w:val="nil"/>
          <w:tl2br w:val="nil"/>
          <w:tr2bl w:val="nil"/>
        </w:tcBorders>
        <w:shd w:val="pct75" w:color="008080" w:fill="008000"/>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List3">
    <w:name w:val="Table List 3"/>
    <w:basedOn w:val="TableNormal"/>
    <w:rsid w:val="002E09CD"/>
    <w:pPr>
      <w:widowControl w:val="0"/>
      <w:spacing w:after="0" w:line="240" w:lineRule="auto"/>
      <w:jc w:val="both"/>
    </w:pPr>
    <w:rPr>
      <w:rFonts w:ascii="Calibri" w:eastAsia="SimSun" w:hAnsi="Calibri" w:cs="Times New Roman" w:hint="eastAsia"/>
      <w:sz w:val="20"/>
      <w:szCs w:val="20"/>
    </w:rPr>
    <w:tblPr>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styleId="TableList4">
    <w:name w:val="Table List 4"/>
    <w:basedOn w:val="TableNormal"/>
    <w:rsid w:val="002E09CD"/>
    <w:pPr>
      <w:widowControl w:val="0"/>
      <w:spacing w:after="0" w:line="240" w:lineRule="auto"/>
      <w:jc w:val="both"/>
    </w:pPr>
    <w:rPr>
      <w:rFonts w:ascii="Calibri" w:eastAsia="SimSun" w:hAnsi="Calibri" w:cs="Times New Roman" w:hint="eastAsia"/>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single" w:sz="12" w:space="0" w:color="000000"/>
          <w:right w:val="nil"/>
          <w:insideH w:val="nil"/>
          <w:insideV w:val="nil"/>
          <w:tl2br w:val="nil"/>
          <w:tr2bl w:val="nil"/>
        </w:tcBorders>
        <w:shd w:val="solid" w:color="808080" w:fill="FFFFFF"/>
      </w:tcPr>
    </w:tblStylePr>
  </w:style>
  <w:style w:type="table" w:styleId="TableList5">
    <w:name w:val="Table List 5"/>
    <w:basedOn w:val="TableNormal"/>
    <w:qFormat/>
    <w:rsid w:val="002E09CD"/>
    <w:pPr>
      <w:widowControl w:val="0"/>
      <w:spacing w:after="0" w:line="240" w:lineRule="auto"/>
      <w:jc w:val="both"/>
    </w:pPr>
    <w:rPr>
      <w:rFonts w:ascii="Calibri" w:eastAsia="SimSun" w:hAnsi="Calibri" w:cs="Times New Roman" w:hint="eastAsia"/>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single" w:sz="12" w:space="0" w:color="000000"/>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style>
  <w:style w:type="table" w:styleId="TableList6">
    <w:name w:val="Table List 6"/>
    <w:basedOn w:val="TableNormal"/>
    <w:qFormat/>
    <w:rsid w:val="002E09CD"/>
    <w:pPr>
      <w:widowControl w:val="0"/>
      <w:spacing w:after="0" w:line="240" w:lineRule="auto"/>
      <w:jc w:val="both"/>
    </w:pPr>
    <w:rPr>
      <w:rFonts w:ascii="Calibri" w:eastAsia="SimSun" w:hAnsi="Calibri" w:cs="Times New Roman" w:hint="eastAsia"/>
      <w:sz w:val="20"/>
      <w:szCs w:val="20"/>
    </w:rPr>
    <w:tblPr>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top w:val="nil"/>
          <w:left w:val="nil"/>
          <w:bottom w:val="single" w:sz="12" w:space="0" w:color="000000"/>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band1Horz">
      <w:tblPr/>
      <w:tcPr>
        <w:tcBorders>
          <w:top w:val="nil"/>
          <w:left w:val="nil"/>
          <w:bottom w:val="nil"/>
          <w:right w:val="nil"/>
          <w:insideH w:val="nil"/>
          <w:insideV w:val="nil"/>
          <w:tl2br w:val="nil"/>
          <w:tr2bl w:val="nil"/>
        </w:tcBorders>
        <w:shd w:val="pct25" w:color="000000" w:fill="FFFFFF"/>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TableList7">
    <w:name w:val="Table List 7"/>
    <w:basedOn w:val="TableNormal"/>
    <w:rsid w:val="002E09CD"/>
    <w:pPr>
      <w:widowControl w:val="0"/>
      <w:spacing w:after="0" w:line="240" w:lineRule="auto"/>
      <w:jc w:val="both"/>
    </w:pPr>
    <w:rPr>
      <w:rFonts w:ascii="Calibri" w:eastAsia="SimSun" w:hAnsi="Calibri" w:cs="Times New Roman" w:hint="eastAsia"/>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styleId="TableList8">
    <w:name w:val="Table List 8"/>
    <w:basedOn w:val="TableNormal"/>
    <w:qFormat/>
    <w:rsid w:val="002E09CD"/>
    <w:pPr>
      <w:widowControl w:val="0"/>
      <w:spacing w:after="0" w:line="240" w:lineRule="auto"/>
      <w:jc w:val="both"/>
    </w:pPr>
    <w:rPr>
      <w:rFonts w:ascii="Calibri" w:eastAsia="SimSun" w:hAnsi="Calibri" w:cs="Times New Roman" w:hint="eastAsia"/>
      <w:sz w:val="20"/>
      <w:szCs w:val="20"/>
    </w:rPr>
    <w:tblPr>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top w:val="nil"/>
          <w:left w:val="nil"/>
          <w:bottom w:val="single" w:sz="6" w:space="0" w:color="000000"/>
          <w:right w:val="nil"/>
          <w:insideH w:val="nil"/>
          <w:insideV w:val="nil"/>
          <w:tl2br w:val="nil"/>
          <w:tr2bl w:val="nil"/>
        </w:tcBorders>
        <w:shd w:val="solid" w:color="FFFF00" w:fill="FFFFFF"/>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5" w:color="FFFF00" w:fill="FFFFFF"/>
      </w:tcPr>
    </w:tblStylePr>
    <w:tblStylePr w:type="band2Horz">
      <w:tblPr/>
      <w:tcPr>
        <w:tcBorders>
          <w:top w:val="nil"/>
          <w:left w:val="nil"/>
          <w:bottom w:val="nil"/>
          <w:right w:val="nil"/>
          <w:insideH w:val="nil"/>
          <w:insideV w:val="nil"/>
          <w:tl2br w:val="nil"/>
          <w:tr2bl w:val="nil"/>
        </w:tcBorders>
        <w:shd w:val="pct50" w:color="FF0000" w:fill="FFFFFF"/>
      </w:tcPr>
    </w:tblStylePr>
    <w:tblStylePr w:type="nwCell">
      <w:tblPr/>
      <w:tcPr>
        <w:tcBorders>
          <w:top w:val="nil"/>
          <w:left w:val="nil"/>
          <w:bottom w:val="nil"/>
          <w:right w:val="nil"/>
          <w:insideH w:val="nil"/>
          <w:insideV w:val="nil"/>
          <w:tl2br w:val="single" w:sz="6" w:space="0" w:color="auto"/>
          <w:tr2bl w:val="nil"/>
        </w:tcBorders>
      </w:tcPr>
    </w:tblStylePr>
  </w:style>
  <w:style w:type="paragraph" w:styleId="TableofAuthorities">
    <w:name w:val="table of authorities"/>
    <w:basedOn w:val="Normal"/>
    <w:next w:val="Normal"/>
    <w:rsid w:val="002E09CD"/>
    <w:pPr>
      <w:widowControl/>
      <w:autoSpaceDE/>
      <w:autoSpaceDN/>
      <w:ind w:leftChars="200" w:left="420"/>
    </w:pPr>
    <w:rPr>
      <w:rFonts w:ascii="Calibri" w:eastAsia="SimSun" w:hAnsi="Calibri"/>
      <w:sz w:val="20"/>
      <w:szCs w:val="20"/>
      <w:lang w:eastAsia="zh-CN"/>
    </w:rPr>
  </w:style>
  <w:style w:type="paragraph" w:styleId="TableofFigures">
    <w:name w:val="table of figures"/>
    <w:basedOn w:val="Normal"/>
    <w:next w:val="Normal"/>
    <w:rsid w:val="002E09CD"/>
    <w:pPr>
      <w:widowControl/>
      <w:autoSpaceDE/>
      <w:autoSpaceDN/>
      <w:ind w:leftChars="200" w:left="200" w:hangingChars="200" w:hanging="200"/>
    </w:pPr>
    <w:rPr>
      <w:rFonts w:ascii="Calibri" w:eastAsia="SimSun" w:hAnsi="Calibri"/>
      <w:sz w:val="20"/>
      <w:szCs w:val="20"/>
      <w:lang w:eastAsia="zh-CN"/>
    </w:rPr>
  </w:style>
  <w:style w:type="table" w:styleId="TableProfessional">
    <w:name w:val="Table Professional"/>
    <w:basedOn w:val="TableNormal"/>
    <w:qFormat/>
    <w:rsid w:val="002E09CD"/>
    <w:pPr>
      <w:widowControl w:val="0"/>
      <w:spacing w:after="0" w:line="240" w:lineRule="auto"/>
      <w:jc w:val="both"/>
    </w:pPr>
    <w:rPr>
      <w:rFonts w:ascii="Calibri" w:eastAsia="SimSun" w:hAnsi="Calibri" w:cs="Times New Roman" w:hint="eastAsia"/>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styleId="TableSimple1">
    <w:name w:val="Table Simple 1"/>
    <w:basedOn w:val="TableNormal"/>
    <w:qFormat/>
    <w:rsid w:val="002E09CD"/>
    <w:pPr>
      <w:widowControl w:val="0"/>
      <w:spacing w:after="0" w:line="240" w:lineRule="auto"/>
      <w:jc w:val="both"/>
    </w:pPr>
    <w:rPr>
      <w:rFonts w:ascii="Calibri" w:eastAsia="SimSun" w:hAnsi="Calibri" w:cs="Times New Roman" w:hint="eastAsia"/>
      <w:sz w:val="20"/>
      <w:szCs w:val="20"/>
    </w:rPr>
    <w:tblPr>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top w:val="nil"/>
          <w:left w:val="nil"/>
          <w:bottom w:val="single" w:sz="6" w:space="0" w:color="008000"/>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styleId="TableSimple2">
    <w:name w:val="Table Simple 2"/>
    <w:basedOn w:val="TableNormal"/>
    <w:rsid w:val="002E09CD"/>
    <w:pPr>
      <w:widowControl w:val="0"/>
      <w:spacing w:after="0" w:line="240" w:lineRule="auto"/>
      <w:jc w:val="both"/>
    </w:pPr>
    <w:rPr>
      <w:rFonts w:ascii="Calibri" w:eastAsia="SimSun" w:hAnsi="Calibri" w:cs="Times New Roman" w:hint="eastAsia"/>
      <w:sz w:val="20"/>
      <w:szCs w:val="20"/>
    </w:rPr>
    <w:tblPr>
      <w:tblCellMar>
        <w:top w:w="0" w:type="dxa"/>
        <w:left w:w="108" w:type="dxa"/>
        <w:bottom w:w="0" w:type="dxa"/>
        <w:right w:w="108" w:type="dxa"/>
      </w:tblCellMar>
    </w:tblPr>
    <w:tblStylePr w:type="firstRow">
      <w:rPr>
        <w:b/>
        <w:bCs/>
      </w:rPr>
      <w:tblPr/>
      <w:tcPr>
        <w:tcBorders>
          <w:top w:val="nil"/>
          <w:left w:val="nil"/>
          <w:bottom w:val="single" w:sz="12" w:space="0" w:color="000000"/>
          <w:right w:val="nil"/>
          <w:insideH w:val="nil"/>
          <w:insideV w:val="nil"/>
          <w:tl2br w:val="nil"/>
          <w:tr2bl w:val="nil"/>
        </w:tcBorders>
      </w:tcPr>
    </w:tblStylePr>
    <w:tblStylePr w:type="lastRow">
      <w:rPr>
        <w:b/>
        <w:bCs/>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lastCol">
      <w:rPr>
        <w:b/>
        <w:bCs/>
      </w:rPr>
      <w:tblPr/>
      <w:tcPr>
        <w:tcBorders>
          <w:top w:val="nil"/>
          <w:left w:val="single" w:sz="6" w:space="0" w:color="000000"/>
          <w:bottom w:val="nil"/>
          <w:right w:val="nil"/>
          <w:insideH w:val="nil"/>
          <w:insideV w:val="nil"/>
          <w:tl2br w:val="nil"/>
          <w:tr2bl w:val="nil"/>
        </w:tcBorders>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Simple3">
    <w:name w:val="Table Simple 3"/>
    <w:basedOn w:val="TableNormal"/>
    <w:rsid w:val="002E09CD"/>
    <w:pPr>
      <w:widowControl w:val="0"/>
      <w:spacing w:after="0" w:line="240" w:lineRule="auto"/>
      <w:jc w:val="both"/>
    </w:pPr>
    <w:rPr>
      <w:rFonts w:ascii="Calibri" w:eastAsia="SimSun" w:hAnsi="Calibri" w:cs="Times New Roman" w:hint="eastAsia"/>
      <w:sz w:val="20"/>
      <w:szCs w:val="20"/>
    </w:rPr>
    <w:tblPr>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00" w:fill="FFFFFF"/>
      </w:tcPr>
    </w:tblStylePr>
  </w:style>
  <w:style w:type="table" w:styleId="TableSubtle1">
    <w:name w:val="Table Subtle 1"/>
    <w:basedOn w:val="TableNormal"/>
    <w:qFormat/>
    <w:rsid w:val="002E09CD"/>
    <w:pPr>
      <w:widowControl w:val="0"/>
      <w:spacing w:after="0" w:line="240" w:lineRule="auto"/>
      <w:jc w:val="both"/>
    </w:pPr>
    <w:rPr>
      <w:rFonts w:ascii="Calibri" w:eastAsia="SimSun" w:hAnsi="Calibri" w:cs="Times New Roman" w:hint="eastAsia"/>
      <w:sz w:val="20"/>
      <w:szCs w:val="20"/>
    </w:rPr>
    <w:tblPr>
      <w:tblStyleRowBandSize w:val="1"/>
      <w:tblCellMar>
        <w:top w:w="0" w:type="dxa"/>
        <w:left w:w="108" w:type="dxa"/>
        <w:bottom w:w="0" w:type="dxa"/>
        <w:right w:w="108" w:type="dxa"/>
      </w:tblCellMar>
    </w:tblPr>
    <w:tblStylePr w:type="firstRow">
      <w:tblPr/>
      <w:tcPr>
        <w:tcBorders>
          <w:top w:val="single" w:sz="6" w:space="0" w:color="000000"/>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shd w:val="pct25" w:color="800080" w:fill="FFFFFF"/>
      </w:tcPr>
    </w:tblStylePr>
    <w:tblStylePr w:type="firstCol">
      <w:tblPr/>
      <w:tcPr>
        <w:tcBorders>
          <w:top w:val="nil"/>
          <w:left w:val="nil"/>
          <w:bottom w:val="nil"/>
          <w:right w:val="single" w:sz="12" w:space="0" w:color="000000"/>
          <w:insideH w:val="nil"/>
          <w:insideV w:val="nil"/>
          <w:tl2br w:val="nil"/>
          <w:tr2bl w:val="nil"/>
        </w:tcBorders>
      </w:tcPr>
    </w:tblStylePr>
    <w:tblStylePr w:type="lastCol">
      <w:tblPr/>
      <w:tcPr>
        <w:tcBorders>
          <w:top w:val="nil"/>
          <w:left w:val="single" w:sz="12" w:space="0" w:color="000000"/>
          <w:bottom w:val="nil"/>
          <w:right w:val="nil"/>
          <w:insideH w:val="nil"/>
          <w:insideV w:val="nil"/>
          <w:tl2br w:val="nil"/>
          <w:tr2bl w:val="nil"/>
        </w:tcBorders>
      </w:tcPr>
    </w:tblStylePr>
    <w:tblStylePr w:type="band1Horz">
      <w:tblPr/>
      <w:tcPr>
        <w:tcBorders>
          <w:top w:val="nil"/>
          <w:left w:val="nil"/>
          <w:bottom w:val="single" w:sz="6" w:space="0" w:color="000000"/>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Subtle2">
    <w:name w:val="Table Subtle 2"/>
    <w:basedOn w:val="TableNormal"/>
    <w:rsid w:val="002E09CD"/>
    <w:pPr>
      <w:widowControl w:val="0"/>
      <w:spacing w:after="0" w:line="240" w:lineRule="auto"/>
      <w:jc w:val="both"/>
    </w:pPr>
    <w:rPr>
      <w:rFonts w:ascii="Calibri" w:eastAsia="SimSun" w:hAnsi="Calibri" w:cs="Times New Roman" w:hint="eastAsia"/>
      <w:sz w:val="20"/>
      <w:szCs w:val="20"/>
    </w:rPr>
    <w:tblPr>
      <w:tblBorders>
        <w:left w:val="single" w:sz="6" w:space="0" w:color="000000"/>
        <w:right w:val="single" w:sz="6" w:space="0" w:color="000000"/>
      </w:tblBorders>
      <w:tblCellMar>
        <w:top w:w="0" w:type="dxa"/>
        <w:left w:w="108" w:type="dxa"/>
        <w:bottom w:w="0" w:type="dxa"/>
        <w:right w:w="108" w:type="dxa"/>
      </w:tblCellMar>
    </w:tblPr>
    <w:tblStylePr w:type="firstRow">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firstCol">
      <w:tblPr/>
      <w:tcPr>
        <w:tcBorders>
          <w:top w:val="nil"/>
          <w:left w:val="nil"/>
          <w:bottom w:val="nil"/>
          <w:right w:val="single" w:sz="12" w:space="0" w:color="000000"/>
          <w:insideH w:val="nil"/>
          <w:insideV w:val="nil"/>
          <w:tl2br w:val="nil"/>
          <w:tr2bl w:val="nil"/>
        </w:tcBorders>
        <w:shd w:val="pct25" w:color="008000" w:fill="FFFFFF"/>
      </w:tcPr>
    </w:tblStylePr>
    <w:tblStylePr w:type="lastCol">
      <w:tblPr/>
      <w:tcPr>
        <w:tcBorders>
          <w:top w:val="nil"/>
          <w:left w:val="single" w:sz="12" w:space="0" w:color="000000"/>
          <w:bottom w:val="nil"/>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Theme">
    <w:name w:val="Table Theme"/>
    <w:basedOn w:val="TableNormal"/>
    <w:qFormat/>
    <w:rsid w:val="002E09CD"/>
    <w:pPr>
      <w:widowControl w:val="0"/>
      <w:spacing w:after="0" w:line="240" w:lineRule="auto"/>
      <w:jc w:val="both"/>
    </w:pPr>
    <w:rPr>
      <w:rFonts w:ascii="Calibri" w:eastAsia="SimSun" w:hAnsi="Calibri" w:cs="Times New Roman" w:hint="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qFormat/>
    <w:rsid w:val="002E09CD"/>
    <w:pPr>
      <w:widowControl w:val="0"/>
      <w:spacing w:after="0" w:line="240" w:lineRule="auto"/>
      <w:jc w:val="both"/>
    </w:pPr>
    <w:rPr>
      <w:rFonts w:ascii="Calibri" w:eastAsia="SimSun" w:hAnsi="Calibri" w:cs="Times New Roman" w:hint="eastAsia"/>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TableWeb2">
    <w:name w:val="Table Web 2"/>
    <w:basedOn w:val="TableNormal"/>
    <w:rsid w:val="002E09CD"/>
    <w:pPr>
      <w:widowControl w:val="0"/>
      <w:spacing w:after="0" w:line="240" w:lineRule="auto"/>
      <w:jc w:val="both"/>
    </w:pPr>
    <w:rPr>
      <w:rFonts w:ascii="Calibri" w:eastAsia="SimSun" w:hAnsi="Calibri" w:cs="Times New Roman" w:hint="eastAsia"/>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TableWeb3">
    <w:name w:val="Table Web 3"/>
    <w:basedOn w:val="TableNormal"/>
    <w:qFormat/>
    <w:rsid w:val="002E09CD"/>
    <w:pPr>
      <w:widowControl w:val="0"/>
      <w:spacing w:after="0" w:line="240" w:lineRule="auto"/>
      <w:jc w:val="both"/>
    </w:pPr>
    <w:rPr>
      <w:rFonts w:ascii="Calibri" w:eastAsia="SimSun" w:hAnsi="Calibri" w:cs="Times New Roman" w:hint="eastAsia"/>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paragraph" w:styleId="TOAHeading">
    <w:name w:val="toa heading"/>
    <w:basedOn w:val="Normal"/>
    <w:next w:val="Normal"/>
    <w:rsid w:val="002E09CD"/>
    <w:pPr>
      <w:widowControl/>
      <w:autoSpaceDE/>
      <w:autoSpaceDN/>
      <w:spacing w:before="120"/>
    </w:pPr>
    <w:rPr>
      <w:rFonts w:ascii="Arial" w:eastAsia="SimSun" w:hAnsi="Arial" w:cs="Arial"/>
      <w:sz w:val="24"/>
      <w:szCs w:val="24"/>
      <w:lang w:eastAsia="zh-CN"/>
    </w:rPr>
  </w:style>
  <w:style w:type="paragraph" w:styleId="TOC4">
    <w:name w:val="toc 4"/>
    <w:basedOn w:val="Normal"/>
    <w:next w:val="Normal"/>
    <w:qFormat/>
    <w:rsid w:val="002E09CD"/>
    <w:pPr>
      <w:widowControl/>
      <w:autoSpaceDE/>
      <w:autoSpaceDN/>
      <w:ind w:leftChars="600" w:left="1260"/>
    </w:pPr>
    <w:rPr>
      <w:rFonts w:ascii="Calibri" w:eastAsia="SimSun" w:hAnsi="Calibri"/>
      <w:sz w:val="20"/>
      <w:szCs w:val="20"/>
      <w:lang w:eastAsia="zh-CN"/>
    </w:rPr>
  </w:style>
  <w:style w:type="paragraph" w:styleId="TOC5">
    <w:name w:val="toc 5"/>
    <w:basedOn w:val="Normal"/>
    <w:next w:val="Normal"/>
    <w:qFormat/>
    <w:rsid w:val="002E09CD"/>
    <w:pPr>
      <w:widowControl/>
      <w:autoSpaceDE/>
      <w:autoSpaceDN/>
      <w:ind w:leftChars="800" w:left="1680"/>
    </w:pPr>
    <w:rPr>
      <w:rFonts w:ascii="Calibri" w:eastAsia="SimSun" w:hAnsi="Calibri"/>
      <w:sz w:val="20"/>
      <w:szCs w:val="20"/>
      <w:lang w:eastAsia="zh-CN"/>
    </w:rPr>
  </w:style>
  <w:style w:type="paragraph" w:styleId="TOC6">
    <w:name w:val="toc 6"/>
    <w:basedOn w:val="Normal"/>
    <w:next w:val="Normal"/>
    <w:qFormat/>
    <w:rsid w:val="002E09CD"/>
    <w:pPr>
      <w:widowControl/>
      <w:autoSpaceDE/>
      <w:autoSpaceDN/>
      <w:ind w:leftChars="1000" w:left="2100"/>
    </w:pPr>
    <w:rPr>
      <w:rFonts w:ascii="Calibri" w:eastAsia="SimSun" w:hAnsi="Calibri"/>
      <w:sz w:val="20"/>
      <w:szCs w:val="20"/>
      <w:lang w:eastAsia="zh-CN"/>
    </w:rPr>
  </w:style>
  <w:style w:type="paragraph" w:styleId="TOC7">
    <w:name w:val="toc 7"/>
    <w:basedOn w:val="Normal"/>
    <w:next w:val="Normal"/>
    <w:rsid w:val="002E09CD"/>
    <w:pPr>
      <w:widowControl/>
      <w:autoSpaceDE/>
      <w:autoSpaceDN/>
      <w:ind w:leftChars="1200" w:left="2520"/>
    </w:pPr>
    <w:rPr>
      <w:rFonts w:ascii="Calibri" w:eastAsia="SimSun" w:hAnsi="Calibri"/>
      <w:sz w:val="20"/>
      <w:szCs w:val="20"/>
      <w:lang w:eastAsia="zh-CN"/>
    </w:rPr>
  </w:style>
  <w:style w:type="paragraph" w:styleId="TOC8">
    <w:name w:val="toc 8"/>
    <w:basedOn w:val="Normal"/>
    <w:next w:val="Normal"/>
    <w:qFormat/>
    <w:rsid w:val="002E09CD"/>
    <w:pPr>
      <w:widowControl/>
      <w:autoSpaceDE/>
      <w:autoSpaceDN/>
      <w:ind w:leftChars="1400" w:left="2940"/>
    </w:pPr>
    <w:rPr>
      <w:rFonts w:ascii="Calibri" w:eastAsia="SimSun" w:hAnsi="Calibri"/>
      <w:sz w:val="20"/>
      <w:szCs w:val="20"/>
      <w:lang w:eastAsia="zh-CN"/>
    </w:rPr>
  </w:style>
  <w:style w:type="paragraph" w:styleId="TOC9">
    <w:name w:val="toc 9"/>
    <w:basedOn w:val="Normal"/>
    <w:next w:val="Normal"/>
    <w:qFormat/>
    <w:rsid w:val="002E09CD"/>
    <w:pPr>
      <w:widowControl/>
      <w:autoSpaceDE/>
      <w:autoSpaceDN/>
      <w:ind w:leftChars="1600" w:left="3360"/>
    </w:pPr>
    <w:rPr>
      <w:rFonts w:ascii="Calibri" w:eastAsia="SimSun" w:hAnsi="Calibri"/>
      <w:sz w:val="20"/>
      <w:szCs w:val="20"/>
      <w:lang w:eastAsia="zh-CN"/>
    </w:rPr>
  </w:style>
  <w:style w:type="table" w:styleId="LightShading">
    <w:name w:val="Light Shading"/>
    <w:basedOn w:val="TableNormal"/>
    <w:uiPriority w:val="60"/>
    <w:rsid w:val="002E09CD"/>
    <w:pPr>
      <w:spacing w:after="0" w:line="240" w:lineRule="auto"/>
    </w:pPr>
    <w:rPr>
      <w:rFonts w:ascii="Calibri" w:eastAsia="SimSun" w:hAnsi="Calibri" w:cs="Times New Roman" w:hint="eastAsia"/>
      <w:color w:val="000000"/>
      <w:sz w:val="20"/>
      <w:szCs w:val="20"/>
    </w:rPr>
    <w:tblPr>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l2br w:val="nil"/>
          <w:tr2bl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C0C0C0"/>
      </w:tcPr>
    </w:tblStylePr>
    <w:tblStylePr w:type="band1Horz">
      <w:tblPr/>
      <w:tcPr>
        <w:tcBorders>
          <w:top w:val="nil"/>
          <w:left w:val="nil"/>
          <w:bottom w:val="nil"/>
          <w:right w:val="nil"/>
          <w:insideH w:val="nil"/>
          <w:insideV w:val="nil"/>
          <w:tl2br w:val="nil"/>
          <w:tr2bl w:val="nil"/>
        </w:tcBorders>
        <w:shd w:val="clear" w:color="auto" w:fill="C0C0C0"/>
      </w:tcPr>
    </w:tblStylePr>
  </w:style>
  <w:style w:type="table" w:styleId="LightShading-Accent1">
    <w:name w:val="Light Shading Accent 1"/>
    <w:basedOn w:val="TableNormal"/>
    <w:uiPriority w:val="60"/>
    <w:qFormat/>
    <w:rsid w:val="002E09CD"/>
    <w:pPr>
      <w:spacing w:after="0" w:line="240" w:lineRule="auto"/>
    </w:pPr>
    <w:rPr>
      <w:rFonts w:ascii="Calibri" w:eastAsia="SimSun" w:hAnsi="Calibri" w:cs="Times New Roman" w:hint="eastAsia"/>
      <w:color w:val="365F91"/>
      <w:sz w:val="20"/>
      <w:szCs w:val="20"/>
    </w:rPr>
    <w:tblPr>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l2br w:val="nil"/>
          <w:tr2bl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style>
  <w:style w:type="table" w:styleId="LightShading-Accent2">
    <w:name w:val="Light Shading Accent 2"/>
    <w:basedOn w:val="TableNormal"/>
    <w:uiPriority w:val="60"/>
    <w:qFormat/>
    <w:rsid w:val="002E09CD"/>
    <w:pPr>
      <w:spacing w:after="0" w:line="240" w:lineRule="auto"/>
    </w:pPr>
    <w:rPr>
      <w:rFonts w:ascii="Calibri" w:eastAsia="SimSun" w:hAnsi="Calibri" w:cs="Times New Roman" w:hint="eastAsia"/>
      <w:color w:val="943634"/>
      <w:sz w:val="20"/>
      <w:szCs w:val="20"/>
    </w:rPr>
    <w:tblPr>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l2br w:val="nil"/>
          <w:tr2bl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FD3D2"/>
      </w:tcPr>
    </w:tblStylePr>
    <w:tblStylePr w:type="band1Horz">
      <w:tblPr/>
      <w:tcPr>
        <w:tcBorders>
          <w:top w:val="nil"/>
          <w:left w:val="nil"/>
          <w:bottom w:val="nil"/>
          <w:right w:val="nil"/>
          <w:insideH w:val="nil"/>
          <w:insideV w:val="nil"/>
          <w:tl2br w:val="nil"/>
          <w:tr2bl w:val="nil"/>
        </w:tcBorders>
        <w:shd w:val="clear" w:color="auto" w:fill="EFD3D2"/>
      </w:tcPr>
    </w:tblStylePr>
  </w:style>
  <w:style w:type="table" w:styleId="LightShading-Accent3">
    <w:name w:val="Light Shading Accent 3"/>
    <w:basedOn w:val="TableNormal"/>
    <w:uiPriority w:val="60"/>
    <w:rsid w:val="002E09CD"/>
    <w:pPr>
      <w:spacing w:after="0" w:line="240" w:lineRule="auto"/>
    </w:pPr>
    <w:rPr>
      <w:rFonts w:ascii="Calibri" w:eastAsia="SimSun" w:hAnsi="Calibri" w:cs="Times New Roman" w:hint="eastAsia"/>
      <w:color w:val="76923C"/>
      <w:sz w:val="20"/>
      <w:szCs w:val="20"/>
    </w:rPr>
    <w:tblPr>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l2br w:val="nil"/>
          <w:tr2bl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6EED5"/>
      </w:tcPr>
    </w:tblStylePr>
    <w:tblStylePr w:type="band1Horz">
      <w:tblPr/>
      <w:tcPr>
        <w:tcBorders>
          <w:top w:val="nil"/>
          <w:left w:val="nil"/>
          <w:bottom w:val="nil"/>
          <w:right w:val="nil"/>
          <w:insideH w:val="nil"/>
          <w:insideV w:val="nil"/>
          <w:tl2br w:val="nil"/>
          <w:tr2bl w:val="nil"/>
        </w:tcBorders>
        <w:shd w:val="clear" w:color="auto" w:fill="E6EED5"/>
      </w:tcPr>
    </w:tblStylePr>
  </w:style>
  <w:style w:type="table" w:styleId="LightShading-Accent4">
    <w:name w:val="Light Shading Accent 4"/>
    <w:basedOn w:val="TableNormal"/>
    <w:uiPriority w:val="60"/>
    <w:qFormat/>
    <w:rsid w:val="002E09CD"/>
    <w:pPr>
      <w:spacing w:after="0" w:line="240" w:lineRule="auto"/>
    </w:pPr>
    <w:rPr>
      <w:rFonts w:ascii="Calibri" w:eastAsia="SimSun" w:hAnsi="Calibri" w:cs="Times New Roman" w:hint="eastAsia"/>
      <w:color w:val="5F497A"/>
      <w:sz w:val="20"/>
      <w:szCs w:val="20"/>
    </w:rPr>
    <w:tblPr>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l2br w:val="nil"/>
          <w:tr2bl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FD8E8"/>
      </w:tcPr>
    </w:tblStylePr>
    <w:tblStylePr w:type="band1Horz">
      <w:tblPr/>
      <w:tcPr>
        <w:tcBorders>
          <w:top w:val="nil"/>
          <w:left w:val="nil"/>
          <w:bottom w:val="nil"/>
          <w:right w:val="nil"/>
          <w:insideH w:val="nil"/>
          <w:insideV w:val="nil"/>
          <w:tl2br w:val="nil"/>
          <w:tr2bl w:val="nil"/>
        </w:tcBorders>
        <w:shd w:val="clear" w:color="auto" w:fill="DFD8E8"/>
      </w:tcPr>
    </w:tblStylePr>
  </w:style>
  <w:style w:type="table" w:styleId="LightShading-Accent5">
    <w:name w:val="Light Shading Accent 5"/>
    <w:basedOn w:val="TableNormal"/>
    <w:uiPriority w:val="60"/>
    <w:qFormat/>
    <w:rsid w:val="002E09CD"/>
    <w:pPr>
      <w:spacing w:after="0" w:line="240" w:lineRule="auto"/>
    </w:pPr>
    <w:rPr>
      <w:rFonts w:ascii="Calibri" w:eastAsia="SimSun" w:hAnsi="Calibri" w:cs="Times New Roman" w:hint="eastAsia"/>
      <w:color w:val="31849B"/>
      <w:sz w:val="20"/>
      <w:szCs w:val="20"/>
    </w:rPr>
    <w:tblPr>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l2br w:val="nil"/>
          <w:tr2bl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2EAF1"/>
      </w:tcPr>
    </w:tblStylePr>
    <w:tblStylePr w:type="band1Horz">
      <w:tblPr/>
      <w:tcPr>
        <w:tcBorders>
          <w:top w:val="nil"/>
          <w:left w:val="nil"/>
          <w:bottom w:val="nil"/>
          <w:right w:val="nil"/>
          <w:insideH w:val="nil"/>
          <w:insideV w:val="nil"/>
          <w:tl2br w:val="nil"/>
          <w:tr2bl w:val="nil"/>
        </w:tcBorders>
        <w:shd w:val="clear" w:color="auto" w:fill="D2EAF1"/>
      </w:tcPr>
    </w:tblStylePr>
  </w:style>
  <w:style w:type="table" w:styleId="LightShading-Accent6">
    <w:name w:val="Light Shading Accent 6"/>
    <w:basedOn w:val="TableNormal"/>
    <w:uiPriority w:val="60"/>
    <w:qFormat/>
    <w:rsid w:val="002E09CD"/>
    <w:pPr>
      <w:spacing w:after="0" w:line="240" w:lineRule="auto"/>
    </w:pPr>
    <w:rPr>
      <w:rFonts w:ascii="Calibri" w:eastAsia="SimSun" w:hAnsi="Calibri" w:cs="Times New Roman" w:hint="eastAsia"/>
      <w:color w:val="E36C0A"/>
      <w:sz w:val="20"/>
      <w:szCs w:val="20"/>
    </w:rPr>
    <w:tblPr>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l2br w:val="nil"/>
          <w:tr2bl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FDE4D0"/>
      </w:tcPr>
    </w:tblStylePr>
    <w:tblStylePr w:type="band1Horz">
      <w:tblPr/>
      <w:tcPr>
        <w:tcBorders>
          <w:top w:val="nil"/>
          <w:left w:val="nil"/>
          <w:bottom w:val="nil"/>
          <w:right w:val="nil"/>
          <w:insideH w:val="nil"/>
          <w:insideV w:val="nil"/>
          <w:tl2br w:val="nil"/>
          <w:tr2bl w:val="nil"/>
        </w:tcBorders>
        <w:shd w:val="clear" w:color="auto" w:fill="FDE4D0"/>
      </w:tcPr>
    </w:tblStylePr>
  </w:style>
  <w:style w:type="table" w:styleId="LightList">
    <w:name w:val="Light List"/>
    <w:basedOn w:val="TableNormal"/>
    <w:uiPriority w:val="61"/>
    <w:rsid w:val="002E09CD"/>
    <w:pPr>
      <w:spacing w:after="0" w:line="240" w:lineRule="auto"/>
    </w:pPr>
    <w:rPr>
      <w:rFonts w:ascii="Calibri" w:eastAsia="SimSun" w:hAnsi="Calibri" w:cs="Times New Roman" w:hint="eastAsia"/>
      <w:sz w:val="20"/>
      <w:szCs w:val="2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tblStylePr w:type="band1Horz">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style>
  <w:style w:type="table" w:styleId="LightList-Accent1">
    <w:name w:val="Light List Accent 1"/>
    <w:basedOn w:val="TableNormal"/>
    <w:uiPriority w:val="61"/>
    <w:qFormat/>
    <w:rsid w:val="002E09CD"/>
    <w:pPr>
      <w:spacing w:after="0" w:line="240" w:lineRule="auto"/>
    </w:pPr>
    <w:rPr>
      <w:rFonts w:ascii="Calibri" w:eastAsia="SimSun" w:hAnsi="Calibri" w:cs="Times New Roman" w:hint="eastAsia"/>
      <w:sz w:val="20"/>
      <w:szCs w:val="20"/>
    </w:rPr>
    <w:tblPr>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tblStylePr w:type="band1Horz">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style>
  <w:style w:type="table" w:styleId="LightList-Accent2">
    <w:name w:val="Light List Accent 2"/>
    <w:basedOn w:val="TableNormal"/>
    <w:uiPriority w:val="61"/>
    <w:rsid w:val="002E09CD"/>
    <w:pPr>
      <w:spacing w:after="0" w:line="240" w:lineRule="auto"/>
    </w:pPr>
    <w:rPr>
      <w:rFonts w:ascii="Calibri" w:eastAsia="SimSun" w:hAnsi="Calibri" w:cs="Times New Roman" w:hint="eastAsia"/>
      <w:sz w:val="20"/>
      <w:szCs w:val="20"/>
    </w:rPr>
    <w:tblPr>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insideH w:val="nil"/>
          <w:insideV w:val="nil"/>
          <w:tl2br w:val="nil"/>
          <w:tr2bl w:val="nil"/>
        </w:tcBorders>
      </w:tcPr>
    </w:tblStylePr>
    <w:tblStylePr w:type="band1Horz">
      <w:tblPr/>
      <w:tcPr>
        <w:tcBorders>
          <w:top w:val="single" w:sz="8" w:space="0" w:color="C0504D"/>
          <w:left w:val="single" w:sz="8" w:space="0" w:color="C0504D"/>
          <w:bottom w:val="single" w:sz="8" w:space="0" w:color="C0504D"/>
          <w:right w:val="single" w:sz="8" w:space="0" w:color="C0504D"/>
          <w:insideH w:val="nil"/>
          <w:insideV w:val="nil"/>
          <w:tl2br w:val="nil"/>
          <w:tr2bl w:val="nil"/>
        </w:tcBorders>
      </w:tcPr>
    </w:tblStylePr>
  </w:style>
  <w:style w:type="table" w:styleId="LightList-Accent3">
    <w:name w:val="Light List Accent 3"/>
    <w:basedOn w:val="TableNormal"/>
    <w:uiPriority w:val="61"/>
    <w:qFormat/>
    <w:rsid w:val="002E09CD"/>
    <w:pPr>
      <w:spacing w:after="0" w:line="240" w:lineRule="auto"/>
    </w:pPr>
    <w:rPr>
      <w:rFonts w:ascii="Calibri" w:eastAsia="SimSun" w:hAnsi="Calibri" w:cs="Times New Roman" w:hint="eastAsia"/>
      <w:sz w:val="20"/>
      <w:szCs w:val="20"/>
    </w:rPr>
    <w:tblPr>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tblStylePr w:type="band1Horz">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style>
  <w:style w:type="table" w:styleId="LightList-Accent4">
    <w:name w:val="Light List Accent 4"/>
    <w:basedOn w:val="TableNormal"/>
    <w:uiPriority w:val="61"/>
    <w:rsid w:val="002E09CD"/>
    <w:pPr>
      <w:spacing w:after="0" w:line="240" w:lineRule="auto"/>
    </w:pPr>
    <w:rPr>
      <w:rFonts w:ascii="Calibri" w:eastAsia="SimSun" w:hAnsi="Calibri" w:cs="Times New Roman" w:hint="eastAsia"/>
      <w:sz w:val="20"/>
      <w:szCs w:val="20"/>
    </w:rPr>
    <w:tblPr>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insideH w:val="nil"/>
          <w:insideV w:val="nil"/>
          <w:tl2br w:val="nil"/>
          <w:tr2bl w:val="nil"/>
        </w:tcBorders>
      </w:tcPr>
    </w:tblStylePr>
    <w:tblStylePr w:type="band1Horz">
      <w:tblPr/>
      <w:tcPr>
        <w:tcBorders>
          <w:top w:val="single" w:sz="8" w:space="0" w:color="8064A2"/>
          <w:left w:val="single" w:sz="8" w:space="0" w:color="8064A2"/>
          <w:bottom w:val="single" w:sz="8" w:space="0" w:color="8064A2"/>
          <w:right w:val="single" w:sz="8" w:space="0" w:color="8064A2"/>
          <w:insideH w:val="nil"/>
          <w:insideV w:val="nil"/>
          <w:tl2br w:val="nil"/>
          <w:tr2bl w:val="nil"/>
        </w:tcBorders>
      </w:tcPr>
    </w:tblStylePr>
  </w:style>
  <w:style w:type="table" w:styleId="LightList-Accent5">
    <w:name w:val="Light List Accent 5"/>
    <w:basedOn w:val="TableNormal"/>
    <w:uiPriority w:val="61"/>
    <w:qFormat/>
    <w:rsid w:val="002E09CD"/>
    <w:pPr>
      <w:spacing w:after="0" w:line="240" w:lineRule="auto"/>
    </w:pPr>
    <w:rPr>
      <w:rFonts w:ascii="Calibri" w:eastAsia="SimSun" w:hAnsi="Calibri" w:cs="Times New Roman" w:hint="eastAsia"/>
      <w:sz w:val="20"/>
      <w:szCs w:val="2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insideH w:val="nil"/>
          <w:insideV w:val="nil"/>
          <w:tl2br w:val="nil"/>
          <w:tr2bl w:val="nil"/>
        </w:tcBorders>
      </w:tcPr>
    </w:tblStylePr>
    <w:tblStylePr w:type="band1Horz">
      <w:tblPr/>
      <w:tcPr>
        <w:tcBorders>
          <w:top w:val="single" w:sz="8" w:space="0" w:color="4BACC6"/>
          <w:left w:val="single" w:sz="8" w:space="0" w:color="4BACC6"/>
          <w:bottom w:val="single" w:sz="8" w:space="0" w:color="4BACC6"/>
          <w:right w:val="single" w:sz="8" w:space="0" w:color="4BACC6"/>
          <w:insideH w:val="nil"/>
          <w:insideV w:val="nil"/>
          <w:tl2br w:val="nil"/>
          <w:tr2bl w:val="nil"/>
        </w:tcBorders>
      </w:tcPr>
    </w:tblStylePr>
  </w:style>
  <w:style w:type="table" w:styleId="LightList-Accent6">
    <w:name w:val="Light List Accent 6"/>
    <w:basedOn w:val="TableNormal"/>
    <w:uiPriority w:val="61"/>
    <w:qFormat/>
    <w:rsid w:val="002E09CD"/>
    <w:pPr>
      <w:spacing w:after="0" w:line="240" w:lineRule="auto"/>
    </w:pPr>
    <w:rPr>
      <w:rFonts w:ascii="Calibri" w:eastAsia="SimSun" w:hAnsi="Calibri" w:cs="Times New Roman" w:hint="eastAsia"/>
      <w:sz w:val="20"/>
      <w:szCs w:val="20"/>
    </w:rPr>
    <w:tblPr>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insideH w:val="nil"/>
          <w:insideV w:val="nil"/>
          <w:tl2br w:val="nil"/>
          <w:tr2bl w:val="nil"/>
        </w:tcBorders>
      </w:tcPr>
    </w:tblStylePr>
    <w:tblStylePr w:type="band1Horz">
      <w:tblPr/>
      <w:tcPr>
        <w:tcBorders>
          <w:top w:val="single" w:sz="8" w:space="0" w:color="F79646"/>
          <w:left w:val="single" w:sz="8" w:space="0" w:color="F79646"/>
          <w:bottom w:val="single" w:sz="8" w:space="0" w:color="F79646"/>
          <w:right w:val="single" w:sz="8" w:space="0" w:color="F79646"/>
          <w:insideH w:val="nil"/>
          <w:insideV w:val="nil"/>
          <w:tl2br w:val="nil"/>
          <w:tr2bl w:val="nil"/>
        </w:tcBorders>
      </w:tcPr>
    </w:tblStylePr>
  </w:style>
  <w:style w:type="table" w:styleId="LightGrid">
    <w:name w:val="Light Grid"/>
    <w:basedOn w:val="TableNormal"/>
    <w:uiPriority w:val="62"/>
    <w:qFormat/>
    <w:rsid w:val="002E09CD"/>
    <w:pPr>
      <w:spacing w:after="0" w:line="240" w:lineRule="auto"/>
    </w:pPr>
    <w:rPr>
      <w:rFonts w:ascii="Calibri" w:eastAsia="SimSun" w:hAnsi="Calibri" w:cs="Times New Roman" w:hint="eastAsia"/>
      <w:sz w:val="20"/>
      <w:szCs w:val="2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auto"/>
          <w:tl2br w:val="nil"/>
          <w:tr2bl w:val="nil"/>
        </w:tcBorders>
      </w:tcPr>
    </w:tblStylePr>
    <w:tblStylePr w:type="lastRow">
      <w:pPr>
        <w:spacing w:before="0" w:after="0" w:line="240" w:lineRule="auto"/>
      </w:pPr>
      <w:rPr>
        <w:rFont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l2br w:val="nil"/>
          <w:tr2bl w:val="nil"/>
        </w:tcBorders>
      </w:tcPr>
    </w:tblStylePr>
    <w:tblStylePr w:type="firstCol">
      <w:rPr>
        <w:rFonts w:cs="Times New Roman"/>
        <w:b/>
        <w:bCs/>
      </w:rPr>
    </w:tblStylePr>
    <w:tblStylePr w:type="lastCol">
      <w:rPr>
        <w:rFonts w:cs="Times New Roman"/>
        <w:b/>
        <w:bCs/>
      </w:rPr>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tblStylePr w:type="band1Vert">
      <w:tblPr/>
      <w:tcPr>
        <w:tcBorders>
          <w:top w:val="single" w:sz="8" w:space="0" w:color="000000"/>
          <w:left w:val="single" w:sz="8" w:space="0" w:color="000000"/>
          <w:bottom w:val="single" w:sz="8" w:space="0" w:color="000000"/>
          <w:right w:val="single" w:sz="8" w:space="0" w:color="000000"/>
          <w:insideH w:val="nil"/>
          <w:insideV w:val="nil"/>
          <w:tl2br w:val="nil"/>
          <w:tr2bl w:val="nil"/>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H w:val="nil"/>
          <w:insideV w:val="single" w:sz="8" w:space="0" w:color="auto"/>
          <w:tl2br w:val="nil"/>
          <w:tr2bl w:val="nil"/>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H w:val="nil"/>
          <w:insideV w:val="single" w:sz="8" w:space="0" w:color="auto"/>
          <w:tl2br w:val="nil"/>
          <w:tr2bl w:val="nil"/>
        </w:tcBorders>
      </w:tcPr>
    </w:tblStylePr>
  </w:style>
  <w:style w:type="table" w:styleId="LightGrid-Accent1">
    <w:name w:val="Light Grid Accent 1"/>
    <w:basedOn w:val="TableNormal"/>
    <w:uiPriority w:val="62"/>
    <w:qFormat/>
    <w:rsid w:val="002E09CD"/>
    <w:pPr>
      <w:spacing w:after="0" w:line="240" w:lineRule="auto"/>
    </w:pPr>
    <w:rPr>
      <w:rFonts w:ascii="Calibri" w:eastAsia="SimSun" w:hAnsi="Calibri" w:cs="Times New Roman" w:hint="eastAsia"/>
      <w:sz w:val="20"/>
      <w:szCs w:val="20"/>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l2br w:val="nil"/>
          <w:tr2bl w:val="nil"/>
        </w:tcBorders>
      </w:tcPr>
    </w:tblStylePr>
    <w:tblStylePr w:type="lastRow">
      <w:pPr>
        <w:spacing w:before="0" w:after="0" w:line="240" w:lineRule="auto"/>
      </w:pPr>
      <w:rPr>
        <w:rFont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l2br w:val="nil"/>
          <w:tr2bl w:val="nil"/>
        </w:tcBorders>
      </w:tcPr>
    </w:tblStylePr>
    <w:tblStylePr w:type="firstCol">
      <w:rPr>
        <w:rFonts w:cs="Times New Roman"/>
        <w:b/>
        <w:bCs/>
      </w:rPr>
    </w:tblStylePr>
    <w:tblStylePr w:type="lastCol">
      <w:rPr>
        <w:rFonts w:cs="Times New Roman"/>
        <w:b/>
        <w:bCs/>
      </w:rPr>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tblStylePr w:type="band1Vert">
      <w:tblPr/>
      <w:tcPr>
        <w:tcBorders>
          <w:top w:val="single" w:sz="8" w:space="0" w:color="4F81BD"/>
          <w:left w:val="single" w:sz="8" w:space="0" w:color="4F81BD"/>
          <w:bottom w:val="single" w:sz="8" w:space="0" w:color="4F81BD"/>
          <w:right w:val="single" w:sz="8" w:space="0" w:color="4F81BD"/>
          <w:insideH w:val="nil"/>
          <w:insideV w:val="nil"/>
          <w:tl2br w:val="nil"/>
          <w:tr2bl w:val="nil"/>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H w:val="nil"/>
          <w:insideV w:val="single" w:sz="8" w:space="0" w:color="auto"/>
          <w:tl2br w:val="nil"/>
          <w:tr2bl w:val="nil"/>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H w:val="nil"/>
          <w:insideV w:val="single" w:sz="8" w:space="0" w:color="auto"/>
          <w:tl2br w:val="nil"/>
          <w:tr2bl w:val="nil"/>
        </w:tcBorders>
      </w:tcPr>
    </w:tblStylePr>
  </w:style>
  <w:style w:type="table" w:styleId="LightGrid-Accent2">
    <w:name w:val="Light Grid Accent 2"/>
    <w:basedOn w:val="TableNormal"/>
    <w:uiPriority w:val="62"/>
    <w:rsid w:val="002E09CD"/>
    <w:pPr>
      <w:spacing w:after="0" w:line="240" w:lineRule="auto"/>
    </w:pPr>
    <w:rPr>
      <w:rFonts w:ascii="Calibri" w:eastAsia="SimSun" w:hAnsi="Calibri" w:cs="Times New Roman" w:hint="eastAsia"/>
      <w:sz w:val="20"/>
      <w:szCs w:val="20"/>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auto"/>
          <w:tl2br w:val="nil"/>
          <w:tr2bl w:val="nil"/>
        </w:tcBorders>
      </w:tcPr>
    </w:tblStylePr>
    <w:tblStylePr w:type="lastRow">
      <w:pPr>
        <w:spacing w:before="0" w:after="0" w:line="240" w:lineRule="auto"/>
      </w:pPr>
      <w:rPr>
        <w:rFonts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auto"/>
          <w:tl2br w:val="nil"/>
          <w:tr2bl w:val="nil"/>
        </w:tcBorders>
      </w:tcPr>
    </w:tblStylePr>
    <w:tblStylePr w:type="firstCol">
      <w:rPr>
        <w:rFonts w:cs="Times New Roman"/>
        <w:b/>
        <w:bCs/>
      </w:rPr>
    </w:tblStylePr>
    <w:tblStylePr w:type="lastCol">
      <w:rPr>
        <w:rFonts w:cs="Times New Roman"/>
        <w:b/>
        <w:bCs/>
      </w:rPr>
      <w:tblPr/>
      <w:tcPr>
        <w:tcBorders>
          <w:top w:val="single" w:sz="8" w:space="0" w:color="C0504D"/>
          <w:left w:val="single" w:sz="8" w:space="0" w:color="C0504D"/>
          <w:bottom w:val="single" w:sz="8" w:space="0" w:color="C0504D"/>
          <w:right w:val="single" w:sz="8" w:space="0" w:color="C0504D"/>
          <w:insideH w:val="nil"/>
          <w:insideV w:val="nil"/>
          <w:tl2br w:val="nil"/>
          <w:tr2bl w:val="nil"/>
        </w:tcBorders>
      </w:tcPr>
    </w:tblStylePr>
    <w:tblStylePr w:type="band1Vert">
      <w:tblPr/>
      <w:tcPr>
        <w:tcBorders>
          <w:top w:val="single" w:sz="8" w:space="0" w:color="C0504D"/>
          <w:left w:val="single" w:sz="8" w:space="0" w:color="C0504D"/>
          <w:bottom w:val="single" w:sz="8" w:space="0" w:color="C0504D"/>
          <w:right w:val="single" w:sz="8" w:space="0" w:color="C0504D"/>
          <w:insideH w:val="nil"/>
          <w:insideV w:val="nil"/>
          <w:tl2br w:val="nil"/>
          <w:tr2bl w:val="nil"/>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H w:val="nil"/>
          <w:insideV w:val="single" w:sz="8" w:space="0" w:color="auto"/>
          <w:tl2br w:val="nil"/>
          <w:tr2bl w:val="nil"/>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H w:val="nil"/>
          <w:insideV w:val="single" w:sz="8" w:space="0" w:color="auto"/>
          <w:tl2br w:val="nil"/>
          <w:tr2bl w:val="nil"/>
        </w:tcBorders>
      </w:tcPr>
    </w:tblStylePr>
  </w:style>
  <w:style w:type="table" w:styleId="LightGrid-Accent3">
    <w:name w:val="Light Grid Accent 3"/>
    <w:basedOn w:val="TableNormal"/>
    <w:uiPriority w:val="62"/>
    <w:qFormat/>
    <w:rsid w:val="002E09CD"/>
    <w:pPr>
      <w:spacing w:after="0" w:line="240" w:lineRule="auto"/>
    </w:pPr>
    <w:rPr>
      <w:rFonts w:ascii="Calibri" w:eastAsia="SimSun" w:hAnsi="Calibri" w:cs="Times New Roman" w:hint="eastAsia"/>
      <w:sz w:val="20"/>
      <w:szCs w:val="20"/>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auto"/>
          <w:tl2br w:val="nil"/>
          <w:tr2bl w:val="nil"/>
        </w:tcBorders>
      </w:tcPr>
    </w:tblStylePr>
    <w:tblStylePr w:type="lastRow">
      <w:pPr>
        <w:spacing w:before="0" w:after="0" w:line="240" w:lineRule="auto"/>
      </w:pPr>
      <w:rPr>
        <w:rFonts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auto"/>
          <w:tl2br w:val="nil"/>
          <w:tr2bl w:val="nil"/>
        </w:tcBorders>
      </w:tcPr>
    </w:tblStylePr>
    <w:tblStylePr w:type="firstCol">
      <w:rPr>
        <w:rFonts w:cs="Times New Roman"/>
        <w:b/>
        <w:bCs/>
      </w:rPr>
    </w:tblStylePr>
    <w:tblStylePr w:type="lastCol">
      <w:rPr>
        <w:rFonts w:cs="Times New Roman"/>
        <w:b/>
        <w:bCs/>
      </w:rPr>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tblStylePr w:type="band1Vert">
      <w:tblPr/>
      <w:tcPr>
        <w:tcBorders>
          <w:top w:val="single" w:sz="8" w:space="0" w:color="9BBB59"/>
          <w:left w:val="single" w:sz="8" w:space="0" w:color="9BBB59"/>
          <w:bottom w:val="single" w:sz="8" w:space="0" w:color="9BBB59"/>
          <w:right w:val="single" w:sz="8" w:space="0" w:color="9BBB59"/>
          <w:insideH w:val="nil"/>
          <w:insideV w:val="nil"/>
          <w:tl2br w:val="nil"/>
          <w:tr2bl w:val="nil"/>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tcPr>
    </w:tblStylePr>
  </w:style>
  <w:style w:type="table" w:styleId="LightGrid-Accent4">
    <w:name w:val="Light Grid Accent 4"/>
    <w:basedOn w:val="TableNormal"/>
    <w:uiPriority w:val="62"/>
    <w:qFormat/>
    <w:rsid w:val="002E09CD"/>
    <w:pPr>
      <w:spacing w:after="0" w:line="240" w:lineRule="auto"/>
    </w:pPr>
    <w:rPr>
      <w:rFonts w:ascii="Calibri" w:eastAsia="SimSun" w:hAnsi="Calibri" w:cs="Times New Roman" w:hint="eastAsia"/>
      <w:sz w:val="20"/>
      <w:szCs w:val="20"/>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auto"/>
          <w:tl2br w:val="nil"/>
          <w:tr2bl w:val="nil"/>
        </w:tcBorders>
      </w:tcPr>
    </w:tblStylePr>
    <w:tblStylePr w:type="lastRow">
      <w:pPr>
        <w:spacing w:before="0" w:after="0" w:line="240" w:lineRule="auto"/>
      </w:pPr>
      <w:rPr>
        <w:rFonts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auto"/>
          <w:tl2br w:val="nil"/>
          <w:tr2bl w:val="nil"/>
        </w:tcBorders>
      </w:tcPr>
    </w:tblStylePr>
    <w:tblStylePr w:type="firstCol">
      <w:rPr>
        <w:rFonts w:cs="Times New Roman"/>
        <w:b/>
        <w:bCs/>
      </w:rPr>
    </w:tblStylePr>
    <w:tblStylePr w:type="lastCol">
      <w:rPr>
        <w:rFonts w:cs="Times New Roman"/>
        <w:b/>
        <w:bCs/>
      </w:rPr>
      <w:tblPr/>
      <w:tcPr>
        <w:tcBorders>
          <w:top w:val="single" w:sz="8" w:space="0" w:color="8064A2"/>
          <w:left w:val="single" w:sz="8" w:space="0" w:color="8064A2"/>
          <w:bottom w:val="single" w:sz="8" w:space="0" w:color="8064A2"/>
          <w:right w:val="single" w:sz="8" w:space="0" w:color="8064A2"/>
          <w:insideH w:val="nil"/>
          <w:insideV w:val="nil"/>
          <w:tl2br w:val="nil"/>
          <w:tr2bl w:val="nil"/>
        </w:tcBorders>
      </w:tcPr>
    </w:tblStylePr>
    <w:tblStylePr w:type="band1Vert">
      <w:tblPr/>
      <w:tcPr>
        <w:tcBorders>
          <w:top w:val="single" w:sz="8" w:space="0" w:color="8064A2"/>
          <w:left w:val="single" w:sz="8" w:space="0" w:color="8064A2"/>
          <w:bottom w:val="single" w:sz="8" w:space="0" w:color="8064A2"/>
          <w:right w:val="single" w:sz="8" w:space="0" w:color="8064A2"/>
          <w:insideH w:val="nil"/>
          <w:insideV w:val="nil"/>
          <w:tl2br w:val="nil"/>
          <w:tr2bl w:val="nil"/>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H w:val="nil"/>
          <w:insideV w:val="single" w:sz="8" w:space="0" w:color="auto"/>
          <w:tl2br w:val="nil"/>
          <w:tr2bl w:val="nil"/>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H w:val="nil"/>
          <w:insideV w:val="single" w:sz="8" w:space="0" w:color="auto"/>
          <w:tl2br w:val="nil"/>
          <w:tr2bl w:val="nil"/>
        </w:tcBorders>
      </w:tcPr>
    </w:tblStylePr>
  </w:style>
  <w:style w:type="table" w:styleId="LightGrid-Accent5">
    <w:name w:val="Light Grid Accent 5"/>
    <w:basedOn w:val="TableNormal"/>
    <w:uiPriority w:val="62"/>
    <w:qFormat/>
    <w:rsid w:val="002E09CD"/>
    <w:pPr>
      <w:spacing w:after="0" w:line="240" w:lineRule="auto"/>
    </w:pPr>
    <w:rPr>
      <w:rFonts w:ascii="Calibri" w:eastAsia="SimSun" w:hAnsi="Calibri" w:cs="Times New Roman" w:hint="eastAsia"/>
      <w:sz w:val="20"/>
      <w:szCs w:val="2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l2br w:val="nil"/>
          <w:tr2bl w:val="nil"/>
        </w:tcBorders>
      </w:tcPr>
    </w:tblStylePr>
    <w:tblStylePr w:type="lastRow">
      <w:pPr>
        <w:spacing w:before="0" w:after="0" w:line="240" w:lineRule="auto"/>
      </w:pPr>
      <w:rPr>
        <w:rFont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l2br w:val="nil"/>
          <w:tr2bl w:val="nil"/>
        </w:tcBorders>
      </w:tcPr>
    </w:tblStylePr>
    <w:tblStylePr w:type="firstCol">
      <w:rPr>
        <w:rFonts w:cs="Times New Roman"/>
        <w:b/>
        <w:bCs/>
      </w:rPr>
    </w:tblStylePr>
    <w:tblStylePr w:type="lastCol">
      <w:rPr>
        <w:rFonts w:cs="Times New Roman"/>
        <w:b/>
        <w:bCs/>
      </w:rPr>
      <w:tblPr/>
      <w:tcPr>
        <w:tcBorders>
          <w:top w:val="single" w:sz="8" w:space="0" w:color="4BACC6"/>
          <w:left w:val="single" w:sz="8" w:space="0" w:color="4BACC6"/>
          <w:bottom w:val="single" w:sz="8" w:space="0" w:color="4BACC6"/>
          <w:right w:val="single" w:sz="8" w:space="0" w:color="4BACC6"/>
          <w:insideH w:val="nil"/>
          <w:insideV w:val="nil"/>
          <w:tl2br w:val="nil"/>
          <w:tr2bl w:val="nil"/>
        </w:tcBorders>
      </w:tcPr>
    </w:tblStylePr>
    <w:tblStylePr w:type="band1Vert">
      <w:tblPr/>
      <w:tcPr>
        <w:tcBorders>
          <w:top w:val="single" w:sz="8" w:space="0" w:color="4BACC6"/>
          <w:left w:val="single" w:sz="8" w:space="0" w:color="4BACC6"/>
          <w:bottom w:val="single" w:sz="8" w:space="0" w:color="4BACC6"/>
          <w:right w:val="single" w:sz="8" w:space="0" w:color="4BACC6"/>
          <w:insideH w:val="nil"/>
          <w:insideV w:val="nil"/>
          <w:tl2br w:val="nil"/>
          <w:tr2bl w:val="nil"/>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H w:val="nil"/>
          <w:insideV w:val="single" w:sz="8" w:space="0" w:color="auto"/>
          <w:tl2br w:val="nil"/>
          <w:tr2bl w:val="nil"/>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H w:val="nil"/>
          <w:insideV w:val="single" w:sz="8" w:space="0" w:color="auto"/>
          <w:tl2br w:val="nil"/>
          <w:tr2bl w:val="nil"/>
        </w:tcBorders>
      </w:tcPr>
    </w:tblStylePr>
  </w:style>
  <w:style w:type="table" w:styleId="LightGrid-Accent6">
    <w:name w:val="Light Grid Accent 6"/>
    <w:basedOn w:val="TableNormal"/>
    <w:uiPriority w:val="62"/>
    <w:rsid w:val="002E09CD"/>
    <w:pPr>
      <w:spacing w:after="0" w:line="240" w:lineRule="auto"/>
    </w:pPr>
    <w:rPr>
      <w:rFonts w:ascii="Calibri" w:eastAsia="SimSun" w:hAnsi="Calibri" w:cs="Times New Roman" w:hint="eastAsia"/>
      <w:sz w:val="20"/>
      <w:szCs w:val="20"/>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auto"/>
          <w:tl2br w:val="nil"/>
          <w:tr2bl w:val="nil"/>
        </w:tcBorders>
      </w:tcPr>
    </w:tblStylePr>
    <w:tblStylePr w:type="lastRow">
      <w:pPr>
        <w:spacing w:before="0" w:after="0" w:line="240" w:lineRule="auto"/>
      </w:pPr>
      <w:rPr>
        <w:rFonts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auto"/>
          <w:tl2br w:val="nil"/>
          <w:tr2bl w:val="nil"/>
        </w:tcBorders>
      </w:tcPr>
    </w:tblStylePr>
    <w:tblStylePr w:type="firstCol">
      <w:rPr>
        <w:rFonts w:cs="Times New Roman"/>
        <w:b/>
        <w:bCs/>
      </w:rPr>
    </w:tblStylePr>
    <w:tblStylePr w:type="lastCol">
      <w:rPr>
        <w:rFonts w:cs="Times New Roman"/>
        <w:b/>
        <w:bCs/>
      </w:rPr>
      <w:tblPr/>
      <w:tcPr>
        <w:tcBorders>
          <w:top w:val="single" w:sz="8" w:space="0" w:color="F79646"/>
          <w:left w:val="single" w:sz="8" w:space="0" w:color="F79646"/>
          <w:bottom w:val="single" w:sz="8" w:space="0" w:color="F79646"/>
          <w:right w:val="single" w:sz="8" w:space="0" w:color="F79646"/>
          <w:insideH w:val="nil"/>
          <w:insideV w:val="nil"/>
          <w:tl2br w:val="nil"/>
          <w:tr2bl w:val="nil"/>
        </w:tcBorders>
      </w:tcPr>
    </w:tblStylePr>
    <w:tblStylePr w:type="band1Vert">
      <w:tblPr/>
      <w:tcPr>
        <w:tcBorders>
          <w:top w:val="single" w:sz="8" w:space="0" w:color="F79646"/>
          <w:left w:val="single" w:sz="8" w:space="0" w:color="F79646"/>
          <w:bottom w:val="single" w:sz="8" w:space="0" w:color="F79646"/>
          <w:right w:val="single" w:sz="8" w:space="0" w:color="F79646"/>
          <w:insideH w:val="nil"/>
          <w:insideV w:val="nil"/>
          <w:tl2br w:val="nil"/>
          <w:tr2bl w:val="nil"/>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H w:val="nil"/>
          <w:insideV w:val="single" w:sz="8" w:space="0" w:color="auto"/>
          <w:tl2br w:val="nil"/>
          <w:tr2bl w:val="nil"/>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H w:val="nil"/>
          <w:insideV w:val="single" w:sz="8" w:space="0" w:color="auto"/>
          <w:tl2br w:val="nil"/>
          <w:tr2bl w:val="nil"/>
        </w:tcBorders>
      </w:tcPr>
    </w:tblStylePr>
  </w:style>
  <w:style w:type="table" w:styleId="MediumShading1">
    <w:name w:val="Medium Shading 1"/>
    <w:basedOn w:val="TableNormal"/>
    <w:uiPriority w:val="63"/>
    <w:qFormat/>
    <w:rsid w:val="002E09CD"/>
    <w:pPr>
      <w:spacing w:after="0" w:line="240" w:lineRule="auto"/>
    </w:pPr>
    <w:rPr>
      <w:rFonts w:ascii="Calibri" w:eastAsia="SimSun" w:hAnsi="Calibri" w:cs="Times New Roman" w:hint="eastAsia"/>
      <w:sz w:val="20"/>
      <w:szCs w:val="20"/>
    </w:rPr>
    <w:tblPr>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l2br w:val="nil"/>
          <w:tr2bl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l2br w:val="nil"/>
          <w:tr2bl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top w:val="nil"/>
          <w:left w:val="nil"/>
          <w:bottom w:val="nil"/>
          <w:right w:val="nil"/>
          <w:insideH w:val="nil"/>
          <w:insideV w:val="nil"/>
          <w:tl2br w:val="nil"/>
          <w:tr2bl w:val="nil"/>
        </w:tcBorders>
        <w:shd w:val="clear" w:color="auto" w:fill="C0C0C0"/>
      </w:tcPr>
    </w:tblStylePr>
    <w:tblStylePr w:type="band2Horz">
      <w:tblPr/>
      <w:tcPr>
        <w:tcBorders>
          <w:top w:val="nil"/>
          <w:left w:val="nil"/>
          <w:bottom w:val="nil"/>
          <w:right w:val="nil"/>
          <w:insideH w:val="nil"/>
          <w:insideV w:val="nil"/>
          <w:tl2br w:val="nil"/>
          <w:tr2bl w:val="nil"/>
        </w:tcBorders>
      </w:tcPr>
    </w:tblStylePr>
  </w:style>
  <w:style w:type="table" w:styleId="MediumShading1-Accent1">
    <w:name w:val="Medium Shading 1 Accent 1"/>
    <w:basedOn w:val="TableNormal"/>
    <w:uiPriority w:val="63"/>
    <w:rsid w:val="002E09CD"/>
    <w:pPr>
      <w:spacing w:after="0" w:line="240" w:lineRule="auto"/>
    </w:pPr>
    <w:rPr>
      <w:rFonts w:ascii="Calibri" w:eastAsia="SimSun" w:hAnsi="Calibri" w:cs="Times New Roman" w:hint="eastAsia"/>
      <w:sz w:val="20"/>
      <w:szCs w:val="20"/>
    </w:rPr>
    <w:tblPr>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l2br w:val="nil"/>
          <w:tr2bl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l2br w:val="nil"/>
          <w:tr2bl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band2Horz">
      <w:tblPr/>
      <w:tcPr>
        <w:tcBorders>
          <w:top w:val="nil"/>
          <w:left w:val="nil"/>
          <w:bottom w:val="nil"/>
          <w:right w:val="nil"/>
          <w:insideH w:val="nil"/>
          <w:insideV w:val="nil"/>
          <w:tl2br w:val="nil"/>
          <w:tr2bl w:val="nil"/>
        </w:tcBorders>
      </w:tcPr>
    </w:tblStylePr>
  </w:style>
  <w:style w:type="table" w:styleId="MediumShading1-Accent2">
    <w:name w:val="Medium Shading 1 Accent 2"/>
    <w:basedOn w:val="TableNormal"/>
    <w:uiPriority w:val="63"/>
    <w:qFormat/>
    <w:rsid w:val="002E09CD"/>
    <w:pPr>
      <w:spacing w:after="0" w:line="240" w:lineRule="auto"/>
    </w:pPr>
    <w:rPr>
      <w:rFonts w:ascii="Calibri" w:eastAsia="SimSun" w:hAnsi="Calibri" w:cs="Times New Roman" w:hint="eastAsia"/>
      <w:sz w:val="20"/>
      <w:szCs w:val="20"/>
    </w:rPr>
    <w:tblPr>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l2br w:val="nil"/>
          <w:tr2bl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l2br w:val="nil"/>
          <w:tr2bl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top w:val="nil"/>
          <w:left w:val="nil"/>
          <w:bottom w:val="nil"/>
          <w:right w:val="nil"/>
          <w:insideH w:val="nil"/>
          <w:insideV w:val="nil"/>
          <w:tl2br w:val="nil"/>
          <w:tr2bl w:val="nil"/>
        </w:tcBorders>
        <w:shd w:val="clear" w:color="auto" w:fill="EFD3D2"/>
      </w:tcPr>
    </w:tblStylePr>
    <w:tblStylePr w:type="band2Horz">
      <w:tblPr/>
      <w:tcPr>
        <w:tcBorders>
          <w:top w:val="nil"/>
          <w:left w:val="nil"/>
          <w:bottom w:val="nil"/>
          <w:right w:val="nil"/>
          <w:insideH w:val="nil"/>
          <w:insideV w:val="nil"/>
          <w:tl2br w:val="nil"/>
          <w:tr2bl w:val="nil"/>
        </w:tcBorders>
      </w:tcPr>
    </w:tblStylePr>
  </w:style>
  <w:style w:type="table" w:styleId="MediumShading1-Accent3">
    <w:name w:val="Medium Shading 1 Accent 3"/>
    <w:basedOn w:val="TableNormal"/>
    <w:uiPriority w:val="63"/>
    <w:qFormat/>
    <w:rsid w:val="002E09CD"/>
    <w:pPr>
      <w:spacing w:after="0" w:line="240" w:lineRule="auto"/>
    </w:pPr>
    <w:rPr>
      <w:rFonts w:ascii="Calibri" w:eastAsia="SimSun" w:hAnsi="Calibri" w:cs="Times New Roman" w:hint="eastAsia"/>
      <w:sz w:val="20"/>
      <w:szCs w:val="20"/>
    </w:rPr>
    <w:tblPr>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l2br w:val="nil"/>
          <w:tr2bl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l2br w:val="nil"/>
          <w:tr2bl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top w:val="nil"/>
          <w:left w:val="nil"/>
          <w:bottom w:val="nil"/>
          <w:right w:val="nil"/>
          <w:insideH w:val="nil"/>
          <w:insideV w:val="nil"/>
          <w:tl2br w:val="nil"/>
          <w:tr2bl w:val="nil"/>
        </w:tcBorders>
        <w:shd w:val="clear" w:color="auto" w:fill="E6EED5"/>
      </w:tcPr>
    </w:tblStylePr>
    <w:tblStylePr w:type="band2Horz">
      <w:tblPr/>
      <w:tcPr>
        <w:tcBorders>
          <w:top w:val="nil"/>
          <w:left w:val="nil"/>
          <w:bottom w:val="nil"/>
          <w:right w:val="nil"/>
          <w:insideH w:val="nil"/>
          <w:insideV w:val="nil"/>
          <w:tl2br w:val="nil"/>
          <w:tr2bl w:val="nil"/>
        </w:tcBorders>
      </w:tcPr>
    </w:tblStylePr>
  </w:style>
  <w:style w:type="table" w:styleId="MediumShading1-Accent4">
    <w:name w:val="Medium Shading 1 Accent 4"/>
    <w:basedOn w:val="TableNormal"/>
    <w:uiPriority w:val="63"/>
    <w:qFormat/>
    <w:rsid w:val="002E09CD"/>
    <w:pPr>
      <w:spacing w:after="0" w:line="240" w:lineRule="auto"/>
    </w:pPr>
    <w:rPr>
      <w:rFonts w:ascii="Calibri" w:eastAsia="SimSun" w:hAnsi="Calibri" w:cs="Times New Roman" w:hint="eastAsia"/>
      <w:sz w:val="20"/>
      <w:szCs w:val="20"/>
    </w:rPr>
    <w:tblPr>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l2br w:val="nil"/>
          <w:tr2bl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l2br w:val="nil"/>
          <w:tr2bl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top w:val="nil"/>
          <w:left w:val="nil"/>
          <w:bottom w:val="nil"/>
          <w:right w:val="nil"/>
          <w:insideH w:val="nil"/>
          <w:insideV w:val="nil"/>
          <w:tl2br w:val="nil"/>
          <w:tr2bl w:val="nil"/>
        </w:tcBorders>
        <w:shd w:val="clear" w:color="auto" w:fill="DFD8E8"/>
      </w:tcPr>
    </w:tblStylePr>
    <w:tblStylePr w:type="band2Horz">
      <w:tblPr/>
      <w:tcPr>
        <w:tcBorders>
          <w:top w:val="nil"/>
          <w:left w:val="nil"/>
          <w:bottom w:val="nil"/>
          <w:right w:val="nil"/>
          <w:insideH w:val="nil"/>
          <w:insideV w:val="nil"/>
          <w:tl2br w:val="nil"/>
          <w:tr2bl w:val="nil"/>
        </w:tcBorders>
      </w:tcPr>
    </w:tblStylePr>
  </w:style>
  <w:style w:type="table" w:styleId="MediumShading1-Accent5">
    <w:name w:val="Medium Shading 1 Accent 5"/>
    <w:basedOn w:val="TableNormal"/>
    <w:uiPriority w:val="63"/>
    <w:qFormat/>
    <w:rsid w:val="002E09CD"/>
    <w:pPr>
      <w:spacing w:after="0" w:line="240" w:lineRule="auto"/>
    </w:pPr>
    <w:rPr>
      <w:rFonts w:ascii="Calibri" w:eastAsia="SimSun" w:hAnsi="Calibri" w:cs="Times New Roman" w:hint="eastAsia"/>
      <w:sz w:val="20"/>
      <w:szCs w:val="20"/>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l2br w:val="nil"/>
          <w:tr2bl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l2br w:val="nil"/>
          <w:tr2bl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top w:val="nil"/>
          <w:left w:val="nil"/>
          <w:bottom w:val="nil"/>
          <w:right w:val="nil"/>
          <w:insideH w:val="nil"/>
          <w:insideV w:val="nil"/>
          <w:tl2br w:val="nil"/>
          <w:tr2bl w:val="nil"/>
        </w:tcBorders>
        <w:shd w:val="clear" w:color="auto" w:fill="D2EAF1"/>
      </w:tcPr>
    </w:tblStylePr>
    <w:tblStylePr w:type="band2Horz">
      <w:tblPr/>
      <w:tcPr>
        <w:tcBorders>
          <w:top w:val="nil"/>
          <w:left w:val="nil"/>
          <w:bottom w:val="nil"/>
          <w:right w:val="nil"/>
          <w:insideH w:val="nil"/>
          <w:insideV w:val="nil"/>
          <w:tl2br w:val="nil"/>
          <w:tr2bl w:val="nil"/>
        </w:tcBorders>
      </w:tcPr>
    </w:tblStylePr>
  </w:style>
  <w:style w:type="table" w:styleId="MediumShading1-Accent6">
    <w:name w:val="Medium Shading 1 Accent 6"/>
    <w:basedOn w:val="TableNormal"/>
    <w:uiPriority w:val="63"/>
    <w:qFormat/>
    <w:rsid w:val="002E09CD"/>
    <w:pPr>
      <w:spacing w:after="0" w:line="240" w:lineRule="auto"/>
    </w:pPr>
    <w:rPr>
      <w:rFonts w:ascii="Calibri" w:eastAsia="SimSun" w:hAnsi="Calibri" w:cs="Times New Roman" w:hint="eastAsia"/>
      <w:sz w:val="20"/>
      <w:szCs w:val="20"/>
    </w:rPr>
    <w:tblPr>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l2br w:val="nil"/>
          <w:tr2bl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l2br w:val="nil"/>
          <w:tr2bl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top w:val="nil"/>
          <w:left w:val="nil"/>
          <w:bottom w:val="nil"/>
          <w:right w:val="nil"/>
          <w:insideH w:val="nil"/>
          <w:insideV w:val="nil"/>
          <w:tl2br w:val="nil"/>
          <w:tr2bl w:val="nil"/>
        </w:tcBorders>
        <w:shd w:val="clear" w:color="auto" w:fill="FDE4D0"/>
      </w:tcPr>
    </w:tblStylePr>
    <w:tblStylePr w:type="band2Horz">
      <w:tblPr/>
      <w:tcPr>
        <w:tcBorders>
          <w:top w:val="nil"/>
          <w:left w:val="nil"/>
          <w:bottom w:val="nil"/>
          <w:right w:val="nil"/>
          <w:insideH w:val="nil"/>
          <w:insideV w:val="nil"/>
          <w:tl2br w:val="nil"/>
          <w:tr2bl w:val="nil"/>
        </w:tcBorders>
      </w:tcPr>
    </w:tblStylePr>
  </w:style>
  <w:style w:type="table" w:styleId="MediumShading2">
    <w:name w:val="Medium Shading 2"/>
    <w:basedOn w:val="TableNormal"/>
    <w:uiPriority w:val="64"/>
    <w:qFormat/>
    <w:rsid w:val="002E09CD"/>
    <w:pPr>
      <w:spacing w:after="0" w:line="240" w:lineRule="auto"/>
    </w:pPr>
    <w:rPr>
      <w:rFonts w:ascii="Calibri" w:eastAsia="SimSun" w:hAnsi="Calibri" w:cs="Times New Roman" w:hint="eastAsia"/>
      <w:sz w:val="20"/>
      <w:szCs w:val="20"/>
    </w:rPr>
    <w:tblPr>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il"/>
          <w:tr2bl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il"/>
          <w:tr2bl w:val="nil"/>
        </w:tcBorders>
        <w:shd w:val="clear" w:color="auto" w:fill="000000"/>
      </w:tcPr>
    </w:tblStylePr>
    <w:tblStylePr w:type="lastCol">
      <w:rPr>
        <w:b/>
        <w:bCs/>
        <w:color w:val="FFFFFF"/>
      </w:rPr>
      <w:tblPr/>
      <w:tcPr>
        <w:tcBorders>
          <w:top w:val="nil"/>
          <w:left w:val="nil"/>
          <w:bottom w:val="nil"/>
          <w:right w:val="nil"/>
          <w:insideH w:val="nil"/>
          <w:insideV w:val="nil"/>
          <w:tl2br w:val="nil"/>
          <w:tr2bl w:val="nil"/>
        </w:tcBorders>
        <w:shd w:val="clear" w:color="auto" w:fill="000000"/>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styleId="MediumShading2-Accent1">
    <w:name w:val="Medium Shading 2 Accent 1"/>
    <w:basedOn w:val="TableNormal"/>
    <w:uiPriority w:val="64"/>
    <w:rsid w:val="002E09CD"/>
    <w:pPr>
      <w:spacing w:after="0" w:line="240" w:lineRule="auto"/>
    </w:pPr>
    <w:rPr>
      <w:rFonts w:ascii="Calibri" w:eastAsia="SimSun" w:hAnsi="Calibri" w:cs="Times New Roman" w:hint="eastAsia"/>
      <w:sz w:val="20"/>
      <w:szCs w:val="20"/>
    </w:rPr>
    <w:tblPr>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il"/>
          <w:tr2bl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il"/>
          <w:tr2bl w:val="nil"/>
        </w:tcBorders>
        <w:shd w:val="clear" w:color="auto" w:fill="4F81BD"/>
      </w:tcPr>
    </w:tblStylePr>
    <w:tblStylePr w:type="lastCol">
      <w:rPr>
        <w:b/>
        <w:bCs/>
        <w:color w:val="FFFFFF"/>
      </w:rPr>
      <w:tblPr/>
      <w:tcPr>
        <w:tcBorders>
          <w:top w:val="nil"/>
          <w:left w:val="nil"/>
          <w:bottom w:val="nil"/>
          <w:right w:val="nil"/>
          <w:insideH w:val="nil"/>
          <w:insideV w:val="nil"/>
          <w:tl2br w:val="nil"/>
          <w:tr2bl w:val="nil"/>
        </w:tcBorders>
        <w:shd w:val="clear" w:color="auto" w:fill="4F81BD"/>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styleId="MediumShading2-Accent2">
    <w:name w:val="Medium Shading 2 Accent 2"/>
    <w:basedOn w:val="TableNormal"/>
    <w:uiPriority w:val="64"/>
    <w:qFormat/>
    <w:rsid w:val="002E09CD"/>
    <w:pPr>
      <w:spacing w:after="0" w:line="240" w:lineRule="auto"/>
    </w:pPr>
    <w:rPr>
      <w:rFonts w:ascii="Calibri" w:eastAsia="SimSun" w:hAnsi="Calibri" w:cs="Times New Roman" w:hint="eastAsia"/>
      <w:sz w:val="20"/>
      <w:szCs w:val="20"/>
    </w:rPr>
    <w:tblPr>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il"/>
          <w:tr2bl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il"/>
          <w:tr2bl w:val="nil"/>
        </w:tcBorders>
        <w:shd w:val="clear" w:color="auto" w:fill="C0504D"/>
      </w:tcPr>
    </w:tblStylePr>
    <w:tblStylePr w:type="lastCol">
      <w:rPr>
        <w:b/>
        <w:bCs/>
        <w:color w:val="FFFFFF"/>
      </w:rPr>
      <w:tblPr/>
      <w:tcPr>
        <w:tcBorders>
          <w:top w:val="nil"/>
          <w:left w:val="nil"/>
          <w:bottom w:val="nil"/>
          <w:right w:val="nil"/>
          <w:insideH w:val="nil"/>
          <w:insideV w:val="nil"/>
          <w:tl2br w:val="nil"/>
          <w:tr2bl w:val="nil"/>
        </w:tcBorders>
        <w:shd w:val="clear" w:color="auto" w:fill="C0504D"/>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styleId="MediumShading2-Accent3">
    <w:name w:val="Medium Shading 2 Accent 3"/>
    <w:basedOn w:val="TableNormal"/>
    <w:uiPriority w:val="64"/>
    <w:qFormat/>
    <w:rsid w:val="002E09CD"/>
    <w:pPr>
      <w:spacing w:after="0" w:line="240" w:lineRule="auto"/>
    </w:pPr>
    <w:rPr>
      <w:rFonts w:ascii="Calibri" w:eastAsia="SimSun" w:hAnsi="Calibri" w:cs="Times New Roman" w:hint="eastAsia"/>
      <w:sz w:val="20"/>
      <w:szCs w:val="20"/>
    </w:rPr>
    <w:tblPr>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il"/>
          <w:tr2bl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il"/>
          <w:tr2bl w:val="nil"/>
        </w:tcBorders>
        <w:shd w:val="clear" w:color="auto" w:fill="9BBB59"/>
      </w:tcPr>
    </w:tblStylePr>
    <w:tblStylePr w:type="lastCol">
      <w:rPr>
        <w:b/>
        <w:bCs/>
        <w:color w:val="FFFFFF"/>
      </w:rPr>
      <w:tblPr/>
      <w:tcPr>
        <w:tcBorders>
          <w:top w:val="nil"/>
          <w:left w:val="nil"/>
          <w:bottom w:val="nil"/>
          <w:right w:val="nil"/>
          <w:insideH w:val="nil"/>
          <w:insideV w:val="nil"/>
          <w:tl2br w:val="nil"/>
          <w:tr2bl w:val="nil"/>
        </w:tcBorders>
        <w:shd w:val="clear" w:color="auto" w:fill="9BBB59"/>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styleId="MediumShading2-Accent4">
    <w:name w:val="Medium Shading 2 Accent 4"/>
    <w:basedOn w:val="TableNormal"/>
    <w:uiPriority w:val="64"/>
    <w:qFormat/>
    <w:rsid w:val="002E09CD"/>
    <w:pPr>
      <w:spacing w:after="0" w:line="240" w:lineRule="auto"/>
    </w:pPr>
    <w:rPr>
      <w:rFonts w:ascii="Calibri" w:eastAsia="SimSun" w:hAnsi="Calibri" w:cs="Times New Roman" w:hint="eastAsia"/>
      <w:sz w:val="20"/>
      <w:szCs w:val="20"/>
    </w:rPr>
    <w:tblPr>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il"/>
          <w:tr2bl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il"/>
          <w:tr2bl w:val="nil"/>
        </w:tcBorders>
        <w:shd w:val="clear" w:color="auto" w:fill="8064A2"/>
      </w:tcPr>
    </w:tblStylePr>
    <w:tblStylePr w:type="lastCol">
      <w:rPr>
        <w:b/>
        <w:bCs/>
        <w:color w:val="FFFFFF"/>
      </w:rPr>
      <w:tblPr/>
      <w:tcPr>
        <w:tcBorders>
          <w:top w:val="nil"/>
          <w:left w:val="nil"/>
          <w:bottom w:val="nil"/>
          <w:right w:val="nil"/>
          <w:insideH w:val="nil"/>
          <w:insideV w:val="nil"/>
          <w:tl2br w:val="nil"/>
          <w:tr2bl w:val="nil"/>
        </w:tcBorders>
        <w:shd w:val="clear" w:color="auto" w:fill="8064A2"/>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styleId="MediumShading2-Accent5">
    <w:name w:val="Medium Shading 2 Accent 5"/>
    <w:basedOn w:val="TableNormal"/>
    <w:uiPriority w:val="64"/>
    <w:rsid w:val="002E09CD"/>
    <w:pPr>
      <w:spacing w:after="0" w:line="240" w:lineRule="auto"/>
    </w:pPr>
    <w:rPr>
      <w:rFonts w:ascii="Calibri" w:eastAsia="SimSun" w:hAnsi="Calibri" w:cs="Times New Roman" w:hint="eastAsia"/>
      <w:sz w:val="20"/>
      <w:szCs w:val="20"/>
    </w:rPr>
    <w:tblPr>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il"/>
          <w:tr2bl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il"/>
          <w:tr2bl w:val="nil"/>
        </w:tcBorders>
        <w:shd w:val="clear" w:color="auto" w:fill="4BACC6"/>
      </w:tcPr>
    </w:tblStylePr>
    <w:tblStylePr w:type="lastCol">
      <w:rPr>
        <w:b/>
        <w:bCs/>
        <w:color w:val="FFFFFF"/>
      </w:rPr>
      <w:tblPr/>
      <w:tcPr>
        <w:tcBorders>
          <w:top w:val="nil"/>
          <w:left w:val="nil"/>
          <w:bottom w:val="nil"/>
          <w:right w:val="nil"/>
          <w:insideH w:val="nil"/>
          <w:insideV w:val="nil"/>
          <w:tl2br w:val="nil"/>
          <w:tr2bl w:val="nil"/>
        </w:tcBorders>
        <w:shd w:val="clear" w:color="auto" w:fill="4BACC6"/>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styleId="MediumShading2-Accent6">
    <w:name w:val="Medium Shading 2 Accent 6"/>
    <w:basedOn w:val="TableNormal"/>
    <w:uiPriority w:val="64"/>
    <w:rsid w:val="002E09CD"/>
    <w:pPr>
      <w:spacing w:after="0" w:line="240" w:lineRule="auto"/>
    </w:pPr>
    <w:rPr>
      <w:rFonts w:ascii="Calibri" w:eastAsia="SimSun" w:hAnsi="Calibri" w:cs="Times New Roman" w:hint="eastAsia"/>
      <w:sz w:val="20"/>
      <w:szCs w:val="20"/>
    </w:rPr>
    <w:tblPr>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il"/>
          <w:tr2bl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il"/>
          <w:tr2bl w:val="nil"/>
        </w:tcBorders>
        <w:shd w:val="clear" w:color="auto" w:fill="F79646"/>
      </w:tcPr>
    </w:tblStylePr>
    <w:tblStylePr w:type="lastCol">
      <w:rPr>
        <w:b/>
        <w:bCs/>
        <w:color w:val="FFFFFF"/>
      </w:rPr>
      <w:tblPr/>
      <w:tcPr>
        <w:tcBorders>
          <w:top w:val="nil"/>
          <w:left w:val="nil"/>
          <w:bottom w:val="nil"/>
          <w:right w:val="nil"/>
          <w:insideH w:val="nil"/>
          <w:insideV w:val="nil"/>
          <w:tl2br w:val="nil"/>
          <w:tr2bl w:val="nil"/>
        </w:tcBorders>
        <w:shd w:val="clear" w:color="auto" w:fill="F79646"/>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styleId="MediumList1">
    <w:name w:val="Medium List 1"/>
    <w:basedOn w:val="TableNormal"/>
    <w:uiPriority w:val="65"/>
    <w:qFormat/>
    <w:rsid w:val="002E09CD"/>
    <w:pPr>
      <w:spacing w:after="0" w:line="240" w:lineRule="auto"/>
    </w:pPr>
    <w:rPr>
      <w:rFonts w:ascii="Calibri" w:eastAsia="SimSun" w:hAnsi="Calibri" w:cs="Times New Roman" w:hint="eastAsia"/>
      <w:color w:val="000000"/>
      <w:sz w:val="20"/>
      <w:szCs w:val="20"/>
    </w:rPr>
    <w:tblPr>
      <w:tblBorders>
        <w:top w:val="single" w:sz="8" w:space="0" w:color="000000"/>
        <w:bottom w:val="single" w:sz="8" w:space="0" w:color="000000"/>
      </w:tblBorders>
      <w:tblCellMar>
        <w:top w:w="0" w:type="dxa"/>
        <w:left w:w="108" w:type="dxa"/>
        <w:bottom w:w="0" w:type="dxa"/>
        <w:right w:w="108" w:type="dxa"/>
      </w:tblCellMar>
    </w:tblPr>
    <w:tblStylePr w:type="firstRow">
      <w:rPr>
        <w:rFonts w:cs="Times New Roman"/>
      </w:rPr>
      <w:tblPr/>
      <w:tcPr>
        <w:tcBorders>
          <w:top w:val="nil"/>
          <w:left w:val="nil"/>
          <w:bottom w:val="single" w:sz="8" w:space="0" w:color="000000"/>
          <w:right w:val="nil"/>
          <w:insideH w:val="nil"/>
          <w:insideV w:val="nil"/>
          <w:tl2br w:val="nil"/>
          <w:tr2bl w:val="nil"/>
        </w:tcBorders>
      </w:tcPr>
    </w:tblStylePr>
    <w:tblStylePr w:type="lastRow">
      <w:rPr>
        <w:b/>
        <w:bCs/>
        <w:color w:val="1F497D"/>
      </w:rPr>
      <w:tblPr/>
      <w:tcPr>
        <w:tcBorders>
          <w:top w:val="single" w:sz="8" w:space="0" w:color="000000"/>
          <w:left w:val="nil"/>
          <w:bottom w:val="single" w:sz="8" w:space="0" w:color="000000"/>
          <w:right w:val="nil"/>
          <w:insideH w:val="nil"/>
          <w:insideV w:val="nil"/>
          <w:tl2br w:val="nil"/>
          <w:tr2bl w:val="nil"/>
        </w:tcBorders>
      </w:tcPr>
    </w:tblStylePr>
    <w:tblStylePr w:type="firstCol">
      <w:rPr>
        <w:b/>
        <w:bCs/>
      </w:rPr>
    </w:tblStylePr>
    <w:tblStylePr w:type="lastCol">
      <w:rPr>
        <w:b/>
        <w:bCs/>
      </w:rPr>
      <w:tblPr/>
      <w:tcPr>
        <w:tcBorders>
          <w:top w:val="single" w:sz="8" w:space="0" w:color="000000"/>
          <w:left w:val="nil"/>
          <w:bottom w:val="single" w:sz="8" w:space="0" w:color="000000"/>
          <w:right w:val="nil"/>
          <w:insideH w:val="nil"/>
          <w:insideV w:val="nil"/>
          <w:tl2br w:val="nil"/>
          <w:tr2bl w:val="nil"/>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qFormat/>
    <w:rsid w:val="002E09CD"/>
    <w:pPr>
      <w:spacing w:after="0" w:line="240" w:lineRule="auto"/>
    </w:pPr>
    <w:rPr>
      <w:rFonts w:ascii="Calibri" w:eastAsia="SimSun" w:hAnsi="Calibri" w:cs="Times New Roman" w:hint="eastAsia"/>
      <w:color w:val="000000"/>
      <w:sz w:val="20"/>
      <w:szCs w:val="20"/>
    </w:rPr>
    <w:tblPr>
      <w:tblBorders>
        <w:top w:val="single" w:sz="8" w:space="0" w:color="4F81BD"/>
        <w:bottom w:val="single" w:sz="8" w:space="0" w:color="4F81BD"/>
      </w:tblBorders>
      <w:tblCellMar>
        <w:top w:w="0" w:type="dxa"/>
        <w:left w:w="108" w:type="dxa"/>
        <w:bottom w:w="0" w:type="dxa"/>
        <w:right w:w="108" w:type="dxa"/>
      </w:tblCellMar>
    </w:tblPr>
    <w:tblStylePr w:type="firstRow">
      <w:rPr>
        <w:rFonts w:cs="Times New Roman"/>
      </w:rPr>
      <w:tblPr/>
      <w:tcPr>
        <w:tcBorders>
          <w:top w:val="nil"/>
          <w:left w:val="nil"/>
          <w:bottom w:val="single" w:sz="8" w:space="0" w:color="4F81BD"/>
          <w:right w:val="nil"/>
          <w:insideH w:val="nil"/>
          <w:insideV w:val="nil"/>
          <w:tl2br w:val="nil"/>
          <w:tr2bl w:val="nil"/>
        </w:tcBorders>
      </w:tcPr>
    </w:tblStylePr>
    <w:tblStylePr w:type="lastRow">
      <w:rPr>
        <w:b/>
        <w:bCs/>
        <w:color w:val="1F497D"/>
      </w:rPr>
      <w:tblPr/>
      <w:tcPr>
        <w:tcBorders>
          <w:top w:val="single" w:sz="8" w:space="0" w:color="4F81BD"/>
          <w:left w:val="nil"/>
          <w:bottom w:val="single" w:sz="8" w:space="0" w:color="4F81BD"/>
          <w:right w:val="nil"/>
          <w:insideH w:val="nil"/>
          <w:insideV w:val="nil"/>
          <w:tl2br w:val="nil"/>
          <w:tr2bl w:val="nil"/>
        </w:tcBorders>
      </w:tcPr>
    </w:tblStylePr>
    <w:tblStylePr w:type="firstCol">
      <w:rPr>
        <w:b/>
        <w:bCs/>
      </w:rPr>
    </w:tblStylePr>
    <w:tblStylePr w:type="lastCol">
      <w:rPr>
        <w:b/>
        <w:bCs/>
      </w:rPr>
      <w:tblPr/>
      <w:tcPr>
        <w:tcBorders>
          <w:top w:val="single" w:sz="8" w:space="0" w:color="4F81BD"/>
          <w:left w:val="nil"/>
          <w:bottom w:val="single" w:sz="8" w:space="0" w:color="4F81BD"/>
          <w:right w:val="nil"/>
          <w:insideH w:val="nil"/>
          <w:insideV w:val="nil"/>
          <w:tl2br w:val="nil"/>
          <w:tr2bl w:val="nil"/>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qFormat/>
    <w:rsid w:val="002E09CD"/>
    <w:pPr>
      <w:spacing w:after="0" w:line="240" w:lineRule="auto"/>
    </w:pPr>
    <w:rPr>
      <w:rFonts w:ascii="Calibri" w:eastAsia="SimSun" w:hAnsi="Calibri" w:cs="Times New Roman" w:hint="eastAsia"/>
      <w:color w:val="000000"/>
      <w:sz w:val="20"/>
      <w:szCs w:val="20"/>
    </w:rPr>
    <w:tblPr>
      <w:tblBorders>
        <w:top w:val="single" w:sz="8" w:space="0" w:color="C0504D"/>
        <w:bottom w:val="single" w:sz="8" w:space="0" w:color="C0504D"/>
      </w:tblBorders>
      <w:tblCellMar>
        <w:top w:w="0" w:type="dxa"/>
        <w:left w:w="108" w:type="dxa"/>
        <w:bottom w:w="0" w:type="dxa"/>
        <w:right w:w="108" w:type="dxa"/>
      </w:tblCellMar>
    </w:tblPr>
    <w:tblStylePr w:type="firstRow">
      <w:rPr>
        <w:rFonts w:cs="Times New Roman"/>
      </w:rPr>
      <w:tblPr/>
      <w:tcPr>
        <w:tcBorders>
          <w:top w:val="nil"/>
          <w:left w:val="nil"/>
          <w:bottom w:val="single" w:sz="8" w:space="0" w:color="C0504D"/>
          <w:right w:val="nil"/>
          <w:insideH w:val="nil"/>
          <w:insideV w:val="nil"/>
          <w:tl2br w:val="nil"/>
          <w:tr2bl w:val="nil"/>
        </w:tcBorders>
      </w:tcPr>
    </w:tblStylePr>
    <w:tblStylePr w:type="lastRow">
      <w:rPr>
        <w:b/>
        <w:bCs/>
        <w:color w:val="1F497D"/>
      </w:rPr>
      <w:tblPr/>
      <w:tcPr>
        <w:tcBorders>
          <w:top w:val="single" w:sz="8" w:space="0" w:color="C0504D"/>
          <w:left w:val="nil"/>
          <w:bottom w:val="single" w:sz="8" w:space="0" w:color="C0504D"/>
          <w:right w:val="nil"/>
          <w:insideH w:val="nil"/>
          <w:insideV w:val="nil"/>
          <w:tl2br w:val="nil"/>
          <w:tr2bl w:val="nil"/>
        </w:tcBorders>
      </w:tcPr>
    </w:tblStylePr>
    <w:tblStylePr w:type="firstCol">
      <w:rPr>
        <w:b/>
        <w:bCs/>
      </w:rPr>
    </w:tblStylePr>
    <w:tblStylePr w:type="lastCol">
      <w:rPr>
        <w:b/>
        <w:bCs/>
      </w:rPr>
      <w:tblPr/>
      <w:tcPr>
        <w:tcBorders>
          <w:top w:val="single" w:sz="8" w:space="0" w:color="C0504D"/>
          <w:left w:val="nil"/>
          <w:bottom w:val="single" w:sz="8" w:space="0" w:color="C0504D"/>
          <w:right w:val="nil"/>
          <w:insideH w:val="nil"/>
          <w:insideV w:val="nil"/>
          <w:tl2br w:val="nil"/>
          <w:tr2bl w:val="nil"/>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qFormat/>
    <w:rsid w:val="002E09CD"/>
    <w:pPr>
      <w:spacing w:after="0" w:line="240" w:lineRule="auto"/>
    </w:pPr>
    <w:rPr>
      <w:rFonts w:ascii="Calibri" w:eastAsia="SimSun" w:hAnsi="Calibri" w:cs="Times New Roman" w:hint="eastAsia"/>
      <w:color w:val="000000"/>
      <w:sz w:val="20"/>
      <w:szCs w:val="20"/>
    </w:rPr>
    <w:tblPr>
      <w:tblBorders>
        <w:top w:val="single" w:sz="8" w:space="0" w:color="9BBB59"/>
        <w:bottom w:val="single" w:sz="8" w:space="0" w:color="9BBB59"/>
      </w:tblBorders>
      <w:tblCellMar>
        <w:top w:w="0" w:type="dxa"/>
        <w:left w:w="108" w:type="dxa"/>
        <w:bottom w:w="0" w:type="dxa"/>
        <w:right w:w="108" w:type="dxa"/>
      </w:tblCellMar>
    </w:tblPr>
    <w:tblStylePr w:type="firstRow">
      <w:rPr>
        <w:rFonts w:cs="Times New Roman"/>
      </w:rPr>
      <w:tblPr/>
      <w:tcPr>
        <w:tcBorders>
          <w:top w:val="nil"/>
          <w:left w:val="nil"/>
          <w:bottom w:val="single" w:sz="8" w:space="0" w:color="9BBB59"/>
          <w:right w:val="nil"/>
          <w:insideH w:val="nil"/>
          <w:insideV w:val="nil"/>
          <w:tl2br w:val="nil"/>
          <w:tr2bl w:val="nil"/>
        </w:tcBorders>
      </w:tcPr>
    </w:tblStylePr>
    <w:tblStylePr w:type="lastRow">
      <w:rPr>
        <w:b/>
        <w:bCs/>
        <w:color w:val="1F497D"/>
      </w:rPr>
      <w:tblPr/>
      <w:tcPr>
        <w:tcBorders>
          <w:top w:val="single" w:sz="8" w:space="0" w:color="9BBB59"/>
          <w:left w:val="nil"/>
          <w:bottom w:val="single" w:sz="8" w:space="0" w:color="9BBB59"/>
          <w:right w:val="nil"/>
          <w:insideH w:val="nil"/>
          <w:insideV w:val="nil"/>
          <w:tl2br w:val="nil"/>
          <w:tr2bl w:val="nil"/>
        </w:tcBorders>
      </w:tcPr>
    </w:tblStylePr>
    <w:tblStylePr w:type="firstCol">
      <w:rPr>
        <w:b/>
        <w:bCs/>
      </w:rPr>
    </w:tblStylePr>
    <w:tblStylePr w:type="lastCol">
      <w:rPr>
        <w:b/>
        <w:bCs/>
      </w:rPr>
      <w:tblPr/>
      <w:tcPr>
        <w:tcBorders>
          <w:top w:val="single" w:sz="8" w:space="0" w:color="9BBB59"/>
          <w:left w:val="nil"/>
          <w:bottom w:val="single" w:sz="8" w:space="0" w:color="9BBB59"/>
          <w:right w:val="nil"/>
          <w:insideH w:val="nil"/>
          <w:insideV w:val="nil"/>
          <w:tl2br w:val="nil"/>
          <w:tr2bl w:val="nil"/>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qFormat/>
    <w:rsid w:val="002E09CD"/>
    <w:pPr>
      <w:spacing w:after="0" w:line="240" w:lineRule="auto"/>
    </w:pPr>
    <w:rPr>
      <w:rFonts w:ascii="Calibri" w:eastAsia="SimSun" w:hAnsi="Calibri" w:cs="Times New Roman" w:hint="eastAsia"/>
      <w:color w:val="000000"/>
      <w:sz w:val="20"/>
      <w:szCs w:val="20"/>
    </w:rPr>
    <w:tblPr>
      <w:tblBorders>
        <w:top w:val="single" w:sz="8" w:space="0" w:color="8064A2"/>
        <w:bottom w:val="single" w:sz="8" w:space="0" w:color="8064A2"/>
      </w:tblBorders>
      <w:tblCellMar>
        <w:top w:w="0" w:type="dxa"/>
        <w:left w:w="108" w:type="dxa"/>
        <w:bottom w:w="0" w:type="dxa"/>
        <w:right w:w="108" w:type="dxa"/>
      </w:tblCellMar>
    </w:tblPr>
    <w:tblStylePr w:type="firstRow">
      <w:rPr>
        <w:rFonts w:cs="Times New Roman"/>
      </w:rPr>
      <w:tblPr/>
      <w:tcPr>
        <w:tcBorders>
          <w:top w:val="nil"/>
          <w:left w:val="nil"/>
          <w:bottom w:val="single" w:sz="8" w:space="0" w:color="8064A2"/>
          <w:right w:val="nil"/>
          <w:insideH w:val="nil"/>
          <w:insideV w:val="nil"/>
          <w:tl2br w:val="nil"/>
          <w:tr2bl w:val="nil"/>
        </w:tcBorders>
      </w:tcPr>
    </w:tblStylePr>
    <w:tblStylePr w:type="lastRow">
      <w:rPr>
        <w:b/>
        <w:bCs/>
        <w:color w:val="1F497D"/>
      </w:rPr>
      <w:tblPr/>
      <w:tcPr>
        <w:tcBorders>
          <w:top w:val="single" w:sz="8" w:space="0" w:color="8064A2"/>
          <w:left w:val="nil"/>
          <w:bottom w:val="single" w:sz="8" w:space="0" w:color="8064A2"/>
          <w:right w:val="nil"/>
          <w:insideH w:val="nil"/>
          <w:insideV w:val="nil"/>
          <w:tl2br w:val="nil"/>
          <w:tr2bl w:val="nil"/>
        </w:tcBorders>
      </w:tcPr>
    </w:tblStylePr>
    <w:tblStylePr w:type="firstCol">
      <w:rPr>
        <w:b/>
        <w:bCs/>
      </w:rPr>
    </w:tblStylePr>
    <w:tblStylePr w:type="lastCol">
      <w:rPr>
        <w:b/>
        <w:bCs/>
      </w:rPr>
      <w:tblPr/>
      <w:tcPr>
        <w:tcBorders>
          <w:top w:val="single" w:sz="8" w:space="0" w:color="8064A2"/>
          <w:left w:val="nil"/>
          <w:bottom w:val="single" w:sz="8" w:space="0" w:color="8064A2"/>
          <w:right w:val="nil"/>
          <w:insideH w:val="nil"/>
          <w:insideV w:val="nil"/>
          <w:tl2br w:val="nil"/>
          <w:tr2bl w:val="nil"/>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qFormat/>
    <w:rsid w:val="002E09CD"/>
    <w:pPr>
      <w:spacing w:after="0" w:line="240" w:lineRule="auto"/>
    </w:pPr>
    <w:rPr>
      <w:rFonts w:ascii="Calibri" w:eastAsia="SimSun" w:hAnsi="Calibri" w:cs="Times New Roman" w:hint="eastAsia"/>
      <w:color w:val="000000"/>
      <w:sz w:val="20"/>
      <w:szCs w:val="20"/>
    </w:rPr>
    <w:tblPr>
      <w:tblBorders>
        <w:top w:val="single" w:sz="8" w:space="0" w:color="4BACC6"/>
        <w:bottom w:val="single" w:sz="8" w:space="0" w:color="4BACC6"/>
      </w:tblBorders>
      <w:tblCellMar>
        <w:top w:w="0" w:type="dxa"/>
        <w:left w:w="108" w:type="dxa"/>
        <w:bottom w:w="0" w:type="dxa"/>
        <w:right w:w="108" w:type="dxa"/>
      </w:tblCellMar>
    </w:tblPr>
    <w:tblStylePr w:type="firstRow">
      <w:rPr>
        <w:rFonts w:cs="Times New Roman"/>
      </w:rPr>
      <w:tblPr/>
      <w:tcPr>
        <w:tcBorders>
          <w:top w:val="nil"/>
          <w:left w:val="nil"/>
          <w:bottom w:val="single" w:sz="8" w:space="0" w:color="4BACC6"/>
          <w:right w:val="nil"/>
          <w:insideH w:val="nil"/>
          <w:insideV w:val="nil"/>
          <w:tl2br w:val="nil"/>
          <w:tr2bl w:val="nil"/>
        </w:tcBorders>
      </w:tcPr>
    </w:tblStylePr>
    <w:tblStylePr w:type="lastRow">
      <w:rPr>
        <w:b/>
        <w:bCs/>
        <w:color w:val="1F497D"/>
      </w:rPr>
      <w:tblPr/>
      <w:tcPr>
        <w:tcBorders>
          <w:top w:val="single" w:sz="8" w:space="0" w:color="4BACC6"/>
          <w:left w:val="nil"/>
          <w:bottom w:val="single" w:sz="8" w:space="0" w:color="4BACC6"/>
          <w:right w:val="nil"/>
          <w:insideH w:val="nil"/>
          <w:insideV w:val="nil"/>
          <w:tl2br w:val="nil"/>
          <w:tr2bl w:val="nil"/>
        </w:tcBorders>
      </w:tcPr>
    </w:tblStylePr>
    <w:tblStylePr w:type="firstCol">
      <w:rPr>
        <w:b/>
        <w:bCs/>
      </w:rPr>
    </w:tblStylePr>
    <w:tblStylePr w:type="lastCol">
      <w:rPr>
        <w:b/>
        <w:bCs/>
      </w:rPr>
      <w:tblPr/>
      <w:tcPr>
        <w:tcBorders>
          <w:top w:val="single" w:sz="8" w:space="0" w:color="4BACC6"/>
          <w:left w:val="nil"/>
          <w:bottom w:val="single" w:sz="8" w:space="0" w:color="4BACC6"/>
          <w:right w:val="nil"/>
          <w:insideH w:val="nil"/>
          <w:insideV w:val="nil"/>
          <w:tl2br w:val="nil"/>
          <w:tr2bl w:val="nil"/>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qFormat/>
    <w:rsid w:val="002E09CD"/>
    <w:pPr>
      <w:spacing w:after="0" w:line="240" w:lineRule="auto"/>
    </w:pPr>
    <w:rPr>
      <w:rFonts w:ascii="Calibri" w:eastAsia="SimSun" w:hAnsi="Calibri" w:cs="Times New Roman" w:hint="eastAsia"/>
      <w:color w:val="000000"/>
      <w:sz w:val="20"/>
      <w:szCs w:val="20"/>
    </w:rPr>
    <w:tblPr>
      <w:tblBorders>
        <w:top w:val="single" w:sz="8" w:space="0" w:color="F79646"/>
        <w:bottom w:val="single" w:sz="8" w:space="0" w:color="F79646"/>
      </w:tblBorders>
      <w:tblCellMar>
        <w:top w:w="0" w:type="dxa"/>
        <w:left w:w="108" w:type="dxa"/>
        <w:bottom w:w="0" w:type="dxa"/>
        <w:right w:w="108" w:type="dxa"/>
      </w:tblCellMar>
    </w:tblPr>
    <w:tblStylePr w:type="firstRow">
      <w:rPr>
        <w:rFonts w:cs="Times New Roman"/>
      </w:rPr>
      <w:tblPr/>
      <w:tcPr>
        <w:tcBorders>
          <w:top w:val="nil"/>
          <w:left w:val="nil"/>
          <w:bottom w:val="single" w:sz="8" w:space="0" w:color="F79646"/>
          <w:right w:val="nil"/>
          <w:insideH w:val="nil"/>
          <w:insideV w:val="nil"/>
          <w:tl2br w:val="nil"/>
          <w:tr2bl w:val="nil"/>
        </w:tcBorders>
      </w:tcPr>
    </w:tblStylePr>
    <w:tblStylePr w:type="lastRow">
      <w:rPr>
        <w:b/>
        <w:bCs/>
        <w:color w:val="1F497D"/>
      </w:rPr>
      <w:tblPr/>
      <w:tcPr>
        <w:tcBorders>
          <w:top w:val="single" w:sz="8" w:space="0" w:color="F79646"/>
          <w:left w:val="nil"/>
          <w:bottom w:val="single" w:sz="8" w:space="0" w:color="F79646"/>
          <w:right w:val="nil"/>
          <w:insideH w:val="nil"/>
          <w:insideV w:val="nil"/>
          <w:tl2br w:val="nil"/>
          <w:tr2bl w:val="nil"/>
        </w:tcBorders>
      </w:tcPr>
    </w:tblStylePr>
    <w:tblStylePr w:type="firstCol">
      <w:rPr>
        <w:b/>
        <w:bCs/>
      </w:rPr>
    </w:tblStylePr>
    <w:tblStylePr w:type="lastCol">
      <w:rPr>
        <w:b/>
        <w:bCs/>
      </w:rPr>
      <w:tblPr/>
      <w:tcPr>
        <w:tcBorders>
          <w:top w:val="single" w:sz="8" w:space="0" w:color="F79646"/>
          <w:left w:val="nil"/>
          <w:bottom w:val="single" w:sz="8" w:space="0" w:color="F79646"/>
          <w:right w:val="nil"/>
          <w:insideH w:val="nil"/>
          <w:insideV w:val="nil"/>
          <w:tl2br w:val="nil"/>
          <w:tr2bl w:val="nil"/>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qFormat/>
    <w:rsid w:val="002E09CD"/>
    <w:pPr>
      <w:spacing w:after="0" w:line="240" w:lineRule="auto"/>
    </w:pPr>
    <w:rPr>
      <w:rFonts w:ascii="SimSun" w:eastAsia="Courier New" w:hAnsi="SimSun" w:cs="Times New Roman" w:hint="eastAsia"/>
      <w:color w:val="000000"/>
      <w:sz w:val="20"/>
      <w:szCs w:val="2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l2br w:val="nil"/>
          <w:tr2bl w:val="nil"/>
        </w:tcBorders>
        <w:shd w:val="clear" w:color="auto" w:fill="FFFFFF"/>
      </w:tcPr>
    </w:tblStylePr>
    <w:tblStylePr w:type="lastRow">
      <w:tblPr/>
      <w:tcPr>
        <w:tcBorders>
          <w:top w:val="single" w:sz="8" w:space="0" w:color="000000"/>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000000"/>
          <w:insideH w:val="nil"/>
          <w:insideV w:val="nil"/>
          <w:tl2br w:val="nil"/>
          <w:tr2bl w:val="nil"/>
        </w:tcBorders>
        <w:shd w:val="clear" w:color="auto" w:fill="FFFFFF"/>
      </w:tcPr>
    </w:tblStylePr>
    <w:tblStylePr w:type="lastCol">
      <w:tblPr/>
      <w:tcPr>
        <w:tcBorders>
          <w:top w:val="nil"/>
          <w:left w:val="single" w:sz="8" w:space="0" w:color="000000"/>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C0C0C0"/>
      </w:tcPr>
    </w:tblStylePr>
    <w:tblStylePr w:type="band1Horz">
      <w:tblPr/>
      <w:tcPr>
        <w:tcBorders>
          <w:top w:val="nil"/>
          <w:left w:val="nil"/>
          <w:bottom w:val="nil"/>
          <w:right w:val="nil"/>
          <w:insideH w:val="nil"/>
          <w:insideV w:val="nil"/>
          <w:tl2br w:val="nil"/>
          <w:tr2bl w:val="nil"/>
        </w:tcBorders>
        <w:shd w:val="clear" w:color="auto" w:fill="C0C0C0"/>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styleId="MediumList2-Accent1">
    <w:name w:val="Medium List 2 Accent 1"/>
    <w:basedOn w:val="TableNormal"/>
    <w:uiPriority w:val="66"/>
    <w:qFormat/>
    <w:rsid w:val="002E09CD"/>
    <w:pPr>
      <w:spacing w:after="0" w:line="240" w:lineRule="auto"/>
    </w:pPr>
    <w:rPr>
      <w:rFonts w:ascii="SimSun" w:eastAsia="Courier New" w:hAnsi="SimSun" w:cs="Times New Roman" w:hint="eastAsia"/>
      <w:color w:val="000000"/>
      <w:sz w:val="20"/>
      <w:szCs w:val="20"/>
    </w:rPr>
    <w:tblPr>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tblPr/>
      <w:tcPr>
        <w:tcBorders>
          <w:top w:val="single" w:sz="8" w:space="0" w:color="4F81B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F81BD"/>
          <w:insideH w:val="nil"/>
          <w:insideV w:val="nil"/>
          <w:tl2br w:val="nil"/>
          <w:tr2bl w:val="nil"/>
        </w:tcBorders>
        <w:shd w:val="clear" w:color="auto" w:fill="FFFFFF"/>
      </w:tcPr>
    </w:tblStylePr>
    <w:tblStylePr w:type="lastCol">
      <w:tblPr/>
      <w:tcPr>
        <w:tcBorders>
          <w:top w:val="nil"/>
          <w:left w:val="single" w:sz="8" w:space="0" w:color="4F81B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styleId="MediumList2-Accent2">
    <w:name w:val="Medium List 2 Accent 2"/>
    <w:basedOn w:val="TableNormal"/>
    <w:uiPriority w:val="66"/>
    <w:rsid w:val="002E09CD"/>
    <w:pPr>
      <w:spacing w:after="0" w:line="240" w:lineRule="auto"/>
    </w:pPr>
    <w:rPr>
      <w:rFonts w:ascii="SimSun" w:eastAsia="Courier New" w:hAnsi="SimSun" w:cs="Times New Roman" w:hint="eastAsia"/>
      <w:color w:val="000000"/>
      <w:sz w:val="20"/>
      <w:szCs w:val="20"/>
    </w:rPr>
    <w:tblPr>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l2br w:val="nil"/>
          <w:tr2bl w:val="nil"/>
        </w:tcBorders>
        <w:shd w:val="clear" w:color="auto" w:fill="FFFFFF"/>
      </w:tcPr>
    </w:tblStylePr>
    <w:tblStylePr w:type="lastRow">
      <w:tblPr/>
      <w:tcPr>
        <w:tcBorders>
          <w:top w:val="single" w:sz="8" w:space="0" w:color="C0504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C0504D"/>
          <w:insideH w:val="nil"/>
          <w:insideV w:val="nil"/>
          <w:tl2br w:val="nil"/>
          <w:tr2bl w:val="nil"/>
        </w:tcBorders>
        <w:shd w:val="clear" w:color="auto" w:fill="FFFFFF"/>
      </w:tcPr>
    </w:tblStylePr>
    <w:tblStylePr w:type="lastCol">
      <w:tblPr/>
      <w:tcPr>
        <w:tcBorders>
          <w:top w:val="nil"/>
          <w:left w:val="single" w:sz="8" w:space="0" w:color="C0504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EFD3D2"/>
      </w:tcPr>
    </w:tblStylePr>
    <w:tblStylePr w:type="band1Horz">
      <w:tblPr/>
      <w:tcPr>
        <w:tcBorders>
          <w:top w:val="nil"/>
          <w:left w:val="nil"/>
          <w:bottom w:val="nil"/>
          <w:right w:val="nil"/>
          <w:insideH w:val="nil"/>
          <w:insideV w:val="nil"/>
          <w:tl2br w:val="nil"/>
          <w:tr2bl w:val="nil"/>
        </w:tcBorders>
        <w:shd w:val="clear" w:color="auto" w:fill="EFD3D2"/>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styleId="MediumList2-Accent3">
    <w:name w:val="Medium List 2 Accent 3"/>
    <w:basedOn w:val="TableNormal"/>
    <w:uiPriority w:val="66"/>
    <w:qFormat/>
    <w:rsid w:val="002E09CD"/>
    <w:pPr>
      <w:spacing w:after="0" w:line="240" w:lineRule="auto"/>
    </w:pPr>
    <w:rPr>
      <w:rFonts w:ascii="SimSun" w:eastAsia="Courier New" w:hAnsi="SimSun" w:cs="Times New Roman" w:hint="eastAsia"/>
      <w:color w:val="000000"/>
      <w:sz w:val="20"/>
      <w:szCs w:val="20"/>
    </w:rPr>
    <w:tblPr>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l2br w:val="nil"/>
          <w:tr2bl w:val="nil"/>
        </w:tcBorders>
        <w:shd w:val="clear" w:color="auto" w:fill="FFFFFF"/>
      </w:tcPr>
    </w:tblStylePr>
    <w:tblStylePr w:type="lastRow">
      <w:tblPr/>
      <w:tcPr>
        <w:tcBorders>
          <w:top w:val="single" w:sz="8" w:space="0" w:color="9BBB59"/>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9BBB59"/>
          <w:insideH w:val="nil"/>
          <w:insideV w:val="nil"/>
          <w:tl2br w:val="nil"/>
          <w:tr2bl w:val="nil"/>
        </w:tcBorders>
        <w:shd w:val="clear" w:color="auto" w:fill="FFFFFF"/>
      </w:tcPr>
    </w:tblStylePr>
    <w:tblStylePr w:type="lastCol">
      <w:tblPr/>
      <w:tcPr>
        <w:tcBorders>
          <w:top w:val="nil"/>
          <w:left w:val="single" w:sz="8" w:space="0" w:color="9BBB59"/>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E6EED5"/>
      </w:tcPr>
    </w:tblStylePr>
    <w:tblStylePr w:type="band1Horz">
      <w:tblPr/>
      <w:tcPr>
        <w:tcBorders>
          <w:top w:val="nil"/>
          <w:left w:val="nil"/>
          <w:bottom w:val="nil"/>
          <w:right w:val="nil"/>
          <w:insideH w:val="nil"/>
          <w:insideV w:val="nil"/>
          <w:tl2br w:val="nil"/>
          <w:tr2bl w:val="nil"/>
        </w:tcBorders>
        <w:shd w:val="clear" w:color="auto" w:fill="E6EED5"/>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styleId="MediumList2-Accent4">
    <w:name w:val="Medium List 2 Accent 4"/>
    <w:basedOn w:val="TableNormal"/>
    <w:uiPriority w:val="66"/>
    <w:qFormat/>
    <w:rsid w:val="002E09CD"/>
    <w:pPr>
      <w:spacing w:after="0" w:line="240" w:lineRule="auto"/>
    </w:pPr>
    <w:rPr>
      <w:rFonts w:ascii="SimSun" w:eastAsia="Courier New" w:hAnsi="SimSun" w:cs="Times New Roman" w:hint="eastAsia"/>
      <w:color w:val="000000"/>
      <w:sz w:val="20"/>
      <w:szCs w:val="20"/>
    </w:rPr>
    <w:tblPr>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l2br w:val="nil"/>
          <w:tr2bl w:val="nil"/>
        </w:tcBorders>
        <w:shd w:val="clear" w:color="auto" w:fill="FFFFFF"/>
      </w:tcPr>
    </w:tblStylePr>
    <w:tblStylePr w:type="lastRow">
      <w:tblPr/>
      <w:tcPr>
        <w:tcBorders>
          <w:top w:val="single" w:sz="8" w:space="0" w:color="8064A2"/>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8064A2"/>
          <w:insideH w:val="nil"/>
          <w:insideV w:val="nil"/>
          <w:tl2br w:val="nil"/>
          <w:tr2bl w:val="nil"/>
        </w:tcBorders>
        <w:shd w:val="clear" w:color="auto" w:fill="FFFFFF"/>
      </w:tcPr>
    </w:tblStylePr>
    <w:tblStylePr w:type="lastCol">
      <w:tblPr/>
      <w:tcPr>
        <w:tcBorders>
          <w:top w:val="nil"/>
          <w:left w:val="single" w:sz="8" w:space="0" w:color="8064A2"/>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FD8E8"/>
      </w:tcPr>
    </w:tblStylePr>
    <w:tblStylePr w:type="band1Horz">
      <w:tblPr/>
      <w:tcPr>
        <w:tcBorders>
          <w:top w:val="nil"/>
          <w:left w:val="nil"/>
          <w:bottom w:val="nil"/>
          <w:right w:val="nil"/>
          <w:insideH w:val="nil"/>
          <w:insideV w:val="nil"/>
          <w:tl2br w:val="nil"/>
          <w:tr2bl w:val="nil"/>
        </w:tcBorders>
        <w:shd w:val="clear" w:color="auto" w:fill="DFD8E8"/>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styleId="MediumList2-Accent5">
    <w:name w:val="Medium List 2 Accent 5"/>
    <w:basedOn w:val="TableNormal"/>
    <w:uiPriority w:val="66"/>
    <w:rsid w:val="002E09CD"/>
    <w:pPr>
      <w:spacing w:after="0" w:line="240" w:lineRule="auto"/>
    </w:pPr>
    <w:rPr>
      <w:rFonts w:ascii="SimSun" w:eastAsia="Courier New" w:hAnsi="SimSun" w:cs="Times New Roman" w:hint="eastAsia"/>
      <w:color w:val="000000"/>
      <w:sz w:val="20"/>
      <w:szCs w:val="2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l2br w:val="nil"/>
          <w:tr2bl w:val="nil"/>
        </w:tcBorders>
        <w:shd w:val="clear" w:color="auto" w:fill="FFFFFF"/>
      </w:tcPr>
    </w:tblStylePr>
    <w:tblStylePr w:type="lastRow">
      <w:tblPr/>
      <w:tcPr>
        <w:tcBorders>
          <w:top w:val="single" w:sz="8" w:space="0" w:color="4BACC6"/>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BACC6"/>
          <w:insideH w:val="nil"/>
          <w:insideV w:val="nil"/>
          <w:tl2br w:val="nil"/>
          <w:tr2bl w:val="nil"/>
        </w:tcBorders>
        <w:shd w:val="clear" w:color="auto" w:fill="FFFFFF"/>
      </w:tcPr>
    </w:tblStylePr>
    <w:tblStylePr w:type="lastCol">
      <w:tblPr/>
      <w:tcPr>
        <w:tcBorders>
          <w:top w:val="nil"/>
          <w:left w:val="single" w:sz="8" w:space="0" w:color="4BACC6"/>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2EAF1"/>
      </w:tcPr>
    </w:tblStylePr>
    <w:tblStylePr w:type="band1Horz">
      <w:tblPr/>
      <w:tcPr>
        <w:tcBorders>
          <w:top w:val="nil"/>
          <w:left w:val="nil"/>
          <w:bottom w:val="nil"/>
          <w:right w:val="nil"/>
          <w:insideH w:val="nil"/>
          <w:insideV w:val="nil"/>
          <w:tl2br w:val="nil"/>
          <w:tr2bl w:val="nil"/>
        </w:tcBorders>
        <w:shd w:val="clear" w:color="auto" w:fill="D2EAF1"/>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styleId="MediumList2-Accent6">
    <w:name w:val="Medium List 2 Accent 6"/>
    <w:basedOn w:val="TableNormal"/>
    <w:uiPriority w:val="66"/>
    <w:qFormat/>
    <w:rsid w:val="002E09CD"/>
    <w:pPr>
      <w:spacing w:after="0" w:line="240" w:lineRule="auto"/>
    </w:pPr>
    <w:rPr>
      <w:rFonts w:ascii="SimSun" w:eastAsia="Courier New" w:hAnsi="SimSun" w:cs="Times New Roman" w:hint="eastAsia"/>
      <w:color w:val="000000"/>
      <w:sz w:val="20"/>
      <w:szCs w:val="20"/>
    </w:rPr>
    <w:tblPr>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l2br w:val="nil"/>
          <w:tr2bl w:val="nil"/>
        </w:tcBorders>
        <w:shd w:val="clear" w:color="auto" w:fill="FFFFFF"/>
      </w:tcPr>
    </w:tblStylePr>
    <w:tblStylePr w:type="lastRow">
      <w:tblPr/>
      <w:tcPr>
        <w:tcBorders>
          <w:top w:val="single" w:sz="8" w:space="0" w:color="F79646"/>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F79646"/>
          <w:insideH w:val="nil"/>
          <w:insideV w:val="nil"/>
          <w:tl2br w:val="nil"/>
          <w:tr2bl w:val="nil"/>
        </w:tcBorders>
        <w:shd w:val="clear" w:color="auto" w:fill="FFFFFF"/>
      </w:tcPr>
    </w:tblStylePr>
    <w:tblStylePr w:type="lastCol">
      <w:tblPr/>
      <w:tcPr>
        <w:tcBorders>
          <w:top w:val="nil"/>
          <w:left w:val="single" w:sz="8" w:space="0" w:color="F79646"/>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FDE4D0"/>
      </w:tcPr>
    </w:tblStylePr>
    <w:tblStylePr w:type="band1Horz">
      <w:tblPr/>
      <w:tcPr>
        <w:tcBorders>
          <w:top w:val="nil"/>
          <w:left w:val="nil"/>
          <w:bottom w:val="nil"/>
          <w:right w:val="nil"/>
          <w:insideH w:val="nil"/>
          <w:insideV w:val="nil"/>
          <w:tl2br w:val="nil"/>
          <w:tr2bl w:val="nil"/>
        </w:tcBorders>
        <w:shd w:val="clear" w:color="auto" w:fill="FDE4D0"/>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styleId="MediumGrid1">
    <w:name w:val="Medium Grid 1"/>
    <w:basedOn w:val="TableNormal"/>
    <w:uiPriority w:val="67"/>
    <w:qFormat/>
    <w:rsid w:val="002E09CD"/>
    <w:pPr>
      <w:spacing w:after="0" w:line="240" w:lineRule="auto"/>
    </w:pPr>
    <w:rPr>
      <w:rFonts w:ascii="Calibri" w:eastAsia="SimSun" w:hAnsi="Calibri" w:cs="Times New Roman" w:hint="eastAsia"/>
      <w:sz w:val="20"/>
      <w:szCs w:val="20"/>
    </w:rPr>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qFormat/>
    <w:rsid w:val="002E09CD"/>
    <w:pPr>
      <w:spacing w:after="0" w:line="240" w:lineRule="auto"/>
    </w:pPr>
    <w:rPr>
      <w:rFonts w:ascii="Calibri" w:eastAsia="SimSun" w:hAnsi="Calibri" w:cs="Times New Roman" w:hint="eastAsia"/>
      <w:sz w:val="20"/>
      <w:szCs w:val="20"/>
    </w:rPr>
    <w:tblPr>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qFormat/>
    <w:rsid w:val="002E09CD"/>
    <w:pPr>
      <w:spacing w:after="0" w:line="240" w:lineRule="auto"/>
    </w:pPr>
    <w:rPr>
      <w:rFonts w:ascii="Calibri" w:eastAsia="SimSun" w:hAnsi="Calibri" w:cs="Times New Roman" w:hint="eastAsia"/>
      <w:sz w:val="20"/>
      <w:szCs w:val="20"/>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E09CD"/>
    <w:pPr>
      <w:spacing w:after="0" w:line="240" w:lineRule="auto"/>
    </w:pPr>
    <w:rPr>
      <w:rFonts w:ascii="Calibri" w:eastAsia="SimSun" w:hAnsi="Calibri" w:cs="Times New Roman" w:hint="eastAsia"/>
      <w:sz w:val="20"/>
      <w:szCs w:val="20"/>
    </w:rPr>
    <w:tblPr>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qFormat/>
    <w:rsid w:val="002E09CD"/>
    <w:pPr>
      <w:spacing w:after="0" w:line="240" w:lineRule="auto"/>
    </w:pPr>
    <w:rPr>
      <w:rFonts w:ascii="Calibri" w:eastAsia="SimSun" w:hAnsi="Calibri" w:cs="Times New Roman" w:hint="eastAsia"/>
      <w:sz w:val="20"/>
      <w:szCs w:val="20"/>
    </w:rPr>
    <w:tblPr>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qFormat/>
    <w:rsid w:val="002E09CD"/>
    <w:pPr>
      <w:spacing w:after="0" w:line="240" w:lineRule="auto"/>
    </w:pPr>
    <w:rPr>
      <w:rFonts w:ascii="Calibri" w:eastAsia="SimSun" w:hAnsi="Calibri" w:cs="Times New Roman" w:hint="eastAsia"/>
      <w:sz w:val="20"/>
      <w:szCs w:val="20"/>
    </w:rPr>
    <w:tblPr>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E09CD"/>
    <w:pPr>
      <w:spacing w:after="0" w:line="240" w:lineRule="auto"/>
    </w:pPr>
    <w:rPr>
      <w:rFonts w:ascii="Calibri" w:eastAsia="SimSun" w:hAnsi="Calibri" w:cs="Times New Roman" w:hint="eastAsia"/>
      <w:sz w:val="20"/>
      <w:szCs w:val="20"/>
    </w:rPr>
    <w:tblPr>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E09CD"/>
    <w:pPr>
      <w:spacing w:after="0" w:line="240" w:lineRule="auto"/>
    </w:pPr>
    <w:rPr>
      <w:rFonts w:ascii="SimSun" w:eastAsia="Courier New" w:hAnsi="SimSun" w:cs="Times New Roman" w:hint="eastAsia"/>
      <w:color w:val="000000"/>
      <w:sz w:val="20"/>
      <w:szCs w:val="2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color w:val="000000"/>
      </w:rPr>
      <w:tblPr/>
      <w:tcPr>
        <w:tcBorders>
          <w:top w:val="nil"/>
          <w:left w:val="nil"/>
          <w:bottom w:val="nil"/>
          <w:right w:val="nil"/>
          <w:insideH w:val="nil"/>
          <w:insideV w:val="nil"/>
          <w:tl2br w:val="nil"/>
          <w:tr2bl w:val="nil"/>
        </w:tcBorders>
        <w:shd w:val="clear" w:color="auto" w:fill="FFFFFF"/>
      </w:tcPr>
    </w:tblStylePr>
    <w:tblStylePr w:type="lastCol">
      <w:rPr>
        <w:b w:val="0"/>
        <w:bCs w:val="0"/>
        <w:color w:val="000000"/>
      </w:rPr>
      <w:tblPr/>
      <w:tcPr>
        <w:tcBorders>
          <w:top w:val="nil"/>
          <w:left w:val="nil"/>
          <w:bottom w:val="nil"/>
          <w:right w:val="nil"/>
          <w:insideH w:val="nil"/>
          <w:insideV w:val="nil"/>
          <w:tl2br w:val="nil"/>
          <w:tr2bl w:val="nil"/>
        </w:tcBorders>
        <w:shd w:val="clear" w:color="auto" w:fill="CCCCCC"/>
      </w:tcPr>
    </w:tblStylePr>
    <w:tblStylePr w:type="band1Vert">
      <w:tblPr/>
      <w:tcPr>
        <w:shd w:val="clear" w:color="auto" w:fill="808080"/>
      </w:tcPr>
    </w:tblStylePr>
    <w:tblStylePr w:type="band1Horz">
      <w:tblPr/>
      <w:tcPr>
        <w:tcBorders>
          <w:top w:val="nil"/>
          <w:left w:val="nil"/>
          <w:bottom w:val="nil"/>
          <w:right w:val="nil"/>
          <w:insideH w:val="single" w:sz="6" w:space="0" w:color="auto"/>
          <w:insideV w:val="single" w:sz="6" w:space="0" w:color="auto"/>
          <w:tl2br w:val="nil"/>
          <w:tr2bl w:val="nil"/>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E09CD"/>
    <w:pPr>
      <w:spacing w:after="0" w:line="240" w:lineRule="auto"/>
    </w:pPr>
    <w:rPr>
      <w:rFonts w:ascii="SimSun" w:eastAsia="Courier New" w:hAnsi="SimSun" w:cs="Times New Roman" w:hint="eastAsia"/>
      <w:color w:val="000000"/>
      <w:sz w:val="20"/>
      <w:szCs w:val="20"/>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color w:val="000000"/>
      </w:rPr>
      <w:tblPr/>
      <w:tcPr>
        <w:tcBorders>
          <w:top w:val="nil"/>
          <w:left w:val="nil"/>
          <w:bottom w:val="nil"/>
          <w:right w:val="nil"/>
          <w:insideH w:val="nil"/>
          <w:insideV w:val="nil"/>
          <w:tl2br w:val="nil"/>
          <w:tr2bl w:val="nil"/>
        </w:tcBorders>
        <w:shd w:val="clear" w:color="auto" w:fill="FFFFFF"/>
      </w:tcPr>
    </w:tblStylePr>
    <w:tblStylePr w:type="lastCol">
      <w:rPr>
        <w:b w:val="0"/>
        <w:bCs w:val="0"/>
        <w:color w:val="000000"/>
      </w:rPr>
      <w:tblPr/>
      <w:tcPr>
        <w:tcBorders>
          <w:top w:val="nil"/>
          <w:left w:val="nil"/>
          <w:bottom w:val="nil"/>
          <w:right w:val="nil"/>
          <w:insideH w:val="nil"/>
          <w:insideV w:val="nil"/>
          <w:tl2br w:val="nil"/>
          <w:tr2bl w:val="nil"/>
        </w:tcBorders>
        <w:shd w:val="clear" w:color="auto" w:fill="DBE5F1"/>
      </w:tcPr>
    </w:tblStylePr>
    <w:tblStylePr w:type="band1Vert">
      <w:tblPr/>
      <w:tcPr>
        <w:shd w:val="clear" w:color="auto" w:fill="A7BFDE"/>
      </w:tcPr>
    </w:tblStylePr>
    <w:tblStylePr w:type="band1Horz">
      <w:tblPr/>
      <w:tcPr>
        <w:tcBorders>
          <w:top w:val="nil"/>
          <w:left w:val="nil"/>
          <w:bottom w:val="nil"/>
          <w:right w:val="nil"/>
          <w:insideH w:val="single" w:sz="6" w:space="0" w:color="auto"/>
          <w:insideV w:val="single" w:sz="6" w:space="0" w:color="auto"/>
          <w:tl2br w:val="nil"/>
          <w:tr2bl w:val="nil"/>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qFormat/>
    <w:rsid w:val="002E09CD"/>
    <w:pPr>
      <w:spacing w:after="0" w:line="240" w:lineRule="auto"/>
    </w:pPr>
    <w:rPr>
      <w:rFonts w:ascii="SimSun" w:eastAsia="Courier New" w:hAnsi="SimSun" w:cs="Times New Roman" w:hint="eastAsia"/>
      <w:color w:val="000000"/>
      <w:sz w:val="20"/>
      <w:szCs w:val="20"/>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color w:val="000000"/>
      </w:rPr>
      <w:tblPr/>
      <w:tcPr>
        <w:tcBorders>
          <w:top w:val="nil"/>
          <w:left w:val="nil"/>
          <w:bottom w:val="nil"/>
          <w:right w:val="nil"/>
          <w:insideH w:val="nil"/>
          <w:insideV w:val="nil"/>
          <w:tl2br w:val="nil"/>
          <w:tr2bl w:val="nil"/>
        </w:tcBorders>
        <w:shd w:val="clear" w:color="auto" w:fill="FFFFFF"/>
      </w:tcPr>
    </w:tblStylePr>
    <w:tblStylePr w:type="lastCol">
      <w:rPr>
        <w:b w:val="0"/>
        <w:bCs w:val="0"/>
        <w:color w:val="000000"/>
      </w:rPr>
      <w:tblPr/>
      <w:tcPr>
        <w:tcBorders>
          <w:top w:val="nil"/>
          <w:left w:val="nil"/>
          <w:bottom w:val="nil"/>
          <w:right w:val="nil"/>
          <w:insideH w:val="nil"/>
          <w:insideV w:val="nil"/>
          <w:tl2br w:val="nil"/>
          <w:tr2bl w:val="nil"/>
        </w:tcBorders>
        <w:shd w:val="clear" w:color="auto" w:fill="F2DBDB"/>
      </w:tcPr>
    </w:tblStylePr>
    <w:tblStylePr w:type="band1Vert">
      <w:tblPr/>
      <w:tcPr>
        <w:shd w:val="clear" w:color="auto" w:fill="DFA7A6"/>
      </w:tcPr>
    </w:tblStylePr>
    <w:tblStylePr w:type="band1Horz">
      <w:tblPr/>
      <w:tcPr>
        <w:tcBorders>
          <w:top w:val="nil"/>
          <w:left w:val="nil"/>
          <w:bottom w:val="nil"/>
          <w:right w:val="nil"/>
          <w:insideH w:val="single" w:sz="6" w:space="0" w:color="auto"/>
          <w:insideV w:val="single" w:sz="6" w:space="0" w:color="auto"/>
          <w:tl2br w:val="nil"/>
          <w:tr2bl w:val="nil"/>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qFormat/>
    <w:rsid w:val="002E09CD"/>
    <w:pPr>
      <w:spacing w:after="0" w:line="240" w:lineRule="auto"/>
    </w:pPr>
    <w:rPr>
      <w:rFonts w:ascii="SimSun" w:eastAsia="Courier New" w:hAnsi="SimSun" w:cs="Times New Roman" w:hint="eastAsia"/>
      <w:color w:val="000000"/>
      <w:sz w:val="20"/>
      <w:szCs w:val="20"/>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color w:val="000000"/>
      </w:rPr>
      <w:tblPr/>
      <w:tcPr>
        <w:tcBorders>
          <w:top w:val="nil"/>
          <w:left w:val="nil"/>
          <w:bottom w:val="nil"/>
          <w:right w:val="nil"/>
          <w:insideH w:val="nil"/>
          <w:insideV w:val="nil"/>
          <w:tl2br w:val="nil"/>
          <w:tr2bl w:val="nil"/>
        </w:tcBorders>
        <w:shd w:val="clear" w:color="auto" w:fill="FFFFFF"/>
      </w:tcPr>
    </w:tblStylePr>
    <w:tblStylePr w:type="lastCol">
      <w:rPr>
        <w:b w:val="0"/>
        <w:bCs w:val="0"/>
        <w:color w:val="000000"/>
      </w:rPr>
      <w:tblPr/>
      <w:tcPr>
        <w:tcBorders>
          <w:top w:val="nil"/>
          <w:left w:val="nil"/>
          <w:bottom w:val="nil"/>
          <w:right w:val="nil"/>
          <w:insideH w:val="nil"/>
          <w:insideV w:val="nil"/>
          <w:tl2br w:val="nil"/>
          <w:tr2bl w:val="nil"/>
        </w:tcBorders>
        <w:shd w:val="clear" w:color="auto" w:fill="EAF1DD"/>
      </w:tcPr>
    </w:tblStylePr>
    <w:tblStylePr w:type="band1Vert">
      <w:tblPr/>
      <w:tcPr>
        <w:shd w:val="clear" w:color="auto" w:fill="CDDDAC"/>
      </w:tcPr>
    </w:tblStylePr>
    <w:tblStylePr w:type="band1Horz">
      <w:tblPr/>
      <w:tcPr>
        <w:tcBorders>
          <w:top w:val="nil"/>
          <w:left w:val="nil"/>
          <w:bottom w:val="nil"/>
          <w:right w:val="nil"/>
          <w:insideH w:val="single" w:sz="6" w:space="0" w:color="auto"/>
          <w:insideV w:val="single" w:sz="6" w:space="0" w:color="auto"/>
          <w:tl2br w:val="nil"/>
          <w:tr2bl w:val="nil"/>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qFormat/>
    <w:rsid w:val="002E09CD"/>
    <w:pPr>
      <w:spacing w:after="0" w:line="240" w:lineRule="auto"/>
    </w:pPr>
    <w:rPr>
      <w:rFonts w:ascii="SimSun" w:eastAsia="Courier New" w:hAnsi="SimSun" w:cs="Times New Roman" w:hint="eastAsia"/>
      <w:color w:val="000000"/>
      <w:sz w:val="20"/>
      <w:szCs w:val="20"/>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color w:val="000000"/>
      </w:rPr>
      <w:tblPr/>
      <w:tcPr>
        <w:tcBorders>
          <w:top w:val="nil"/>
          <w:left w:val="nil"/>
          <w:bottom w:val="nil"/>
          <w:right w:val="nil"/>
          <w:insideH w:val="nil"/>
          <w:insideV w:val="nil"/>
          <w:tl2br w:val="nil"/>
          <w:tr2bl w:val="nil"/>
        </w:tcBorders>
        <w:shd w:val="clear" w:color="auto" w:fill="FFFFFF"/>
      </w:tcPr>
    </w:tblStylePr>
    <w:tblStylePr w:type="lastCol">
      <w:rPr>
        <w:b w:val="0"/>
        <w:bCs w:val="0"/>
        <w:color w:val="000000"/>
      </w:rPr>
      <w:tblPr/>
      <w:tcPr>
        <w:tcBorders>
          <w:top w:val="nil"/>
          <w:left w:val="nil"/>
          <w:bottom w:val="nil"/>
          <w:right w:val="nil"/>
          <w:insideH w:val="nil"/>
          <w:insideV w:val="nil"/>
          <w:tl2br w:val="nil"/>
          <w:tr2bl w:val="nil"/>
        </w:tcBorders>
        <w:shd w:val="clear" w:color="auto" w:fill="E5DFEC"/>
      </w:tcPr>
    </w:tblStylePr>
    <w:tblStylePr w:type="band1Vert">
      <w:tblPr/>
      <w:tcPr>
        <w:shd w:val="clear" w:color="auto" w:fill="BFB1D0"/>
      </w:tcPr>
    </w:tblStylePr>
    <w:tblStylePr w:type="band1Horz">
      <w:tblPr/>
      <w:tcPr>
        <w:tcBorders>
          <w:top w:val="nil"/>
          <w:left w:val="nil"/>
          <w:bottom w:val="nil"/>
          <w:right w:val="nil"/>
          <w:insideH w:val="single" w:sz="6" w:space="0" w:color="auto"/>
          <w:insideV w:val="single" w:sz="6" w:space="0" w:color="auto"/>
          <w:tl2br w:val="nil"/>
          <w:tr2bl w:val="nil"/>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E09CD"/>
    <w:pPr>
      <w:spacing w:after="0" w:line="240" w:lineRule="auto"/>
    </w:pPr>
    <w:rPr>
      <w:rFonts w:ascii="SimSun" w:eastAsia="Courier New" w:hAnsi="SimSun" w:cs="Times New Roman" w:hint="eastAsia"/>
      <w:color w:val="000000"/>
      <w:sz w:val="20"/>
      <w:szCs w:val="2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color w:val="000000"/>
      </w:rPr>
      <w:tblPr/>
      <w:tcPr>
        <w:tcBorders>
          <w:top w:val="nil"/>
          <w:left w:val="nil"/>
          <w:bottom w:val="nil"/>
          <w:right w:val="nil"/>
          <w:insideH w:val="nil"/>
          <w:insideV w:val="nil"/>
          <w:tl2br w:val="nil"/>
          <w:tr2bl w:val="nil"/>
        </w:tcBorders>
        <w:shd w:val="clear" w:color="auto" w:fill="FFFFFF"/>
      </w:tcPr>
    </w:tblStylePr>
    <w:tblStylePr w:type="lastCol">
      <w:rPr>
        <w:b w:val="0"/>
        <w:bCs w:val="0"/>
        <w:color w:val="000000"/>
      </w:rPr>
      <w:tblPr/>
      <w:tcPr>
        <w:tcBorders>
          <w:top w:val="nil"/>
          <w:left w:val="nil"/>
          <w:bottom w:val="nil"/>
          <w:right w:val="nil"/>
          <w:insideH w:val="nil"/>
          <w:insideV w:val="nil"/>
          <w:tl2br w:val="nil"/>
          <w:tr2bl w:val="nil"/>
        </w:tcBorders>
        <w:shd w:val="clear" w:color="auto" w:fill="DAEEF3"/>
      </w:tcPr>
    </w:tblStylePr>
    <w:tblStylePr w:type="band1Vert">
      <w:tblPr/>
      <w:tcPr>
        <w:shd w:val="clear" w:color="auto" w:fill="A5D5E2"/>
      </w:tcPr>
    </w:tblStylePr>
    <w:tblStylePr w:type="band1Horz">
      <w:tblPr/>
      <w:tcPr>
        <w:tcBorders>
          <w:top w:val="nil"/>
          <w:left w:val="nil"/>
          <w:bottom w:val="nil"/>
          <w:right w:val="nil"/>
          <w:insideH w:val="single" w:sz="6" w:space="0" w:color="auto"/>
          <w:insideV w:val="single" w:sz="6" w:space="0" w:color="auto"/>
          <w:tl2br w:val="nil"/>
          <w:tr2bl w:val="nil"/>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qFormat/>
    <w:rsid w:val="002E09CD"/>
    <w:pPr>
      <w:spacing w:after="0" w:line="240" w:lineRule="auto"/>
    </w:pPr>
    <w:rPr>
      <w:rFonts w:ascii="SimSun" w:eastAsia="Courier New" w:hAnsi="SimSun" w:cs="Times New Roman" w:hint="eastAsia"/>
      <w:color w:val="000000"/>
      <w:sz w:val="20"/>
      <w:szCs w:val="20"/>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color w:val="000000"/>
      </w:rPr>
      <w:tblPr/>
      <w:tcPr>
        <w:tcBorders>
          <w:top w:val="nil"/>
          <w:left w:val="nil"/>
          <w:bottom w:val="nil"/>
          <w:right w:val="nil"/>
          <w:insideH w:val="nil"/>
          <w:insideV w:val="nil"/>
          <w:tl2br w:val="nil"/>
          <w:tr2bl w:val="nil"/>
        </w:tcBorders>
        <w:shd w:val="clear" w:color="auto" w:fill="FFFFFF"/>
      </w:tcPr>
    </w:tblStylePr>
    <w:tblStylePr w:type="lastCol">
      <w:rPr>
        <w:b w:val="0"/>
        <w:bCs w:val="0"/>
        <w:color w:val="000000"/>
      </w:rPr>
      <w:tblPr/>
      <w:tcPr>
        <w:tcBorders>
          <w:top w:val="nil"/>
          <w:left w:val="nil"/>
          <w:bottom w:val="nil"/>
          <w:right w:val="nil"/>
          <w:insideH w:val="nil"/>
          <w:insideV w:val="nil"/>
          <w:tl2br w:val="nil"/>
          <w:tr2bl w:val="nil"/>
        </w:tcBorders>
        <w:shd w:val="clear" w:color="auto" w:fill="FDE9D9"/>
      </w:tcPr>
    </w:tblStylePr>
    <w:tblStylePr w:type="band1Vert">
      <w:tblPr/>
      <w:tcPr>
        <w:shd w:val="clear" w:color="auto" w:fill="FBCAA2"/>
      </w:tcPr>
    </w:tblStylePr>
    <w:tblStylePr w:type="band1Horz">
      <w:tblPr/>
      <w:tcPr>
        <w:tcBorders>
          <w:top w:val="nil"/>
          <w:left w:val="nil"/>
          <w:bottom w:val="nil"/>
          <w:right w:val="nil"/>
          <w:insideH w:val="single" w:sz="6" w:space="0" w:color="auto"/>
          <w:insideV w:val="single" w:sz="6" w:space="0" w:color="auto"/>
          <w:tl2br w:val="nil"/>
          <w:tr2bl w:val="nil"/>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E09CD"/>
    <w:pPr>
      <w:spacing w:after="0" w:line="240" w:lineRule="auto"/>
    </w:pPr>
    <w:rPr>
      <w:rFonts w:ascii="Calibri" w:eastAsia="SimSun" w:hAnsi="Calibri" w:cs="Times New Roman" w:hint="eastAsia"/>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l2br w:val="nil"/>
          <w:tr2bl w:val="nil"/>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l2br w:val="nil"/>
          <w:tr2bl w:val="nil"/>
        </w:tcBorders>
        <w:shd w:val="clear" w:color="auto" w:fill="000000"/>
      </w:tcPr>
    </w:tblStylePr>
    <w:tblStylePr w:type="firstCol">
      <w:rPr>
        <w:b/>
        <w:bCs/>
        <w:i w:val="0"/>
        <w:iCs w:val="0"/>
        <w:color w:val="FFFFFF"/>
      </w:rPr>
      <w:tblPr/>
      <w:tcPr>
        <w:tcBorders>
          <w:top w:val="nil"/>
          <w:left w:val="single" w:sz="8" w:space="0" w:color="FFFFFF"/>
          <w:bottom w:val="nil"/>
          <w:right w:val="single" w:sz="24" w:space="0" w:color="FFFFFF"/>
          <w:insideH w:val="nil"/>
          <w:insideV w:val="nil"/>
          <w:tl2br w:val="nil"/>
          <w:tr2bl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l2br w:val="nil"/>
          <w:tr2bl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il"/>
          <w:tr2bl w:val="nil"/>
        </w:tcBorders>
        <w:shd w:val="clear" w:color="auto" w:fill="808080"/>
      </w:tcPr>
    </w:tblStylePr>
  </w:style>
  <w:style w:type="table" w:styleId="MediumGrid3-Accent1">
    <w:name w:val="Medium Grid 3 Accent 1"/>
    <w:basedOn w:val="TableNormal"/>
    <w:uiPriority w:val="69"/>
    <w:rsid w:val="002E09CD"/>
    <w:pPr>
      <w:spacing w:after="0" w:line="240" w:lineRule="auto"/>
    </w:pPr>
    <w:rPr>
      <w:rFonts w:ascii="Calibri" w:eastAsia="SimSun" w:hAnsi="Calibri" w:cs="Times New Roman" w:hint="eastAsia"/>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l2br w:val="nil"/>
          <w:tr2bl w:val="nil"/>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l2br w:val="nil"/>
          <w:tr2bl w:val="nil"/>
        </w:tcBorders>
        <w:shd w:val="clear" w:color="auto" w:fill="4F81BD"/>
      </w:tcPr>
    </w:tblStylePr>
    <w:tblStylePr w:type="firstCol">
      <w:rPr>
        <w:b/>
        <w:bCs/>
        <w:i w:val="0"/>
        <w:iCs w:val="0"/>
        <w:color w:val="FFFFFF"/>
      </w:rPr>
      <w:tblPr/>
      <w:tcPr>
        <w:tcBorders>
          <w:top w:val="nil"/>
          <w:left w:val="single" w:sz="8" w:space="0" w:color="FFFFFF"/>
          <w:bottom w:val="nil"/>
          <w:right w:val="single" w:sz="24" w:space="0" w:color="FFFFFF"/>
          <w:insideH w:val="nil"/>
          <w:insideV w:val="nil"/>
          <w:tl2br w:val="nil"/>
          <w:tr2bl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l2br w:val="nil"/>
          <w:tr2bl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il"/>
          <w:tr2bl w:val="nil"/>
        </w:tcBorders>
        <w:shd w:val="clear" w:color="auto" w:fill="A7BFDE"/>
      </w:tcPr>
    </w:tblStylePr>
  </w:style>
  <w:style w:type="table" w:styleId="MediumGrid3-Accent2">
    <w:name w:val="Medium Grid 3 Accent 2"/>
    <w:basedOn w:val="TableNormal"/>
    <w:uiPriority w:val="69"/>
    <w:qFormat/>
    <w:rsid w:val="002E09CD"/>
    <w:pPr>
      <w:spacing w:after="0" w:line="240" w:lineRule="auto"/>
    </w:pPr>
    <w:rPr>
      <w:rFonts w:ascii="Calibri" w:eastAsia="SimSun" w:hAnsi="Calibri" w:cs="Times New Roman" w:hint="eastAsia"/>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l2br w:val="nil"/>
          <w:tr2bl w:val="nil"/>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l2br w:val="nil"/>
          <w:tr2bl w:val="nil"/>
        </w:tcBorders>
        <w:shd w:val="clear" w:color="auto" w:fill="C0504D"/>
      </w:tcPr>
    </w:tblStylePr>
    <w:tblStylePr w:type="firstCol">
      <w:rPr>
        <w:b/>
        <w:bCs/>
        <w:i w:val="0"/>
        <w:iCs w:val="0"/>
        <w:color w:val="FFFFFF"/>
      </w:rPr>
      <w:tblPr/>
      <w:tcPr>
        <w:tcBorders>
          <w:top w:val="nil"/>
          <w:left w:val="single" w:sz="8" w:space="0" w:color="FFFFFF"/>
          <w:bottom w:val="nil"/>
          <w:right w:val="single" w:sz="24" w:space="0" w:color="FFFFFF"/>
          <w:insideH w:val="nil"/>
          <w:insideV w:val="nil"/>
          <w:tl2br w:val="nil"/>
          <w:tr2bl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l2br w:val="nil"/>
          <w:tr2bl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il"/>
          <w:tr2bl w:val="nil"/>
        </w:tcBorders>
        <w:shd w:val="clear" w:color="auto" w:fill="DFA7A6"/>
      </w:tcPr>
    </w:tblStylePr>
  </w:style>
  <w:style w:type="table" w:styleId="MediumGrid3-Accent3">
    <w:name w:val="Medium Grid 3 Accent 3"/>
    <w:basedOn w:val="TableNormal"/>
    <w:uiPriority w:val="69"/>
    <w:qFormat/>
    <w:rsid w:val="002E09CD"/>
    <w:pPr>
      <w:spacing w:after="0" w:line="240" w:lineRule="auto"/>
    </w:pPr>
    <w:rPr>
      <w:rFonts w:ascii="Calibri" w:eastAsia="SimSun" w:hAnsi="Calibri" w:cs="Times New Roman" w:hint="eastAsia"/>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l2br w:val="nil"/>
          <w:tr2bl w:val="nil"/>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l2br w:val="nil"/>
          <w:tr2bl w:val="nil"/>
        </w:tcBorders>
        <w:shd w:val="clear" w:color="auto" w:fill="9BBB59"/>
      </w:tcPr>
    </w:tblStylePr>
    <w:tblStylePr w:type="firstCol">
      <w:rPr>
        <w:b/>
        <w:bCs/>
        <w:i w:val="0"/>
        <w:iCs w:val="0"/>
        <w:color w:val="FFFFFF"/>
      </w:rPr>
      <w:tblPr/>
      <w:tcPr>
        <w:tcBorders>
          <w:top w:val="nil"/>
          <w:left w:val="single" w:sz="8" w:space="0" w:color="FFFFFF"/>
          <w:bottom w:val="nil"/>
          <w:right w:val="single" w:sz="24" w:space="0" w:color="FFFFFF"/>
          <w:insideH w:val="nil"/>
          <w:insideV w:val="nil"/>
          <w:tl2br w:val="nil"/>
          <w:tr2bl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l2br w:val="nil"/>
          <w:tr2bl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il"/>
          <w:tr2bl w:val="nil"/>
        </w:tcBorders>
        <w:shd w:val="clear" w:color="auto" w:fill="CDDDAC"/>
      </w:tcPr>
    </w:tblStylePr>
  </w:style>
  <w:style w:type="table" w:styleId="MediumGrid3-Accent4">
    <w:name w:val="Medium Grid 3 Accent 4"/>
    <w:basedOn w:val="TableNormal"/>
    <w:uiPriority w:val="69"/>
    <w:rsid w:val="002E09CD"/>
    <w:pPr>
      <w:spacing w:after="0" w:line="240" w:lineRule="auto"/>
    </w:pPr>
    <w:rPr>
      <w:rFonts w:ascii="Calibri" w:eastAsia="SimSun" w:hAnsi="Calibri" w:cs="Times New Roman" w:hint="eastAsia"/>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l2br w:val="nil"/>
          <w:tr2bl w:val="nil"/>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l2br w:val="nil"/>
          <w:tr2bl w:val="nil"/>
        </w:tcBorders>
        <w:shd w:val="clear" w:color="auto" w:fill="8064A2"/>
      </w:tcPr>
    </w:tblStylePr>
    <w:tblStylePr w:type="firstCol">
      <w:rPr>
        <w:b/>
        <w:bCs/>
        <w:i w:val="0"/>
        <w:iCs w:val="0"/>
        <w:color w:val="FFFFFF"/>
      </w:rPr>
      <w:tblPr/>
      <w:tcPr>
        <w:tcBorders>
          <w:top w:val="nil"/>
          <w:left w:val="single" w:sz="8" w:space="0" w:color="FFFFFF"/>
          <w:bottom w:val="nil"/>
          <w:right w:val="single" w:sz="24" w:space="0" w:color="FFFFFF"/>
          <w:insideH w:val="nil"/>
          <w:insideV w:val="nil"/>
          <w:tl2br w:val="nil"/>
          <w:tr2bl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l2br w:val="nil"/>
          <w:tr2bl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il"/>
          <w:tr2bl w:val="nil"/>
        </w:tcBorders>
        <w:shd w:val="clear" w:color="auto" w:fill="BFB1D0"/>
      </w:tcPr>
    </w:tblStylePr>
  </w:style>
  <w:style w:type="table" w:styleId="MediumGrid3-Accent5">
    <w:name w:val="Medium Grid 3 Accent 5"/>
    <w:basedOn w:val="TableNormal"/>
    <w:uiPriority w:val="69"/>
    <w:qFormat/>
    <w:rsid w:val="002E09CD"/>
    <w:pPr>
      <w:spacing w:after="0" w:line="240" w:lineRule="auto"/>
    </w:pPr>
    <w:rPr>
      <w:rFonts w:ascii="Calibri" w:eastAsia="SimSun" w:hAnsi="Calibri" w:cs="Times New Roman" w:hint="eastAsia"/>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l2br w:val="nil"/>
          <w:tr2bl w:val="nil"/>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l2br w:val="nil"/>
          <w:tr2bl w:val="nil"/>
        </w:tcBorders>
        <w:shd w:val="clear" w:color="auto" w:fill="4BACC6"/>
      </w:tcPr>
    </w:tblStylePr>
    <w:tblStylePr w:type="firstCol">
      <w:rPr>
        <w:b/>
        <w:bCs/>
        <w:i w:val="0"/>
        <w:iCs w:val="0"/>
        <w:color w:val="FFFFFF"/>
      </w:rPr>
      <w:tblPr/>
      <w:tcPr>
        <w:tcBorders>
          <w:top w:val="nil"/>
          <w:left w:val="single" w:sz="8" w:space="0" w:color="FFFFFF"/>
          <w:bottom w:val="nil"/>
          <w:right w:val="single" w:sz="24" w:space="0" w:color="FFFFFF"/>
          <w:insideH w:val="nil"/>
          <w:insideV w:val="nil"/>
          <w:tl2br w:val="nil"/>
          <w:tr2bl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l2br w:val="nil"/>
          <w:tr2bl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il"/>
          <w:tr2bl w:val="nil"/>
        </w:tcBorders>
        <w:shd w:val="clear" w:color="auto" w:fill="A5D5E2"/>
      </w:tcPr>
    </w:tblStylePr>
  </w:style>
  <w:style w:type="table" w:styleId="MediumGrid3-Accent6">
    <w:name w:val="Medium Grid 3 Accent 6"/>
    <w:basedOn w:val="TableNormal"/>
    <w:uiPriority w:val="69"/>
    <w:qFormat/>
    <w:rsid w:val="002E09CD"/>
    <w:pPr>
      <w:spacing w:after="0" w:line="240" w:lineRule="auto"/>
    </w:pPr>
    <w:rPr>
      <w:rFonts w:ascii="Calibri" w:eastAsia="SimSun" w:hAnsi="Calibri" w:cs="Times New Roman" w:hint="eastAsia"/>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l2br w:val="nil"/>
          <w:tr2bl w:val="nil"/>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l2br w:val="nil"/>
          <w:tr2bl w:val="nil"/>
        </w:tcBorders>
        <w:shd w:val="clear" w:color="auto" w:fill="F79646"/>
      </w:tcPr>
    </w:tblStylePr>
    <w:tblStylePr w:type="firstCol">
      <w:rPr>
        <w:b/>
        <w:bCs/>
        <w:i w:val="0"/>
        <w:iCs w:val="0"/>
        <w:color w:val="FFFFFF"/>
      </w:rPr>
      <w:tblPr/>
      <w:tcPr>
        <w:tcBorders>
          <w:top w:val="nil"/>
          <w:left w:val="single" w:sz="8" w:space="0" w:color="FFFFFF"/>
          <w:bottom w:val="nil"/>
          <w:right w:val="single" w:sz="24" w:space="0" w:color="FFFFFF"/>
          <w:insideH w:val="nil"/>
          <w:insideV w:val="nil"/>
          <w:tl2br w:val="nil"/>
          <w:tr2bl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l2br w:val="nil"/>
          <w:tr2bl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il"/>
          <w:tr2bl w:val="nil"/>
        </w:tcBorders>
        <w:shd w:val="clear" w:color="auto" w:fill="FBCAA2"/>
      </w:tcPr>
    </w:tblStylePr>
  </w:style>
  <w:style w:type="table" w:styleId="DarkList">
    <w:name w:val="Dark List"/>
    <w:basedOn w:val="TableNormal"/>
    <w:uiPriority w:val="70"/>
    <w:qFormat/>
    <w:rsid w:val="002E09CD"/>
    <w:pPr>
      <w:spacing w:after="0" w:line="240" w:lineRule="auto"/>
    </w:pPr>
    <w:rPr>
      <w:rFonts w:ascii="Calibri" w:eastAsia="SimSun" w:hAnsi="Calibri" w:cs="Times New Roman" w:hint="eastAsia"/>
      <w:color w:val="FFFFFF"/>
      <w:sz w:val="20"/>
      <w:szCs w:val="20"/>
    </w:rPr>
    <w:tblPr>
      <w:tblStyleRowBandSize w:val="1"/>
      <w:tblStyleColBandSize w:val="1"/>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l2br w:val="nil"/>
          <w:tr2bl w:val="nil"/>
        </w:tcBorders>
        <w:shd w:val="clear" w:color="auto" w:fill="000000"/>
      </w:tcPr>
    </w:tblStylePr>
    <w:tblStylePr w:type="lastRow">
      <w:tblPr/>
      <w:tcPr>
        <w:tcBorders>
          <w:top w:val="single" w:sz="18" w:space="0" w:color="FFFFFF"/>
          <w:left w:val="nil"/>
          <w:bottom w:val="nil"/>
          <w:right w:val="nil"/>
          <w:insideH w:val="nil"/>
          <w:insideV w:val="nil"/>
          <w:tl2br w:val="nil"/>
          <w:tr2bl w:val="nil"/>
        </w:tcBorders>
        <w:shd w:val="clear" w:color="auto" w:fill="000000"/>
      </w:tcPr>
    </w:tblStylePr>
    <w:tblStylePr w:type="firstCol">
      <w:tblPr/>
      <w:tcPr>
        <w:tcBorders>
          <w:top w:val="nil"/>
          <w:left w:val="nil"/>
          <w:bottom w:val="nil"/>
          <w:right w:val="single" w:sz="18" w:space="0" w:color="FFFFFF"/>
          <w:insideH w:val="nil"/>
          <w:insideV w:val="nil"/>
          <w:tl2br w:val="nil"/>
          <w:tr2bl w:val="nil"/>
        </w:tcBorders>
        <w:shd w:val="clear" w:color="auto" w:fill="000000"/>
      </w:tcPr>
    </w:tblStylePr>
    <w:tblStylePr w:type="lastCol">
      <w:tblPr/>
      <w:tcPr>
        <w:tcBorders>
          <w:top w:val="nil"/>
          <w:left w:val="single" w:sz="18" w:space="0" w:color="FFFFFF"/>
          <w:bottom w:val="nil"/>
          <w:right w:val="nil"/>
          <w:insideH w:val="nil"/>
          <w:insideV w:val="nil"/>
          <w:tl2br w:val="nil"/>
          <w:tr2bl w:val="nil"/>
        </w:tcBorders>
        <w:shd w:val="clear" w:color="auto" w:fill="000000"/>
      </w:tcPr>
    </w:tblStylePr>
    <w:tblStylePr w:type="band1Vert">
      <w:tblPr/>
      <w:tcPr>
        <w:tcBorders>
          <w:top w:val="nil"/>
          <w:left w:val="nil"/>
          <w:bottom w:val="nil"/>
          <w:right w:val="nil"/>
          <w:insideH w:val="nil"/>
          <w:insideV w:val="nil"/>
          <w:tl2br w:val="nil"/>
          <w:tr2bl w:val="nil"/>
        </w:tcBorders>
        <w:shd w:val="clear" w:color="auto" w:fill="000000"/>
      </w:tcPr>
    </w:tblStylePr>
    <w:tblStylePr w:type="band1Horz">
      <w:tblPr/>
      <w:tcPr>
        <w:tcBorders>
          <w:top w:val="nil"/>
          <w:left w:val="nil"/>
          <w:bottom w:val="nil"/>
          <w:right w:val="nil"/>
          <w:insideH w:val="nil"/>
          <w:insideV w:val="nil"/>
          <w:tl2br w:val="nil"/>
          <w:tr2bl w:val="nil"/>
        </w:tcBorders>
        <w:shd w:val="clear" w:color="auto" w:fill="000000"/>
      </w:tcPr>
    </w:tblStylePr>
  </w:style>
  <w:style w:type="table" w:styleId="DarkList-Accent1">
    <w:name w:val="Dark List Accent 1"/>
    <w:basedOn w:val="TableNormal"/>
    <w:uiPriority w:val="70"/>
    <w:rsid w:val="002E09CD"/>
    <w:pPr>
      <w:spacing w:after="0" w:line="240" w:lineRule="auto"/>
    </w:pPr>
    <w:rPr>
      <w:rFonts w:ascii="Calibri" w:eastAsia="SimSun" w:hAnsi="Calibri" w:cs="Times New Roman" w:hint="eastAsia"/>
      <w:color w:val="FFFFFF"/>
      <w:sz w:val="20"/>
      <w:szCs w:val="20"/>
    </w:rPr>
    <w:tblPr>
      <w:tblStyleRowBandSize w:val="1"/>
      <w:tblStyleColBandSize w:val="1"/>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l2br w:val="nil"/>
          <w:tr2bl w:val="nil"/>
        </w:tcBorders>
        <w:shd w:val="clear" w:color="auto" w:fill="000000"/>
      </w:tcPr>
    </w:tblStylePr>
    <w:tblStylePr w:type="lastRow">
      <w:tblPr/>
      <w:tcPr>
        <w:tcBorders>
          <w:top w:val="single" w:sz="18" w:space="0" w:color="FFFFFF"/>
          <w:left w:val="nil"/>
          <w:bottom w:val="nil"/>
          <w:right w:val="nil"/>
          <w:insideH w:val="nil"/>
          <w:insideV w:val="nil"/>
          <w:tl2br w:val="nil"/>
          <w:tr2bl w:val="nil"/>
        </w:tcBorders>
        <w:shd w:val="clear" w:color="auto" w:fill="243F60"/>
      </w:tcPr>
    </w:tblStylePr>
    <w:tblStylePr w:type="firstCol">
      <w:tblPr/>
      <w:tcPr>
        <w:tcBorders>
          <w:top w:val="nil"/>
          <w:left w:val="nil"/>
          <w:bottom w:val="nil"/>
          <w:right w:val="single" w:sz="18" w:space="0" w:color="FFFFFF"/>
          <w:insideH w:val="nil"/>
          <w:insideV w:val="nil"/>
          <w:tl2br w:val="nil"/>
          <w:tr2bl w:val="nil"/>
        </w:tcBorders>
        <w:shd w:val="clear" w:color="auto" w:fill="365F91"/>
      </w:tcPr>
    </w:tblStylePr>
    <w:tblStylePr w:type="lastCol">
      <w:tblPr/>
      <w:tcPr>
        <w:tcBorders>
          <w:top w:val="nil"/>
          <w:left w:val="single" w:sz="18" w:space="0" w:color="FFFFFF"/>
          <w:bottom w:val="nil"/>
          <w:right w:val="nil"/>
          <w:insideH w:val="nil"/>
          <w:insideV w:val="nil"/>
          <w:tl2br w:val="nil"/>
          <w:tr2bl w:val="nil"/>
        </w:tcBorders>
        <w:shd w:val="clear" w:color="auto" w:fill="365F91"/>
      </w:tcPr>
    </w:tblStylePr>
    <w:tblStylePr w:type="band1Vert">
      <w:tblPr/>
      <w:tcPr>
        <w:tcBorders>
          <w:top w:val="nil"/>
          <w:left w:val="nil"/>
          <w:bottom w:val="nil"/>
          <w:right w:val="nil"/>
          <w:insideH w:val="nil"/>
          <w:insideV w:val="nil"/>
          <w:tl2br w:val="nil"/>
          <w:tr2bl w:val="nil"/>
        </w:tcBorders>
        <w:shd w:val="clear" w:color="auto" w:fill="365F91"/>
      </w:tcPr>
    </w:tblStylePr>
    <w:tblStylePr w:type="band1Horz">
      <w:tblPr/>
      <w:tcPr>
        <w:tcBorders>
          <w:top w:val="nil"/>
          <w:left w:val="nil"/>
          <w:bottom w:val="nil"/>
          <w:right w:val="nil"/>
          <w:insideH w:val="nil"/>
          <w:insideV w:val="nil"/>
          <w:tl2br w:val="nil"/>
          <w:tr2bl w:val="nil"/>
        </w:tcBorders>
        <w:shd w:val="clear" w:color="auto" w:fill="365F91"/>
      </w:tcPr>
    </w:tblStylePr>
  </w:style>
  <w:style w:type="table" w:styleId="DarkList-Accent2">
    <w:name w:val="Dark List Accent 2"/>
    <w:basedOn w:val="TableNormal"/>
    <w:uiPriority w:val="70"/>
    <w:rsid w:val="002E09CD"/>
    <w:pPr>
      <w:spacing w:after="0" w:line="240" w:lineRule="auto"/>
    </w:pPr>
    <w:rPr>
      <w:rFonts w:ascii="Calibri" w:eastAsia="SimSun" w:hAnsi="Calibri" w:cs="Times New Roman" w:hint="eastAsia"/>
      <w:color w:val="FFFFFF"/>
      <w:sz w:val="20"/>
      <w:szCs w:val="20"/>
    </w:rPr>
    <w:tblPr>
      <w:tblStyleRowBandSize w:val="1"/>
      <w:tblStyleColBandSize w:val="1"/>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l2br w:val="nil"/>
          <w:tr2bl w:val="nil"/>
        </w:tcBorders>
        <w:shd w:val="clear" w:color="auto" w:fill="000000"/>
      </w:tcPr>
    </w:tblStylePr>
    <w:tblStylePr w:type="lastRow">
      <w:tblPr/>
      <w:tcPr>
        <w:tcBorders>
          <w:top w:val="single" w:sz="18" w:space="0" w:color="FFFFFF"/>
          <w:left w:val="nil"/>
          <w:bottom w:val="nil"/>
          <w:right w:val="nil"/>
          <w:insideH w:val="nil"/>
          <w:insideV w:val="nil"/>
          <w:tl2br w:val="nil"/>
          <w:tr2bl w:val="nil"/>
        </w:tcBorders>
        <w:shd w:val="clear" w:color="auto" w:fill="622423"/>
      </w:tcPr>
    </w:tblStylePr>
    <w:tblStylePr w:type="firstCol">
      <w:tblPr/>
      <w:tcPr>
        <w:tcBorders>
          <w:top w:val="nil"/>
          <w:left w:val="nil"/>
          <w:bottom w:val="nil"/>
          <w:right w:val="single" w:sz="18" w:space="0" w:color="FFFFFF"/>
          <w:insideH w:val="nil"/>
          <w:insideV w:val="nil"/>
          <w:tl2br w:val="nil"/>
          <w:tr2bl w:val="nil"/>
        </w:tcBorders>
        <w:shd w:val="clear" w:color="auto" w:fill="943634"/>
      </w:tcPr>
    </w:tblStylePr>
    <w:tblStylePr w:type="lastCol">
      <w:tblPr/>
      <w:tcPr>
        <w:tcBorders>
          <w:top w:val="nil"/>
          <w:left w:val="single" w:sz="18" w:space="0" w:color="FFFFFF"/>
          <w:bottom w:val="nil"/>
          <w:right w:val="nil"/>
          <w:insideH w:val="nil"/>
          <w:insideV w:val="nil"/>
          <w:tl2br w:val="nil"/>
          <w:tr2bl w:val="nil"/>
        </w:tcBorders>
        <w:shd w:val="clear" w:color="auto" w:fill="943634"/>
      </w:tcPr>
    </w:tblStylePr>
    <w:tblStylePr w:type="band1Vert">
      <w:tblPr/>
      <w:tcPr>
        <w:tcBorders>
          <w:top w:val="nil"/>
          <w:left w:val="nil"/>
          <w:bottom w:val="nil"/>
          <w:right w:val="nil"/>
          <w:insideH w:val="nil"/>
          <w:insideV w:val="nil"/>
          <w:tl2br w:val="nil"/>
          <w:tr2bl w:val="nil"/>
        </w:tcBorders>
        <w:shd w:val="clear" w:color="auto" w:fill="943634"/>
      </w:tcPr>
    </w:tblStylePr>
    <w:tblStylePr w:type="band1Horz">
      <w:tblPr/>
      <w:tcPr>
        <w:tcBorders>
          <w:top w:val="nil"/>
          <w:left w:val="nil"/>
          <w:bottom w:val="nil"/>
          <w:right w:val="nil"/>
          <w:insideH w:val="nil"/>
          <w:insideV w:val="nil"/>
          <w:tl2br w:val="nil"/>
          <w:tr2bl w:val="nil"/>
        </w:tcBorders>
        <w:shd w:val="clear" w:color="auto" w:fill="943634"/>
      </w:tcPr>
    </w:tblStylePr>
  </w:style>
  <w:style w:type="table" w:styleId="DarkList-Accent3">
    <w:name w:val="Dark List Accent 3"/>
    <w:basedOn w:val="TableNormal"/>
    <w:uiPriority w:val="70"/>
    <w:rsid w:val="002E09CD"/>
    <w:pPr>
      <w:spacing w:after="0" w:line="240" w:lineRule="auto"/>
    </w:pPr>
    <w:rPr>
      <w:rFonts w:ascii="Calibri" w:eastAsia="SimSun" w:hAnsi="Calibri" w:cs="Times New Roman" w:hint="eastAsia"/>
      <w:color w:val="FFFFFF"/>
      <w:sz w:val="20"/>
      <w:szCs w:val="20"/>
    </w:rPr>
    <w:tblPr>
      <w:tblStyleRowBandSize w:val="1"/>
      <w:tblStyleColBandSize w:val="1"/>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l2br w:val="nil"/>
          <w:tr2bl w:val="nil"/>
        </w:tcBorders>
        <w:shd w:val="clear" w:color="auto" w:fill="000000"/>
      </w:tcPr>
    </w:tblStylePr>
    <w:tblStylePr w:type="lastRow">
      <w:tblPr/>
      <w:tcPr>
        <w:tcBorders>
          <w:top w:val="single" w:sz="18" w:space="0" w:color="FFFFFF"/>
          <w:left w:val="nil"/>
          <w:bottom w:val="nil"/>
          <w:right w:val="nil"/>
          <w:insideH w:val="nil"/>
          <w:insideV w:val="nil"/>
          <w:tl2br w:val="nil"/>
          <w:tr2bl w:val="nil"/>
        </w:tcBorders>
        <w:shd w:val="clear" w:color="auto" w:fill="4E6128"/>
      </w:tcPr>
    </w:tblStylePr>
    <w:tblStylePr w:type="firstCol">
      <w:tblPr/>
      <w:tcPr>
        <w:tcBorders>
          <w:top w:val="nil"/>
          <w:left w:val="nil"/>
          <w:bottom w:val="nil"/>
          <w:right w:val="single" w:sz="18" w:space="0" w:color="FFFFFF"/>
          <w:insideH w:val="nil"/>
          <w:insideV w:val="nil"/>
          <w:tl2br w:val="nil"/>
          <w:tr2bl w:val="nil"/>
        </w:tcBorders>
        <w:shd w:val="clear" w:color="auto" w:fill="76923C"/>
      </w:tcPr>
    </w:tblStylePr>
    <w:tblStylePr w:type="lastCol">
      <w:tblPr/>
      <w:tcPr>
        <w:tcBorders>
          <w:top w:val="nil"/>
          <w:left w:val="single" w:sz="18" w:space="0" w:color="FFFFFF"/>
          <w:bottom w:val="nil"/>
          <w:right w:val="nil"/>
          <w:insideH w:val="nil"/>
          <w:insideV w:val="nil"/>
          <w:tl2br w:val="nil"/>
          <w:tr2bl w:val="nil"/>
        </w:tcBorders>
        <w:shd w:val="clear" w:color="auto" w:fill="76923C"/>
      </w:tcPr>
    </w:tblStylePr>
    <w:tblStylePr w:type="band1Vert">
      <w:tblPr/>
      <w:tcPr>
        <w:tcBorders>
          <w:top w:val="nil"/>
          <w:left w:val="nil"/>
          <w:bottom w:val="nil"/>
          <w:right w:val="nil"/>
          <w:insideH w:val="nil"/>
          <w:insideV w:val="nil"/>
          <w:tl2br w:val="nil"/>
          <w:tr2bl w:val="nil"/>
        </w:tcBorders>
        <w:shd w:val="clear" w:color="auto" w:fill="76923C"/>
      </w:tcPr>
    </w:tblStylePr>
    <w:tblStylePr w:type="band1Horz">
      <w:tblPr/>
      <w:tcPr>
        <w:tcBorders>
          <w:top w:val="nil"/>
          <w:left w:val="nil"/>
          <w:bottom w:val="nil"/>
          <w:right w:val="nil"/>
          <w:insideH w:val="nil"/>
          <w:insideV w:val="nil"/>
          <w:tl2br w:val="nil"/>
          <w:tr2bl w:val="nil"/>
        </w:tcBorders>
        <w:shd w:val="clear" w:color="auto" w:fill="76923C"/>
      </w:tcPr>
    </w:tblStylePr>
  </w:style>
  <w:style w:type="table" w:styleId="DarkList-Accent4">
    <w:name w:val="Dark List Accent 4"/>
    <w:basedOn w:val="TableNormal"/>
    <w:uiPriority w:val="70"/>
    <w:rsid w:val="002E09CD"/>
    <w:pPr>
      <w:spacing w:after="0" w:line="240" w:lineRule="auto"/>
    </w:pPr>
    <w:rPr>
      <w:rFonts w:ascii="Calibri" w:eastAsia="SimSun" w:hAnsi="Calibri" w:cs="Times New Roman" w:hint="eastAsia"/>
      <w:color w:val="FFFFFF"/>
      <w:sz w:val="20"/>
      <w:szCs w:val="20"/>
    </w:rPr>
    <w:tblPr>
      <w:tblStyleRowBandSize w:val="1"/>
      <w:tblStyleColBandSize w:val="1"/>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l2br w:val="nil"/>
          <w:tr2bl w:val="nil"/>
        </w:tcBorders>
        <w:shd w:val="clear" w:color="auto" w:fill="000000"/>
      </w:tcPr>
    </w:tblStylePr>
    <w:tblStylePr w:type="lastRow">
      <w:tblPr/>
      <w:tcPr>
        <w:tcBorders>
          <w:top w:val="single" w:sz="18" w:space="0" w:color="FFFFFF"/>
          <w:left w:val="nil"/>
          <w:bottom w:val="nil"/>
          <w:right w:val="nil"/>
          <w:insideH w:val="nil"/>
          <w:insideV w:val="nil"/>
          <w:tl2br w:val="nil"/>
          <w:tr2bl w:val="nil"/>
        </w:tcBorders>
        <w:shd w:val="clear" w:color="auto" w:fill="3F3151"/>
      </w:tcPr>
    </w:tblStylePr>
    <w:tblStylePr w:type="firstCol">
      <w:tblPr/>
      <w:tcPr>
        <w:tcBorders>
          <w:top w:val="nil"/>
          <w:left w:val="nil"/>
          <w:bottom w:val="nil"/>
          <w:right w:val="single" w:sz="18" w:space="0" w:color="FFFFFF"/>
          <w:insideH w:val="nil"/>
          <w:insideV w:val="nil"/>
          <w:tl2br w:val="nil"/>
          <w:tr2bl w:val="nil"/>
        </w:tcBorders>
        <w:shd w:val="clear" w:color="auto" w:fill="5F497A"/>
      </w:tcPr>
    </w:tblStylePr>
    <w:tblStylePr w:type="lastCol">
      <w:tblPr/>
      <w:tcPr>
        <w:tcBorders>
          <w:top w:val="nil"/>
          <w:left w:val="single" w:sz="18" w:space="0" w:color="FFFFFF"/>
          <w:bottom w:val="nil"/>
          <w:right w:val="nil"/>
          <w:insideH w:val="nil"/>
          <w:insideV w:val="nil"/>
          <w:tl2br w:val="nil"/>
          <w:tr2bl w:val="nil"/>
        </w:tcBorders>
        <w:shd w:val="clear" w:color="auto" w:fill="5F497A"/>
      </w:tcPr>
    </w:tblStylePr>
    <w:tblStylePr w:type="band1Vert">
      <w:tblPr/>
      <w:tcPr>
        <w:tcBorders>
          <w:top w:val="nil"/>
          <w:left w:val="nil"/>
          <w:bottom w:val="nil"/>
          <w:right w:val="nil"/>
          <w:insideH w:val="nil"/>
          <w:insideV w:val="nil"/>
          <w:tl2br w:val="nil"/>
          <w:tr2bl w:val="nil"/>
        </w:tcBorders>
        <w:shd w:val="clear" w:color="auto" w:fill="5F497A"/>
      </w:tcPr>
    </w:tblStylePr>
    <w:tblStylePr w:type="band1Horz">
      <w:tblPr/>
      <w:tcPr>
        <w:tcBorders>
          <w:top w:val="nil"/>
          <w:left w:val="nil"/>
          <w:bottom w:val="nil"/>
          <w:right w:val="nil"/>
          <w:insideH w:val="nil"/>
          <w:insideV w:val="nil"/>
          <w:tl2br w:val="nil"/>
          <w:tr2bl w:val="nil"/>
        </w:tcBorders>
        <w:shd w:val="clear" w:color="auto" w:fill="5F497A"/>
      </w:tcPr>
    </w:tblStylePr>
  </w:style>
  <w:style w:type="table" w:styleId="DarkList-Accent5">
    <w:name w:val="Dark List Accent 5"/>
    <w:basedOn w:val="TableNormal"/>
    <w:uiPriority w:val="70"/>
    <w:rsid w:val="002E09CD"/>
    <w:pPr>
      <w:spacing w:after="0" w:line="240" w:lineRule="auto"/>
    </w:pPr>
    <w:rPr>
      <w:rFonts w:ascii="Calibri" w:eastAsia="SimSun" w:hAnsi="Calibri" w:cs="Times New Roman" w:hint="eastAsia"/>
      <w:color w:val="FFFFFF"/>
      <w:sz w:val="20"/>
      <w:szCs w:val="20"/>
    </w:rPr>
    <w:tblPr>
      <w:tblStyleRowBandSize w:val="1"/>
      <w:tblStyleColBandSize w:val="1"/>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l2br w:val="nil"/>
          <w:tr2bl w:val="nil"/>
        </w:tcBorders>
        <w:shd w:val="clear" w:color="auto" w:fill="000000"/>
      </w:tcPr>
    </w:tblStylePr>
    <w:tblStylePr w:type="lastRow">
      <w:tblPr/>
      <w:tcPr>
        <w:tcBorders>
          <w:top w:val="single" w:sz="18" w:space="0" w:color="FFFFFF"/>
          <w:left w:val="nil"/>
          <w:bottom w:val="nil"/>
          <w:right w:val="nil"/>
          <w:insideH w:val="nil"/>
          <w:insideV w:val="nil"/>
          <w:tl2br w:val="nil"/>
          <w:tr2bl w:val="nil"/>
        </w:tcBorders>
        <w:shd w:val="clear" w:color="auto" w:fill="205867"/>
      </w:tcPr>
    </w:tblStylePr>
    <w:tblStylePr w:type="firstCol">
      <w:tblPr/>
      <w:tcPr>
        <w:tcBorders>
          <w:top w:val="nil"/>
          <w:left w:val="nil"/>
          <w:bottom w:val="nil"/>
          <w:right w:val="single" w:sz="18" w:space="0" w:color="FFFFFF"/>
          <w:insideH w:val="nil"/>
          <w:insideV w:val="nil"/>
          <w:tl2br w:val="nil"/>
          <w:tr2bl w:val="nil"/>
        </w:tcBorders>
        <w:shd w:val="clear" w:color="auto" w:fill="31849B"/>
      </w:tcPr>
    </w:tblStylePr>
    <w:tblStylePr w:type="lastCol">
      <w:tblPr/>
      <w:tcPr>
        <w:tcBorders>
          <w:top w:val="nil"/>
          <w:left w:val="single" w:sz="18" w:space="0" w:color="FFFFFF"/>
          <w:bottom w:val="nil"/>
          <w:right w:val="nil"/>
          <w:insideH w:val="nil"/>
          <w:insideV w:val="nil"/>
          <w:tl2br w:val="nil"/>
          <w:tr2bl w:val="nil"/>
        </w:tcBorders>
        <w:shd w:val="clear" w:color="auto" w:fill="31849B"/>
      </w:tcPr>
    </w:tblStylePr>
    <w:tblStylePr w:type="band1Vert">
      <w:tblPr/>
      <w:tcPr>
        <w:tcBorders>
          <w:top w:val="nil"/>
          <w:left w:val="nil"/>
          <w:bottom w:val="nil"/>
          <w:right w:val="nil"/>
          <w:insideH w:val="nil"/>
          <w:insideV w:val="nil"/>
          <w:tl2br w:val="nil"/>
          <w:tr2bl w:val="nil"/>
        </w:tcBorders>
        <w:shd w:val="clear" w:color="auto" w:fill="31849B"/>
      </w:tcPr>
    </w:tblStylePr>
    <w:tblStylePr w:type="band1Horz">
      <w:tblPr/>
      <w:tcPr>
        <w:tcBorders>
          <w:top w:val="nil"/>
          <w:left w:val="nil"/>
          <w:bottom w:val="nil"/>
          <w:right w:val="nil"/>
          <w:insideH w:val="nil"/>
          <w:insideV w:val="nil"/>
          <w:tl2br w:val="nil"/>
          <w:tr2bl w:val="nil"/>
        </w:tcBorders>
        <w:shd w:val="clear" w:color="auto" w:fill="31849B"/>
      </w:tcPr>
    </w:tblStylePr>
  </w:style>
  <w:style w:type="table" w:styleId="DarkList-Accent6">
    <w:name w:val="Dark List Accent 6"/>
    <w:basedOn w:val="TableNormal"/>
    <w:uiPriority w:val="70"/>
    <w:qFormat/>
    <w:rsid w:val="002E09CD"/>
    <w:pPr>
      <w:spacing w:after="0" w:line="240" w:lineRule="auto"/>
    </w:pPr>
    <w:rPr>
      <w:rFonts w:ascii="Calibri" w:eastAsia="SimSun" w:hAnsi="Calibri" w:cs="Times New Roman" w:hint="eastAsia"/>
      <w:color w:val="FFFFFF"/>
      <w:sz w:val="20"/>
      <w:szCs w:val="20"/>
    </w:rPr>
    <w:tblPr>
      <w:tblStyleRowBandSize w:val="1"/>
      <w:tblStyleColBandSize w:val="1"/>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l2br w:val="nil"/>
          <w:tr2bl w:val="nil"/>
        </w:tcBorders>
        <w:shd w:val="clear" w:color="auto" w:fill="000000"/>
      </w:tcPr>
    </w:tblStylePr>
    <w:tblStylePr w:type="lastRow">
      <w:tblPr/>
      <w:tcPr>
        <w:tcBorders>
          <w:top w:val="single" w:sz="18" w:space="0" w:color="FFFFFF"/>
          <w:left w:val="nil"/>
          <w:bottom w:val="nil"/>
          <w:right w:val="nil"/>
          <w:insideH w:val="nil"/>
          <w:insideV w:val="nil"/>
          <w:tl2br w:val="nil"/>
          <w:tr2bl w:val="nil"/>
        </w:tcBorders>
        <w:shd w:val="clear" w:color="auto" w:fill="974706"/>
      </w:tcPr>
    </w:tblStylePr>
    <w:tblStylePr w:type="firstCol">
      <w:tblPr/>
      <w:tcPr>
        <w:tcBorders>
          <w:top w:val="nil"/>
          <w:left w:val="nil"/>
          <w:bottom w:val="nil"/>
          <w:right w:val="single" w:sz="18" w:space="0" w:color="FFFFFF"/>
          <w:insideH w:val="nil"/>
          <w:insideV w:val="nil"/>
          <w:tl2br w:val="nil"/>
          <w:tr2bl w:val="nil"/>
        </w:tcBorders>
        <w:shd w:val="clear" w:color="auto" w:fill="E36C0A"/>
      </w:tcPr>
    </w:tblStylePr>
    <w:tblStylePr w:type="lastCol">
      <w:tblPr/>
      <w:tcPr>
        <w:tcBorders>
          <w:top w:val="nil"/>
          <w:left w:val="single" w:sz="18" w:space="0" w:color="FFFFFF"/>
          <w:bottom w:val="nil"/>
          <w:right w:val="nil"/>
          <w:insideH w:val="nil"/>
          <w:insideV w:val="nil"/>
          <w:tl2br w:val="nil"/>
          <w:tr2bl w:val="nil"/>
        </w:tcBorders>
        <w:shd w:val="clear" w:color="auto" w:fill="E36C0A"/>
      </w:tcPr>
    </w:tblStylePr>
    <w:tblStylePr w:type="band1Vert">
      <w:tblPr/>
      <w:tcPr>
        <w:tcBorders>
          <w:top w:val="nil"/>
          <w:left w:val="nil"/>
          <w:bottom w:val="nil"/>
          <w:right w:val="nil"/>
          <w:insideH w:val="nil"/>
          <w:insideV w:val="nil"/>
          <w:tl2br w:val="nil"/>
          <w:tr2bl w:val="nil"/>
        </w:tcBorders>
        <w:shd w:val="clear" w:color="auto" w:fill="E36C0A"/>
      </w:tcPr>
    </w:tblStylePr>
    <w:tblStylePr w:type="band1Horz">
      <w:tblPr/>
      <w:tcPr>
        <w:tcBorders>
          <w:top w:val="nil"/>
          <w:left w:val="nil"/>
          <w:bottom w:val="nil"/>
          <w:right w:val="nil"/>
          <w:insideH w:val="nil"/>
          <w:insideV w:val="nil"/>
          <w:tl2br w:val="nil"/>
          <w:tr2bl w:val="nil"/>
        </w:tcBorders>
        <w:shd w:val="clear" w:color="auto" w:fill="E36C0A"/>
      </w:tcPr>
    </w:tblStylePr>
  </w:style>
  <w:style w:type="table" w:styleId="ColorfulShading">
    <w:name w:val="Colorful Shading"/>
    <w:basedOn w:val="TableNormal"/>
    <w:uiPriority w:val="71"/>
    <w:rsid w:val="002E09CD"/>
    <w:pPr>
      <w:spacing w:after="0" w:line="240" w:lineRule="auto"/>
    </w:pPr>
    <w:rPr>
      <w:rFonts w:ascii="Calibri" w:eastAsia="SimSun" w:hAnsi="Calibri" w:cs="Times New Roman" w:hint="eastAsia"/>
      <w:color w:val="000000"/>
      <w:sz w:val="20"/>
      <w:szCs w:val="20"/>
    </w:rPr>
    <w:tblPr>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l2br w:val="nil"/>
          <w:tr2bl w:val="nil"/>
        </w:tcBorders>
        <w:shd w:val="clear" w:color="auto" w:fill="FFFFFF"/>
      </w:tcPr>
    </w:tblStylePr>
    <w:tblStylePr w:type="lastRow">
      <w:rPr>
        <w:b/>
        <w:bCs/>
        <w:color w:val="FFFFFF"/>
      </w:rPr>
      <w:tblPr/>
      <w:tcPr>
        <w:tcBorders>
          <w:top w:val="single" w:sz="6" w:space="0" w:color="FFFFFF"/>
          <w:left w:val="nil"/>
          <w:bottom w:val="nil"/>
          <w:right w:val="nil"/>
          <w:insideH w:val="nil"/>
          <w:insideV w:val="nil"/>
          <w:tl2br w:val="nil"/>
          <w:tr2bl w:val="nil"/>
        </w:tcBorders>
        <w:shd w:val="clear" w:color="auto" w:fill="000000"/>
      </w:tcPr>
    </w:tblStylePr>
    <w:tblStylePr w:type="firstCol">
      <w:rPr>
        <w:color w:val="FFFFFF"/>
      </w:rPr>
      <w:tblPr/>
      <w:tcPr>
        <w:tcBorders>
          <w:top w:val="nil"/>
          <w:left w:val="nil"/>
          <w:bottom w:val="nil"/>
          <w:right w:val="nil"/>
          <w:insideH w:val="single" w:sz="4" w:space="0" w:color="auto"/>
          <w:insideV w:val="nil"/>
          <w:tl2br w:val="nil"/>
          <w:tr2bl w:val="nil"/>
        </w:tcBorders>
        <w:shd w:val="clear" w:color="auto" w:fill="000000"/>
      </w:tcPr>
    </w:tblStylePr>
    <w:tblStylePr w:type="lastCol">
      <w:rPr>
        <w:color w:val="FFFFFF"/>
      </w:rPr>
      <w:tblPr/>
      <w:tcPr>
        <w:tcBorders>
          <w:top w:val="nil"/>
          <w:left w:val="nil"/>
          <w:bottom w:val="nil"/>
          <w:right w:val="nil"/>
          <w:insideH w:val="nil"/>
          <w:insideV w:val="nil"/>
          <w:tl2br w:val="nil"/>
          <w:tr2bl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E09CD"/>
    <w:pPr>
      <w:spacing w:after="0" w:line="240" w:lineRule="auto"/>
    </w:pPr>
    <w:rPr>
      <w:rFonts w:ascii="Calibri" w:eastAsia="SimSun" w:hAnsi="Calibri" w:cs="Times New Roman" w:hint="eastAsia"/>
      <w:color w:val="000000"/>
      <w:sz w:val="20"/>
      <w:szCs w:val="20"/>
    </w:rPr>
    <w:tblPr>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l2br w:val="nil"/>
          <w:tr2bl w:val="nil"/>
        </w:tcBorders>
        <w:shd w:val="clear" w:color="auto" w:fill="FFFFFF"/>
      </w:tcPr>
    </w:tblStylePr>
    <w:tblStylePr w:type="lastRow">
      <w:rPr>
        <w:b/>
        <w:bCs/>
        <w:color w:val="FFFFFF"/>
      </w:rPr>
      <w:tblPr/>
      <w:tcPr>
        <w:tcBorders>
          <w:top w:val="single" w:sz="6" w:space="0" w:color="FFFFFF"/>
          <w:left w:val="nil"/>
          <w:bottom w:val="nil"/>
          <w:right w:val="nil"/>
          <w:insideH w:val="nil"/>
          <w:insideV w:val="nil"/>
          <w:tl2br w:val="nil"/>
          <w:tr2bl w:val="nil"/>
        </w:tcBorders>
        <w:shd w:val="clear" w:color="auto" w:fill="2C4C74"/>
      </w:tcPr>
    </w:tblStylePr>
    <w:tblStylePr w:type="firstCol">
      <w:rPr>
        <w:color w:val="FFFFFF"/>
      </w:rPr>
      <w:tblPr/>
      <w:tcPr>
        <w:tcBorders>
          <w:top w:val="nil"/>
          <w:left w:val="nil"/>
          <w:bottom w:val="nil"/>
          <w:right w:val="nil"/>
          <w:insideH w:val="single" w:sz="4" w:space="0" w:color="auto"/>
          <w:insideV w:val="nil"/>
          <w:tl2br w:val="nil"/>
          <w:tr2bl w:val="nil"/>
        </w:tcBorders>
        <w:shd w:val="clear" w:color="auto" w:fill="2C4C74"/>
      </w:tcPr>
    </w:tblStylePr>
    <w:tblStylePr w:type="lastCol">
      <w:rPr>
        <w:color w:val="FFFFFF"/>
      </w:rPr>
      <w:tblPr/>
      <w:tcPr>
        <w:tcBorders>
          <w:top w:val="nil"/>
          <w:left w:val="nil"/>
          <w:bottom w:val="nil"/>
          <w:right w:val="nil"/>
          <w:insideH w:val="nil"/>
          <w:insideV w:val="nil"/>
          <w:tl2br w:val="nil"/>
          <w:tr2bl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E09CD"/>
    <w:pPr>
      <w:spacing w:after="0" w:line="240" w:lineRule="auto"/>
    </w:pPr>
    <w:rPr>
      <w:rFonts w:ascii="Calibri" w:eastAsia="SimSun" w:hAnsi="Calibri" w:cs="Times New Roman" w:hint="eastAsia"/>
      <w:color w:val="000000"/>
      <w:sz w:val="20"/>
      <w:szCs w:val="20"/>
    </w:rPr>
    <w:tblPr>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l2br w:val="nil"/>
          <w:tr2bl w:val="nil"/>
        </w:tcBorders>
        <w:shd w:val="clear" w:color="auto" w:fill="FFFFFF"/>
      </w:tcPr>
    </w:tblStylePr>
    <w:tblStylePr w:type="lastRow">
      <w:rPr>
        <w:b/>
        <w:bCs/>
        <w:color w:val="FFFFFF"/>
      </w:rPr>
      <w:tblPr/>
      <w:tcPr>
        <w:tcBorders>
          <w:top w:val="single" w:sz="6" w:space="0" w:color="FFFFFF"/>
          <w:left w:val="nil"/>
          <w:bottom w:val="nil"/>
          <w:right w:val="nil"/>
          <w:insideH w:val="nil"/>
          <w:insideV w:val="nil"/>
          <w:tl2br w:val="nil"/>
          <w:tr2bl w:val="nil"/>
        </w:tcBorders>
        <w:shd w:val="clear" w:color="auto" w:fill="772C2A"/>
      </w:tcPr>
    </w:tblStylePr>
    <w:tblStylePr w:type="firstCol">
      <w:rPr>
        <w:color w:val="FFFFFF"/>
      </w:rPr>
      <w:tblPr/>
      <w:tcPr>
        <w:tcBorders>
          <w:top w:val="nil"/>
          <w:left w:val="nil"/>
          <w:bottom w:val="nil"/>
          <w:right w:val="nil"/>
          <w:insideH w:val="single" w:sz="4" w:space="0" w:color="auto"/>
          <w:insideV w:val="nil"/>
          <w:tl2br w:val="nil"/>
          <w:tr2bl w:val="nil"/>
        </w:tcBorders>
        <w:shd w:val="clear" w:color="auto" w:fill="772C2A"/>
      </w:tcPr>
    </w:tblStylePr>
    <w:tblStylePr w:type="lastCol">
      <w:rPr>
        <w:color w:val="FFFFFF"/>
      </w:rPr>
      <w:tblPr/>
      <w:tcPr>
        <w:tcBorders>
          <w:top w:val="nil"/>
          <w:left w:val="nil"/>
          <w:bottom w:val="nil"/>
          <w:right w:val="nil"/>
          <w:insideH w:val="nil"/>
          <w:insideV w:val="nil"/>
          <w:tl2br w:val="nil"/>
          <w:tr2bl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qFormat/>
    <w:rsid w:val="002E09CD"/>
    <w:pPr>
      <w:spacing w:after="0" w:line="240" w:lineRule="auto"/>
    </w:pPr>
    <w:rPr>
      <w:rFonts w:ascii="Calibri" w:eastAsia="SimSun" w:hAnsi="Calibri" w:cs="Times New Roman" w:hint="eastAsia"/>
      <w:color w:val="000000"/>
      <w:sz w:val="20"/>
      <w:szCs w:val="20"/>
    </w:rPr>
    <w:tblPr>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l2br w:val="nil"/>
          <w:tr2bl w:val="nil"/>
        </w:tcBorders>
        <w:shd w:val="clear" w:color="auto" w:fill="FFFFFF"/>
      </w:tcPr>
    </w:tblStylePr>
    <w:tblStylePr w:type="lastRow">
      <w:rPr>
        <w:b/>
        <w:bCs/>
        <w:color w:val="FFFFFF"/>
      </w:rPr>
      <w:tblPr/>
      <w:tcPr>
        <w:tcBorders>
          <w:top w:val="single" w:sz="6" w:space="0" w:color="FFFFFF"/>
          <w:left w:val="nil"/>
          <w:bottom w:val="nil"/>
          <w:right w:val="nil"/>
          <w:insideH w:val="nil"/>
          <w:insideV w:val="nil"/>
          <w:tl2br w:val="nil"/>
          <w:tr2bl w:val="nil"/>
        </w:tcBorders>
        <w:shd w:val="clear" w:color="auto" w:fill="5E7530"/>
      </w:tcPr>
    </w:tblStylePr>
    <w:tblStylePr w:type="firstCol">
      <w:rPr>
        <w:color w:val="FFFFFF"/>
      </w:rPr>
      <w:tblPr/>
      <w:tcPr>
        <w:tcBorders>
          <w:top w:val="nil"/>
          <w:left w:val="nil"/>
          <w:bottom w:val="nil"/>
          <w:right w:val="nil"/>
          <w:insideH w:val="single" w:sz="4" w:space="0" w:color="auto"/>
          <w:insideV w:val="nil"/>
          <w:tl2br w:val="nil"/>
          <w:tr2bl w:val="nil"/>
        </w:tcBorders>
        <w:shd w:val="clear" w:color="auto" w:fill="5E7530"/>
      </w:tcPr>
    </w:tblStylePr>
    <w:tblStylePr w:type="lastCol">
      <w:rPr>
        <w:color w:val="FFFFFF"/>
      </w:rPr>
      <w:tblPr/>
      <w:tcPr>
        <w:tcBorders>
          <w:top w:val="nil"/>
          <w:left w:val="nil"/>
          <w:bottom w:val="nil"/>
          <w:right w:val="nil"/>
          <w:insideH w:val="nil"/>
          <w:insideV w:val="nil"/>
          <w:tl2br w:val="nil"/>
          <w:tr2bl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qFormat/>
    <w:rsid w:val="002E09CD"/>
    <w:pPr>
      <w:spacing w:after="0" w:line="240" w:lineRule="auto"/>
    </w:pPr>
    <w:rPr>
      <w:rFonts w:ascii="Calibri" w:eastAsia="SimSun" w:hAnsi="Calibri" w:cs="Times New Roman" w:hint="eastAsia"/>
      <w:color w:val="000000"/>
      <w:sz w:val="20"/>
      <w:szCs w:val="20"/>
    </w:rPr>
    <w:tblPr>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l2br w:val="nil"/>
          <w:tr2bl w:val="nil"/>
        </w:tcBorders>
        <w:shd w:val="clear" w:color="auto" w:fill="FFFFFF"/>
      </w:tcPr>
    </w:tblStylePr>
    <w:tblStylePr w:type="lastRow">
      <w:rPr>
        <w:b/>
        <w:bCs/>
        <w:color w:val="FFFFFF"/>
      </w:rPr>
      <w:tblPr/>
      <w:tcPr>
        <w:tcBorders>
          <w:top w:val="single" w:sz="6" w:space="0" w:color="FFFFFF"/>
          <w:left w:val="nil"/>
          <w:bottom w:val="nil"/>
          <w:right w:val="nil"/>
          <w:insideH w:val="nil"/>
          <w:insideV w:val="nil"/>
          <w:tl2br w:val="nil"/>
          <w:tr2bl w:val="nil"/>
        </w:tcBorders>
        <w:shd w:val="clear" w:color="auto" w:fill="4C3B62"/>
      </w:tcPr>
    </w:tblStylePr>
    <w:tblStylePr w:type="firstCol">
      <w:rPr>
        <w:color w:val="FFFFFF"/>
      </w:rPr>
      <w:tblPr/>
      <w:tcPr>
        <w:tcBorders>
          <w:top w:val="nil"/>
          <w:left w:val="nil"/>
          <w:bottom w:val="nil"/>
          <w:right w:val="nil"/>
          <w:insideH w:val="single" w:sz="4" w:space="0" w:color="auto"/>
          <w:insideV w:val="nil"/>
          <w:tl2br w:val="nil"/>
          <w:tr2bl w:val="nil"/>
        </w:tcBorders>
        <w:shd w:val="clear" w:color="auto" w:fill="4C3B62"/>
      </w:tcPr>
    </w:tblStylePr>
    <w:tblStylePr w:type="lastCol">
      <w:rPr>
        <w:color w:val="FFFFFF"/>
      </w:rPr>
      <w:tblPr/>
      <w:tcPr>
        <w:tcBorders>
          <w:top w:val="nil"/>
          <w:left w:val="nil"/>
          <w:bottom w:val="nil"/>
          <w:right w:val="nil"/>
          <w:insideH w:val="nil"/>
          <w:insideV w:val="nil"/>
          <w:tl2br w:val="nil"/>
          <w:tr2bl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E09CD"/>
    <w:pPr>
      <w:spacing w:after="0" w:line="240" w:lineRule="auto"/>
    </w:pPr>
    <w:rPr>
      <w:rFonts w:ascii="Calibri" w:eastAsia="SimSun" w:hAnsi="Calibri" w:cs="Times New Roman" w:hint="eastAsia"/>
      <w:color w:val="000000"/>
      <w:sz w:val="20"/>
      <w:szCs w:val="2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l2br w:val="nil"/>
          <w:tr2bl w:val="nil"/>
        </w:tcBorders>
        <w:shd w:val="clear" w:color="auto" w:fill="FFFFFF"/>
      </w:tcPr>
    </w:tblStylePr>
    <w:tblStylePr w:type="lastRow">
      <w:rPr>
        <w:b/>
        <w:bCs/>
        <w:color w:val="FFFFFF"/>
      </w:rPr>
      <w:tblPr/>
      <w:tcPr>
        <w:tcBorders>
          <w:top w:val="single" w:sz="6" w:space="0" w:color="FFFFFF"/>
          <w:left w:val="nil"/>
          <w:bottom w:val="nil"/>
          <w:right w:val="nil"/>
          <w:insideH w:val="nil"/>
          <w:insideV w:val="nil"/>
          <w:tl2br w:val="nil"/>
          <w:tr2bl w:val="nil"/>
        </w:tcBorders>
        <w:shd w:val="clear" w:color="auto" w:fill="276A7C"/>
      </w:tcPr>
    </w:tblStylePr>
    <w:tblStylePr w:type="firstCol">
      <w:rPr>
        <w:color w:val="FFFFFF"/>
      </w:rPr>
      <w:tblPr/>
      <w:tcPr>
        <w:tcBorders>
          <w:top w:val="nil"/>
          <w:left w:val="nil"/>
          <w:bottom w:val="nil"/>
          <w:right w:val="nil"/>
          <w:insideH w:val="single" w:sz="4" w:space="0" w:color="auto"/>
          <w:insideV w:val="nil"/>
          <w:tl2br w:val="nil"/>
          <w:tr2bl w:val="nil"/>
        </w:tcBorders>
        <w:shd w:val="clear" w:color="auto" w:fill="276A7C"/>
      </w:tcPr>
    </w:tblStylePr>
    <w:tblStylePr w:type="lastCol">
      <w:rPr>
        <w:color w:val="FFFFFF"/>
      </w:rPr>
      <w:tblPr/>
      <w:tcPr>
        <w:tcBorders>
          <w:top w:val="nil"/>
          <w:left w:val="nil"/>
          <w:bottom w:val="nil"/>
          <w:right w:val="nil"/>
          <w:insideH w:val="nil"/>
          <w:insideV w:val="nil"/>
          <w:tl2br w:val="nil"/>
          <w:tr2bl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qFormat/>
    <w:rsid w:val="002E09CD"/>
    <w:pPr>
      <w:spacing w:after="0" w:line="240" w:lineRule="auto"/>
    </w:pPr>
    <w:rPr>
      <w:rFonts w:ascii="Calibri" w:eastAsia="SimSun" w:hAnsi="Calibri" w:cs="Times New Roman" w:hint="eastAsia"/>
      <w:color w:val="000000"/>
      <w:sz w:val="20"/>
      <w:szCs w:val="20"/>
    </w:rPr>
    <w:tblPr>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l2br w:val="nil"/>
          <w:tr2bl w:val="nil"/>
        </w:tcBorders>
        <w:shd w:val="clear" w:color="auto" w:fill="FFFFFF"/>
      </w:tcPr>
    </w:tblStylePr>
    <w:tblStylePr w:type="lastRow">
      <w:rPr>
        <w:b/>
        <w:bCs/>
        <w:color w:val="FFFFFF"/>
      </w:rPr>
      <w:tblPr/>
      <w:tcPr>
        <w:tcBorders>
          <w:top w:val="single" w:sz="6" w:space="0" w:color="FFFFFF"/>
          <w:left w:val="nil"/>
          <w:bottom w:val="nil"/>
          <w:right w:val="nil"/>
          <w:insideH w:val="nil"/>
          <w:insideV w:val="nil"/>
          <w:tl2br w:val="nil"/>
          <w:tr2bl w:val="nil"/>
        </w:tcBorders>
        <w:shd w:val="clear" w:color="auto" w:fill="B65608"/>
      </w:tcPr>
    </w:tblStylePr>
    <w:tblStylePr w:type="firstCol">
      <w:rPr>
        <w:color w:val="FFFFFF"/>
      </w:rPr>
      <w:tblPr/>
      <w:tcPr>
        <w:tcBorders>
          <w:top w:val="nil"/>
          <w:left w:val="nil"/>
          <w:bottom w:val="nil"/>
          <w:right w:val="nil"/>
          <w:insideH w:val="single" w:sz="4" w:space="0" w:color="auto"/>
          <w:insideV w:val="nil"/>
          <w:tl2br w:val="nil"/>
          <w:tr2bl w:val="nil"/>
        </w:tcBorders>
        <w:shd w:val="clear" w:color="auto" w:fill="B65608"/>
      </w:tcPr>
    </w:tblStylePr>
    <w:tblStylePr w:type="lastCol">
      <w:rPr>
        <w:color w:val="FFFFFF"/>
      </w:rPr>
      <w:tblPr/>
      <w:tcPr>
        <w:tcBorders>
          <w:top w:val="nil"/>
          <w:left w:val="nil"/>
          <w:bottom w:val="nil"/>
          <w:right w:val="nil"/>
          <w:insideH w:val="nil"/>
          <w:insideV w:val="nil"/>
          <w:tl2br w:val="nil"/>
          <w:tr2bl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ColorfulList">
    <w:name w:val="Colorful List"/>
    <w:basedOn w:val="TableNormal"/>
    <w:uiPriority w:val="72"/>
    <w:rsid w:val="002E09CD"/>
    <w:pPr>
      <w:spacing w:after="0" w:line="240" w:lineRule="auto"/>
    </w:pPr>
    <w:rPr>
      <w:rFonts w:ascii="Calibri" w:eastAsia="SimSun" w:hAnsi="Calibri" w:cs="Times New Roman" w:hint="eastAsia"/>
      <w:color w:val="000000"/>
      <w:sz w:val="20"/>
      <w:szCs w:val="20"/>
    </w:rPr>
    <w:tblPr>
      <w:tblStyleRowBandSize w:val="1"/>
      <w:tblStyleColBandSize w:val="1"/>
      <w:tblCellMar>
        <w:top w:w="0" w:type="dxa"/>
        <w:left w:w="108" w:type="dxa"/>
        <w:bottom w:w="0" w:type="dxa"/>
        <w:right w:w="108" w:type="dxa"/>
      </w:tblCellMar>
    </w:tblPr>
    <w:tcPr>
      <w:shd w:val="clear" w:color="auto" w:fill="E6E6E6"/>
    </w:tcPr>
    <w:tblStylePr w:type="firstRow">
      <w:rPr>
        <w:b/>
        <w:bCs/>
        <w:color w:val="FFFFFF"/>
      </w:rPr>
      <w:tblPr/>
      <w:tcPr>
        <w:tcBorders>
          <w:top w:val="nil"/>
          <w:left w:val="nil"/>
          <w:bottom w:val="single" w:sz="12" w:space="0" w:color="FFFFFF"/>
          <w:right w:val="nil"/>
          <w:insideH w:val="nil"/>
          <w:insideV w:val="nil"/>
          <w:tl2br w:val="nil"/>
          <w:tr2bl w:val="nil"/>
        </w:tcBorders>
        <w:shd w:val="clear" w:color="auto" w:fill="9E3A38"/>
      </w:tcPr>
    </w:tblStylePr>
    <w:tblStylePr w:type="lastRow">
      <w:rPr>
        <w:b/>
        <w:bCs/>
        <w:color w:val="9E3A38"/>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qFormat/>
    <w:rsid w:val="002E09CD"/>
    <w:pPr>
      <w:spacing w:after="0" w:line="240" w:lineRule="auto"/>
    </w:pPr>
    <w:rPr>
      <w:rFonts w:ascii="Calibri" w:eastAsia="SimSun" w:hAnsi="Calibri" w:cs="Times New Roman" w:hint="eastAsia"/>
      <w:color w:val="000000"/>
      <w:sz w:val="20"/>
      <w:szCs w:val="20"/>
    </w:rPr>
    <w:tblPr>
      <w:tblStyleRowBandSize w:val="1"/>
      <w:tblStyleColBandSize w:val="1"/>
      <w:tblCellMar>
        <w:top w:w="0" w:type="dxa"/>
        <w:left w:w="108" w:type="dxa"/>
        <w:bottom w:w="0" w:type="dxa"/>
        <w:right w:w="108" w:type="dxa"/>
      </w:tblCellMar>
    </w:tblPr>
    <w:tcPr>
      <w:shd w:val="clear" w:color="auto" w:fill="EDF2F8"/>
    </w:tcPr>
    <w:tblStylePr w:type="firstRow">
      <w:rPr>
        <w:b/>
        <w:bCs/>
        <w:color w:val="FFFFFF"/>
      </w:rPr>
      <w:tblPr/>
      <w:tcPr>
        <w:tcBorders>
          <w:top w:val="nil"/>
          <w:left w:val="nil"/>
          <w:bottom w:val="single" w:sz="12" w:space="0" w:color="FFFFFF"/>
          <w:right w:val="nil"/>
          <w:insideH w:val="nil"/>
          <w:insideV w:val="nil"/>
          <w:tl2br w:val="nil"/>
          <w:tr2bl w:val="nil"/>
        </w:tcBorders>
        <w:shd w:val="clear" w:color="auto" w:fill="9E3A38"/>
      </w:tcPr>
    </w:tblStylePr>
    <w:tblStylePr w:type="lastRow">
      <w:rPr>
        <w:b/>
        <w:bCs/>
        <w:color w:val="9E3A38"/>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E09CD"/>
    <w:pPr>
      <w:spacing w:after="0" w:line="240" w:lineRule="auto"/>
    </w:pPr>
    <w:rPr>
      <w:rFonts w:ascii="Calibri" w:eastAsia="SimSun" w:hAnsi="Calibri" w:cs="Times New Roman" w:hint="eastAsia"/>
      <w:color w:val="000000"/>
      <w:sz w:val="20"/>
      <w:szCs w:val="20"/>
    </w:rPr>
    <w:tblPr>
      <w:tblStyleRowBandSize w:val="1"/>
      <w:tblStyleColBandSize w:val="1"/>
      <w:tblCellMar>
        <w:top w:w="0" w:type="dxa"/>
        <w:left w:w="108" w:type="dxa"/>
        <w:bottom w:w="0" w:type="dxa"/>
        <w:right w:w="108" w:type="dxa"/>
      </w:tblCellMar>
    </w:tblPr>
    <w:tcPr>
      <w:shd w:val="clear" w:color="auto" w:fill="F8EDED"/>
    </w:tcPr>
    <w:tblStylePr w:type="firstRow">
      <w:rPr>
        <w:b/>
        <w:bCs/>
        <w:color w:val="FFFFFF"/>
      </w:rPr>
      <w:tblPr/>
      <w:tcPr>
        <w:tcBorders>
          <w:top w:val="nil"/>
          <w:left w:val="nil"/>
          <w:bottom w:val="single" w:sz="12" w:space="0" w:color="FFFFFF"/>
          <w:right w:val="nil"/>
          <w:insideH w:val="nil"/>
          <w:insideV w:val="nil"/>
          <w:tl2br w:val="nil"/>
          <w:tr2bl w:val="nil"/>
        </w:tcBorders>
        <w:shd w:val="clear" w:color="auto" w:fill="9E3A38"/>
      </w:tcPr>
    </w:tblStylePr>
    <w:tblStylePr w:type="lastRow">
      <w:rPr>
        <w:b/>
        <w:bCs/>
        <w:color w:val="9E3A38"/>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E09CD"/>
    <w:pPr>
      <w:spacing w:after="0" w:line="240" w:lineRule="auto"/>
    </w:pPr>
    <w:rPr>
      <w:rFonts w:ascii="Calibri" w:eastAsia="SimSun" w:hAnsi="Calibri" w:cs="Times New Roman" w:hint="eastAsia"/>
      <w:color w:val="000000"/>
      <w:sz w:val="20"/>
      <w:szCs w:val="20"/>
    </w:rPr>
    <w:tblPr>
      <w:tblStyleRowBandSize w:val="1"/>
      <w:tblStyleColBandSize w:val="1"/>
      <w:tblCellMar>
        <w:top w:w="0" w:type="dxa"/>
        <w:left w:w="108" w:type="dxa"/>
        <w:bottom w:w="0" w:type="dxa"/>
        <w:right w:w="108" w:type="dxa"/>
      </w:tblCellMar>
    </w:tblPr>
    <w:tcPr>
      <w:shd w:val="clear" w:color="auto" w:fill="F5F8EE"/>
    </w:tcPr>
    <w:tblStylePr w:type="firstRow">
      <w:rPr>
        <w:b/>
        <w:bCs/>
        <w:color w:val="FFFFFF"/>
      </w:rPr>
      <w:tblPr/>
      <w:tcPr>
        <w:tcBorders>
          <w:top w:val="nil"/>
          <w:left w:val="nil"/>
          <w:bottom w:val="single" w:sz="12" w:space="0" w:color="FFFFFF"/>
          <w:right w:val="nil"/>
          <w:insideH w:val="nil"/>
          <w:insideV w:val="nil"/>
          <w:tl2br w:val="nil"/>
          <w:tr2bl w:val="nil"/>
        </w:tcBorders>
        <w:shd w:val="clear" w:color="auto" w:fill="664E82"/>
      </w:tcPr>
    </w:tblStylePr>
    <w:tblStylePr w:type="lastRow">
      <w:rPr>
        <w:b/>
        <w:bCs/>
        <w:color w:val="664E82"/>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qFormat/>
    <w:rsid w:val="002E09CD"/>
    <w:pPr>
      <w:spacing w:after="0" w:line="240" w:lineRule="auto"/>
    </w:pPr>
    <w:rPr>
      <w:rFonts w:ascii="Calibri" w:eastAsia="SimSun" w:hAnsi="Calibri" w:cs="Times New Roman" w:hint="eastAsia"/>
      <w:color w:val="000000"/>
      <w:sz w:val="20"/>
      <w:szCs w:val="20"/>
    </w:rPr>
    <w:tblPr>
      <w:tblStyleRowBandSize w:val="1"/>
      <w:tblStyleColBandSize w:val="1"/>
      <w:tblCellMar>
        <w:top w:w="0" w:type="dxa"/>
        <w:left w:w="108" w:type="dxa"/>
        <w:bottom w:w="0" w:type="dxa"/>
        <w:right w:w="108" w:type="dxa"/>
      </w:tblCellMar>
    </w:tblPr>
    <w:tcPr>
      <w:shd w:val="clear" w:color="auto" w:fill="F2EFF6"/>
    </w:tcPr>
    <w:tblStylePr w:type="firstRow">
      <w:rPr>
        <w:b/>
        <w:bCs/>
        <w:color w:val="FFFFFF"/>
      </w:rPr>
      <w:tblPr/>
      <w:tcPr>
        <w:tcBorders>
          <w:top w:val="nil"/>
          <w:left w:val="nil"/>
          <w:bottom w:val="single" w:sz="12" w:space="0" w:color="FFFFFF"/>
          <w:right w:val="nil"/>
          <w:insideH w:val="nil"/>
          <w:insideV w:val="nil"/>
          <w:tl2br w:val="nil"/>
          <w:tr2bl w:val="nil"/>
        </w:tcBorders>
        <w:shd w:val="clear" w:color="auto" w:fill="7E9C40"/>
      </w:tcPr>
    </w:tblStylePr>
    <w:tblStylePr w:type="lastRow">
      <w:rPr>
        <w:b/>
        <w:bCs/>
        <w:color w:val="7E9C40"/>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E09CD"/>
    <w:pPr>
      <w:spacing w:after="0" w:line="240" w:lineRule="auto"/>
    </w:pPr>
    <w:rPr>
      <w:rFonts w:ascii="Calibri" w:eastAsia="SimSun" w:hAnsi="Calibri" w:cs="Times New Roman" w:hint="eastAsia"/>
      <w:color w:val="000000"/>
      <w:sz w:val="20"/>
      <w:szCs w:val="20"/>
    </w:rPr>
    <w:tblPr>
      <w:tblStyleRowBandSize w:val="1"/>
      <w:tblStyleColBandSize w:val="1"/>
      <w:tblCellMar>
        <w:top w:w="0" w:type="dxa"/>
        <w:left w:w="108" w:type="dxa"/>
        <w:bottom w:w="0" w:type="dxa"/>
        <w:right w:w="108" w:type="dxa"/>
      </w:tblCellMar>
    </w:tblPr>
    <w:tcPr>
      <w:shd w:val="clear" w:color="auto" w:fill="EDF6F9"/>
    </w:tcPr>
    <w:tblStylePr w:type="firstRow">
      <w:rPr>
        <w:b/>
        <w:bCs/>
        <w:color w:val="FFFFFF"/>
      </w:rPr>
      <w:tblPr/>
      <w:tcPr>
        <w:tcBorders>
          <w:top w:val="nil"/>
          <w:left w:val="nil"/>
          <w:bottom w:val="single" w:sz="12" w:space="0" w:color="FFFFFF"/>
          <w:right w:val="nil"/>
          <w:insideH w:val="nil"/>
          <w:insideV w:val="nil"/>
          <w:tl2br w:val="nil"/>
          <w:tr2bl w:val="nil"/>
        </w:tcBorders>
        <w:shd w:val="clear" w:color="auto" w:fill="F2730A"/>
      </w:tcPr>
    </w:tblStylePr>
    <w:tblStylePr w:type="lastRow">
      <w:rPr>
        <w:b/>
        <w:bCs/>
        <w:color w:val="F2730A"/>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E09CD"/>
    <w:pPr>
      <w:spacing w:after="0" w:line="240" w:lineRule="auto"/>
    </w:pPr>
    <w:rPr>
      <w:rFonts w:ascii="Calibri" w:eastAsia="SimSun" w:hAnsi="Calibri" w:cs="Times New Roman" w:hint="eastAsia"/>
      <w:color w:val="000000"/>
      <w:sz w:val="20"/>
      <w:szCs w:val="20"/>
    </w:rPr>
    <w:tblPr>
      <w:tblStyleRowBandSize w:val="1"/>
      <w:tblStyleColBandSize w:val="1"/>
      <w:tblCellMar>
        <w:top w:w="0" w:type="dxa"/>
        <w:left w:w="108" w:type="dxa"/>
        <w:bottom w:w="0" w:type="dxa"/>
        <w:right w:w="108" w:type="dxa"/>
      </w:tblCellMar>
    </w:tblPr>
    <w:tcPr>
      <w:shd w:val="clear" w:color="auto" w:fill="FEF4EC"/>
    </w:tcPr>
    <w:tblStylePr w:type="firstRow">
      <w:rPr>
        <w:b/>
        <w:bCs/>
        <w:color w:val="FFFFFF"/>
      </w:rPr>
      <w:tblPr/>
      <w:tcPr>
        <w:tcBorders>
          <w:top w:val="nil"/>
          <w:left w:val="nil"/>
          <w:bottom w:val="single" w:sz="12" w:space="0" w:color="FFFFFF"/>
          <w:right w:val="nil"/>
          <w:insideH w:val="nil"/>
          <w:insideV w:val="nil"/>
          <w:tl2br w:val="nil"/>
          <w:tr2bl w:val="nil"/>
        </w:tcBorders>
        <w:shd w:val="clear" w:color="auto" w:fill="348DA5"/>
      </w:tcPr>
    </w:tblStylePr>
    <w:tblStylePr w:type="lastRow">
      <w:rPr>
        <w:b/>
        <w:bCs/>
        <w:color w:val="348DA5"/>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FDE4D0"/>
      </w:tcPr>
    </w:tblStylePr>
    <w:tblStylePr w:type="band1Horz">
      <w:tblPr/>
      <w:tcPr>
        <w:shd w:val="clear" w:color="auto" w:fill="FDE9D9"/>
      </w:tcPr>
    </w:tblStylePr>
  </w:style>
  <w:style w:type="table" w:styleId="ColorfulGrid">
    <w:name w:val="Colorful Grid"/>
    <w:basedOn w:val="TableNormal"/>
    <w:uiPriority w:val="73"/>
    <w:rsid w:val="002E09CD"/>
    <w:pPr>
      <w:spacing w:after="0" w:line="240" w:lineRule="auto"/>
    </w:pPr>
    <w:rPr>
      <w:rFonts w:ascii="Calibri" w:eastAsia="SimSun" w:hAnsi="Calibri" w:cs="Times New Roman" w:hint="eastAsia"/>
      <w:color w:val="000000"/>
      <w:sz w:val="20"/>
      <w:szCs w:val="20"/>
    </w:rPr>
    <w:tblPr>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qFormat/>
    <w:rsid w:val="002E09CD"/>
    <w:pPr>
      <w:spacing w:after="0" w:line="240" w:lineRule="auto"/>
    </w:pPr>
    <w:rPr>
      <w:rFonts w:ascii="Calibri" w:eastAsia="SimSun" w:hAnsi="Calibri" w:cs="Times New Roman" w:hint="eastAsia"/>
      <w:color w:val="000000"/>
      <w:sz w:val="20"/>
      <w:szCs w:val="20"/>
    </w:rPr>
    <w:tblPr>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E09CD"/>
    <w:pPr>
      <w:spacing w:after="0" w:line="240" w:lineRule="auto"/>
    </w:pPr>
    <w:rPr>
      <w:rFonts w:ascii="Calibri" w:eastAsia="SimSun" w:hAnsi="Calibri" w:cs="Times New Roman" w:hint="eastAsia"/>
      <w:color w:val="000000"/>
      <w:sz w:val="20"/>
      <w:szCs w:val="20"/>
    </w:rPr>
    <w:tblPr>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E09CD"/>
    <w:pPr>
      <w:spacing w:after="0" w:line="240" w:lineRule="auto"/>
    </w:pPr>
    <w:rPr>
      <w:rFonts w:ascii="Calibri" w:eastAsia="SimSun" w:hAnsi="Calibri" w:cs="Times New Roman" w:hint="eastAsia"/>
      <w:color w:val="000000"/>
      <w:sz w:val="20"/>
      <w:szCs w:val="20"/>
    </w:rPr>
    <w:tblPr>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E09CD"/>
    <w:pPr>
      <w:spacing w:after="0" w:line="240" w:lineRule="auto"/>
    </w:pPr>
    <w:rPr>
      <w:rFonts w:ascii="Calibri" w:eastAsia="SimSun" w:hAnsi="Calibri" w:cs="Times New Roman" w:hint="eastAsia"/>
      <w:color w:val="000000"/>
      <w:sz w:val="20"/>
      <w:szCs w:val="20"/>
    </w:rPr>
    <w:tblPr>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E09CD"/>
    <w:pPr>
      <w:spacing w:after="0" w:line="240" w:lineRule="auto"/>
    </w:pPr>
    <w:rPr>
      <w:rFonts w:ascii="Calibri" w:eastAsia="SimSun" w:hAnsi="Calibri" w:cs="Times New Roman" w:hint="eastAsia"/>
      <w:color w:val="000000"/>
      <w:sz w:val="20"/>
      <w:szCs w:val="20"/>
    </w:rPr>
    <w:tblPr>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E09CD"/>
    <w:pPr>
      <w:spacing w:after="0" w:line="240" w:lineRule="auto"/>
    </w:pPr>
    <w:rPr>
      <w:rFonts w:ascii="Calibri" w:eastAsia="SimSun" w:hAnsi="Calibri" w:cs="Times New Roman" w:hint="eastAsia"/>
      <w:color w:val="000000"/>
      <w:sz w:val="20"/>
      <w:szCs w:val="20"/>
    </w:rPr>
    <w:tblPr>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paragraph" w:customStyle="1" w:styleId="yiv8986623244msonospacing">
    <w:name w:val="yiv8986623244msonospacing"/>
    <w:basedOn w:val="Normal"/>
    <w:qFormat/>
    <w:rsid w:val="002E09CD"/>
    <w:pPr>
      <w:widowControl/>
      <w:autoSpaceDE/>
      <w:autoSpaceDN/>
      <w:spacing w:before="100" w:after="100"/>
    </w:pPr>
    <w:rPr>
      <w:color w:val="00000A"/>
      <w:sz w:val="24"/>
      <w:szCs w:val="24"/>
      <w:lang w:eastAsia="zh-CN"/>
    </w:rPr>
  </w:style>
  <w:style w:type="paragraph" w:customStyle="1" w:styleId="ydp3db50b1msonormal">
    <w:name w:val="ydp3db50b1msonormal"/>
    <w:basedOn w:val="Normal"/>
    <w:qFormat/>
    <w:rsid w:val="002E09CD"/>
    <w:pPr>
      <w:widowControl/>
      <w:autoSpaceDE/>
      <w:autoSpaceDN/>
      <w:spacing w:before="100" w:beforeAutospacing="1" w:after="100" w:afterAutospacing="1"/>
    </w:pPr>
    <w:rPr>
      <w:rFonts w:eastAsia="Calibri"/>
      <w:sz w:val="24"/>
      <w:szCs w:val="24"/>
      <w:lang w:eastAsia="zh-CN"/>
    </w:rPr>
  </w:style>
  <w:style w:type="paragraph" w:customStyle="1" w:styleId="potpis">
    <w:name w:val="potpis"/>
    <w:basedOn w:val="Normal"/>
    <w:qFormat/>
    <w:rsid w:val="002E09CD"/>
    <w:pPr>
      <w:widowControl/>
      <w:autoSpaceDE/>
      <w:autoSpaceDN/>
      <w:spacing w:before="100" w:beforeAutospacing="1" w:after="100" w:afterAutospacing="1"/>
    </w:pPr>
    <w:rPr>
      <w:sz w:val="24"/>
      <w:szCs w:val="24"/>
      <w:lang w:val="en-GB" w:eastAsia="en-GB"/>
    </w:rPr>
  </w:style>
  <w:style w:type="table" w:customStyle="1" w:styleId="TableGrid20">
    <w:name w:val="Table Grid2"/>
    <w:basedOn w:val="TableNormal"/>
    <w:uiPriority w:val="59"/>
    <w:qFormat/>
    <w:rsid w:val="002E09CD"/>
    <w:pPr>
      <w:spacing w:after="0" w:line="240" w:lineRule="auto"/>
    </w:pPr>
    <w:rPr>
      <w:rFonts w:ascii="Calibri" w:eastAsia="SimSun" w:hAnsi="Calibri" w:cs="Times New Roman" w:hint="eastAsia"/>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6">
    <w:name w:val="_Style 6"/>
    <w:basedOn w:val="Normal"/>
    <w:next w:val="Normal"/>
    <w:qFormat/>
    <w:rsid w:val="002E09CD"/>
    <w:pPr>
      <w:widowControl/>
      <w:pBdr>
        <w:top w:val="single" w:sz="6" w:space="1" w:color="auto"/>
      </w:pBdr>
      <w:autoSpaceDE/>
      <w:autoSpaceDN/>
      <w:spacing w:after="200" w:line="276" w:lineRule="auto"/>
      <w:jc w:val="center"/>
    </w:pPr>
    <w:rPr>
      <w:rFonts w:ascii="Arial" w:eastAsia="SimSun" w:hAnsiTheme="minorHAnsi" w:cstheme="minorBidi"/>
      <w:vanish/>
      <w:sz w:val="16"/>
    </w:rPr>
  </w:style>
  <w:style w:type="character" w:customStyle="1" w:styleId="fontstyle21">
    <w:name w:val="fontstyle21"/>
    <w:basedOn w:val="DefaultParagraphFont"/>
    <w:rsid w:val="002E09CD"/>
    <w:rPr>
      <w:rFonts w:ascii="Arial-BoldMT" w:hAnsi="Arial-BoldMT" w:hint="default"/>
      <w:b/>
      <w:bCs/>
      <w:i w:val="0"/>
      <w:iCs w:val="0"/>
      <w:color w:val="000000"/>
      <w:sz w:val="22"/>
      <w:szCs w:val="22"/>
    </w:rPr>
  </w:style>
  <w:style w:type="character" w:customStyle="1" w:styleId="fontstyle01">
    <w:name w:val="fontstyle01"/>
    <w:basedOn w:val="DefaultParagraphFont"/>
    <w:rsid w:val="002E09CD"/>
    <w:rPr>
      <w:rFonts w:ascii="Arial-BoldItalicMT" w:hAnsi="Arial-BoldItalicMT" w:hint="default"/>
      <w:b/>
      <w:bCs/>
      <w:i/>
      <w:iCs/>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53</Pages>
  <Words>19395</Words>
  <Characters>110554</Characters>
  <Application>Microsoft Office Word</Application>
  <DocSecurity>0</DocSecurity>
  <Lines>921</Lines>
  <Paragraphs>259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Dositej</cp:lastModifiedBy>
  <cp:revision>3</cp:revision>
  <cp:lastPrinted>2026-10-19T09:38:00Z</cp:lastPrinted>
  <dcterms:created xsi:type="dcterms:W3CDTF">2026-10-17T14:57:00Z</dcterms:created>
  <dcterms:modified xsi:type="dcterms:W3CDTF">2026-10-19T09:46:00Z</dcterms:modified>
</cp:coreProperties>
</file>